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C53E1" w14:textId="6D074540" w:rsidR="00CD134F" w:rsidRPr="00646638" w:rsidRDefault="00CD134F" w:rsidP="00AD6936">
      <w:pPr>
        <w:widowControl w:val="0"/>
        <w:spacing w:after="0" w:line="240" w:lineRule="auto"/>
        <w:ind w:right="-1"/>
        <w:jc w:val="center"/>
        <w:rPr>
          <w:rFonts w:cstheme="minorHAnsi"/>
          <w:b/>
          <w:sz w:val="24"/>
          <w:szCs w:val="24"/>
          <w:u w:val="double"/>
        </w:rPr>
      </w:pPr>
      <w:r w:rsidRPr="00646638">
        <w:rPr>
          <w:rFonts w:cstheme="minorHAnsi"/>
          <w:b/>
          <w:sz w:val="24"/>
          <w:szCs w:val="24"/>
          <w:u w:val="double"/>
        </w:rPr>
        <w:t xml:space="preserve">DISPENSA ELETRÔNICA Nº </w:t>
      </w:r>
      <w:r w:rsidR="009F6323" w:rsidRPr="00646638">
        <w:rPr>
          <w:rFonts w:cstheme="minorHAnsi"/>
          <w:b/>
          <w:sz w:val="24"/>
          <w:szCs w:val="24"/>
          <w:u w:val="double"/>
        </w:rPr>
        <w:t>331</w:t>
      </w:r>
      <w:r w:rsidRPr="00646638">
        <w:rPr>
          <w:rFonts w:cstheme="minorHAnsi"/>
          <w:b/>
          <w:sz w:val="24"/>
          <w:szCs w:val="24"/>
          <w:u w:val="double"/>
        </w:rPr>
        <w:t>/202</w:t>
      </w:r>
      <w:r w:rsidR="009F6323" w:rsidRPr="00646638">
        <w:rPr>
          <w:rFonts w:cstheme="minorHAnsi"/>
          <w:b/>
          <w:sz w:val="24"/>
          <w:szCs w:val="24"/>
          <w:u w:val="double"/>
        </w:rPr>
        <w:t>6</w:t>
      </w:r>
    </w:p>
    <w:p w14:paraId="168ADC9F" w14:textId="666C9EDE" w:rsidR="00CD134F" w:rsidRPr="00646638" w:rsidRDefault="00DB2F75" w:rsidP="00AD6936">
      <w:pPr>
        <w:widowControl w:val="0"/>
        <w:spacing w:after="0" w:line="240" w:lineRule="auto"/>
        <w:jc w:val="center"/>
        <w:rPr>
          <w:rFonts w:cstheme="minorHAnsi"/>
          <w:b/>
          <w:bCs/>
          <w:sz w:val="24"/>
          <w:szCs w:val="24"/>
          <w:u w:val="double"/>
          <w:lang w:val="pt-PT"/>
        </w:rPr>
      </w:pPr>
      <w:r w:rsidRPr="00646638">
        <w:rPr>
          <w:rFonts w:cstheme="minorHAnsi"/>
          <w:b/>
          <w:bCs/>
          <w:sz w:val="24"/>
          <w:szCs w:val="24"/>
          <w:u w:val="double"/>
          <w:lang w:val="pt-PT"/>
        </w:rPr>
        <w:t>EXCLUSIVO ME/EPP</w:t>
      </w:r>
    </w:p>
    <w:p w14:paraId="5C4790ED" w14:textId="77777777" w:rsidR="00543192" w:rsidRPr="00646638" w:rsidRDefault="00543192" w:rsidP="00543192">
      <w:pPr>
        <w:widowControl w:val="0"/>
        <w:spacing w:after="0" w:line="240" w:lineRule="auto"/>
        <w:jc w:val="center"/>
        <w:rPr>
          <w:rFonts w:cstheme="minorHAnsi"/>
          <w:b/>
          <w:bCs/>
          <w:sz w:val="24"/>
          <w:szCs w:val="24"/>
          <w:u w:val="double"/>
          <w:lang w:val="pt-PT"/>
        </w:rPr>
      </w:pPr>
    </w:p>
    <w:tbl>
      <w:tblPr>
        <w:tblW w:w="9639" w:type="dxa"/>
        <w:tblLayout w:type="fixed"/>
        <w:tblCellMar>
          <w:left w:w="70" w:type="dxa"/>
          <w:right w:w="70" w:type="dxa"/>
        </w:tblCellMar>
        <w:tblLook w:val="0000" w:firstRow="0" w:lastRow="0" w:firstColumn="0" w:lastColumn="0" w:noHBand="0" w:noVBand="0"/>
      </w:tblPr>
      <w:tblGrid>
        <w:gridCol w:w="3402"/>
        <w:gridCol w:w="283"/>
        <w:gridCol w:w="5954"/>
      </w:tblGrid>
      <w:tr w:rsidR="00CD134F" w:rsidRPr="00646638" w14:paraId="08BAE590" w14:textId="77777777" w:rsidTr="00B72457">
        <w:trPr>
          <w:trHeight w:val="624"/>
        </w:trPr>
        <w:tc>
          <w:tcPr>
            <w:tcW w:w="3402" w:type="dxa"/>
          </w:tcPr>
          <w:p w14:paraId="683E793B" w14:textId="77777777" w:rsidR="00CD134F" w:rsidRPr="00646638" w:rsidRDefault="00CD134F" w:rsidP="00543192">
            <w:pPr>
              <w:widowControl w:val="0"/>
              <w:spacing w:after="0" w:line="240" w:lineRule="auto"/>
              <w:ind w:left="-75"/>
              <w:rPr>
                <w:rFonts w:cstheme="minorHAnsi"/>
                <w:sz w:val="24"/>
                <w:szCs w:val="24"/>
              </w:rPr>
            </w:pPr>
          </w:p>
          <w:p w14:paraId="3FBDB27C" w14:textId="77777777" w:rsidR="00CD134F" w:rsidRPr="00646638" w:rsidRDefault="00CD134F" w:rsidP="00543192">
            <w:pPr>
              <w:widowControl w:val="0"/>
              <w:spacing w:after="0" w:line="240" w:lineRule="auto"/>
              <w:ind w:left="-75"/>
              <w:rPr>
                <w:rFonts w:cstheme="minorHAnsi"/>
                <w:sz w:val="24"/>
                <w:szCs w:val="24"/>
              </w:rPr>
            </w:pPr>
            <w:r w:rsidRPr="00646638">
              <w:rPr>
                <w:rFonts w:cstheme="minorHAnsi"/>
                <w:sz w:val="24"/>
                <w:szCs w:val="24"/>
              </w:rPr>
              <w:t>PROCESSO</w:t>
            </w:r>
          </w:p>
        </w:tc>
        <w:tc>
          <w:tcPr>
            <w:tcW w:w="283" w:type="dxa"/>
          </w:tcPr>
          <w:p w14:paraId="6B752805" w14:textId="77777777" w:rsidR="00CD134F" w:rsidRPr="00646638" w:rsidRDefault="00CD134F" w:rsidP="00543192">
            <w:pPr>
              <w:widowControl w:val="0"/>
              <w:spacing w:after="0" w:line="240" w:lineRule="auto"/>
              <w:ind w:left="-75"/>
              <w:rPr>
                <w:rFonts w:cstheme="minorHAnsi"/>
                <w:sz w:val="24"/>
                <w:szCs w:val="24"/>
              </w:rPr>
            </w:pPr>
          </w:p>
          <w:p w14:paraId="088D3404" w14:textId="77777777" w:rsidR="00CD134F" w:rsidRPr="00646638" w:rsidRDefault="00CD134F" w:rsidP="00543192">
            <w:pPr>
              <w:widowControl w:val="0"/>
              <w:spacing w:after="0" w:line="240" w:lineRule="auto"/>
              <w:ind w:left="-75"/>
              <w:rPr>
                <w:rFonts w:cstheme="minorHAnsi"/>
                <w:sz w:val="24"/>
                <w:szCs w:val="24"/>
              </w:rPr>
            </w:pPr>
            <w:r w:rsidRPr="00646638">
              <w:rPr>
                <w:rFonts w:cstheme="minorHAnsi"/>
                <w:sz w:val="24"/>
                <w:szCs w:val="24"/>
              </w:rPr>
              <w:t>:</w:t>
            </w:r>
          </w:p>
        </w:tc>
        <w:tc>
          <w:tcPr>
            <w:tcW w:w="5954" w:type="dxa"/>
          </w:tcPr>
          <w:p w14:paraId="2C113C05" w14:textId="77777777" w:rsidR="00CD134F" w:rsidRPr="00646638" w:rsidRDefault="00CD134F" w:rsidP="00543192">
            <w:pPr>
              <w:widowControl w:val="0"/>
              <w:spacing w:after="0" w:line="240" w:lineRule="auto"/>
              <w:ind w:left="-75"/>
              <w:rPr>
                <w:rFonts w:cstheme="minorHAnsi"/>
                <w:sz w:val="20"/>
                <w:szCs w:val="24"/>
              </w:rPr>
            </w:pPr>
          </w:p>
          <w:p w14:paraId="2C3858FE" w14:textId="46DA6162" w:rsidR="00CD134F" w:rsidRPr="00646638" w:rsidRDefault="000F67C0" w:rsidP="00543192">
            <w:pPr>
              <w:widowControl w:val="0"/>
              <w:spacing w:after="0" w:line="240" w:lineRule="auto"/>
              <w:ind w:left="-75"/>
              <w:rPr>
                <w:rFonts w:cstheme="minorHAnsi"/>
                <w:sz w:val="24"/>
                <w:szCs w:val="24"/>
              </w:rPr>
            </w:pPr>
            <w:r w:rsidRPr="00646638">
              <w:rPr>
                <w:rStyle w:val="splleitordocumentospgcpecastrepecas0"/>
                <w:rFonts w:cstheme="minorHAnsi"/>
                <w:sz w:val="24"/>
                <w:szCs w:val="24"/>
              </w:rPr>
              <w:t>TC/</w:t>
            </w:r>
            <w:r w:rsidR="00B72457" w:rsidRPr="00646638">
              <w:rPr>
                <w:rStyle w:val="splleitordocumentospgcpecastrepecas0"/>
                <w:rFonts w:cstheme="minorHAnsi"/>
                <w:sz w:val="24"/>
                <w:szCs w:val="24"/>
              </w:rPr>
              <w:t>000681/2026</w:t>
            </w:r>
          </w:p>
        </w:tc>
      </w:tr>
      <w:tr w:rsidR="00CD134F" w:rsidRPr="00646638" w14:paraId="2CE74659" w14:textId="77777777" w:rsidTr="00B72457">
        <w:trPr>
          <w:trHeight w:val="351"/>
        </w:trPr>
        <w:tc>
          <w:tcPr>
            <w:tcW w:w="3402" w:type="dxa"/>
          </w:tcPr>
          <w:p w14:paraId="05057E43" w14:textId="77777777" w:rsidR="00CD134F" w:rsidRPr="00646638" w:rsidRDefault="00CD134F" w:rsidP="00543192">
            <w:pPr>
              <w:widowControl w:val="0"/>
              <w:spacing w:after="0" w:line="240" w:lineRule="auto"/>
              <w:ind w:left="-75"/>
              <w:rPr>
                <w:rFonts w:cstheme="minorHAnsi"/>
                <w:sz w:val="24"/>
                <w:szCs w:val="24"/>
              </w:rPr>
            </w:pPr>
            <w:r w:rsidRPr="00646638">
              <w:rPr>
                <w:rFonts w:cstheme="minorHAnsi"/>
                <w:sz w:val="24"/>
                <w:szCs w:val="24"/>
              </w:rPr>
              <w:t>MODALIDADE</w:t>
            </w:r>
          </w:p>
        </w:tc>
        <w:tc>
          <w:tcPr>
            <w:tcW w:w="283" w:type="dxa"/>
          </w:tcPr>
          <w:p w14:paraId="3EC9859D" w14:textId="77777777" w:rsidR="00CD134F" w:rsidRPr="00646638" w:rsidRDefault="00CD134F" w:rsidP="00543192">
            <w:pPr>
              <w:widowControl w:val="0"/>
              <w:spacing w:after="0" w:line="240" w:lineRule="auto"/>
              <w:ind w:left="-75"/>
              <w:rPr>
                <w:rFonts w:cstheme="minorHAnsi"/>
                <w:sz w:val="24"/>
                <w:szCs w:val="24"/>
              </w:rPr>
            </w:pPr>
            <w:r w:rsidRPr="00646638">
              <w:rPr>
                <w:rFonts w:cstheme="minorHAnsi"/>
                <w:sz w:val="24"/>
                <w:szCs w:val="24"/>
              </w:rPr>
              <w:t>:</w:t>
            </w:r>
          </w:p>
        </w:tc>
        <w:tc>
          <w:tcPr>
            <w:tcW w:w="5954" w:type="dxa"/>
          </w:tcPr>
          <w:p w14:paraId="5417B77E" w14:textId="77777777" w:rsidR="00CD134F" w:rsidRPr="00646638" w:rsidRDefault="00CD134F" w:rsidP="00543192">
            <w:pPr>
              <w:widowControl w:val="0"/>
              <w:spacing w:after="0" w:line="240" w:lineRule="auto"/>
              <w:ind w:left="-75"/>
              <w:rPr>
                <w:rFonts w:cstheme="minorHAnsi"/>
                <w:caps/>
                <w:sz w:val="24"/>
                <w:szCs w:val="24"/>
              </w:rPr>
            </w:pPr>
            <w:r w:rsidRPr="00646638">
              <w:rPr>
                <w:rFonts w:cstheme="minorHAnsi"/>
                <w:caps/>
                <w:sz w:val="24"/>
                <w:szCs w:val="24"/>
              </w:rPr>
              <w:t>DISPENSA ELETRÔNICA</w:t>
            </w:r>
          </w:p>
        </w:tc>
      </w:tr>
      <w:tr w:rsidR="00CD134F" w:rsidRPr="00646638" w14:paraId="1A21BB5E" w14:textId="77777777" w:rsidTr="00B72457">
        <w:trPr>
          <w:trHeight w:val="351"/>
        </w:trPr>
        <w:tc>
          <w:tcPr>
            <w:tcW w:w="3402" w:type="dxa"/>
          </w:tcPr>
          <w:p w14:paraId="3F829B8D" w14:textId="77777777" w:rsidR="00CD134F" w:rsidRPr="00646638" w:rsidRDefault="00CD134F" w:rsidP="00543192">
            <w:pPr>
              <w:widowControl w:val="0"/>
              <w:spacing w:after="0" w:line="240" w:lineRule="auto"/>
              <w:ind w:left="-75"/>
              <w:rPr>
                <w:rFonts w:cstheme="minorHAnsi"/>
                <w:sz w:val="24"/>
                <w:szCs w:val="24"/>
              </w:rPr>
            </w:pPr>
            <w:r w:rsidRPr="00646638">
              <w:rPr>
                <w:rFonts w:cstheme="minorHAnsi"/>
                <w:sz w:val="24"/>
                <w:szCs w:val="24"/>
              </w:rPr>
              <w:t>CONTRATANTE</w:t>
            </w:r>
          </w:p>
        </w:tc>
        <w:tc>
          <w:tcPr>
            <w:tcW w:w="283" w:type="dxa"/>
          </w:tcPr>
          <w:p w14:paraId="10963430" w14:textId="77777777" w:rsidR="00CD134F" w:rsidRPr="00646638" w:rsidRDefault="00CD134F" w:rsidP="00543192">
            <w:pPr>
              <w:widowControl w:val="0"/>
              <w:spacing w:after="0" w:line="240" w:lineRule="auto"/>
              <w:ind w:left="-75"/>
              <w:rPr>
                <w:rFonts w:cstheme="minorHAnsi"/>
                <w:sz w:val="24"/>
                <w:szCs w:val="24"/>
              </w:rPr>
            </w:pPr>
            <w:r w:rsidRPr="00646638">
              <w:rPr>
                <w:rFonts w:cstheme="minorHAnsi"/>
                <w:sz w:val="24"/>
                <w:szCs w:val="24"/>
              </w:rPr>
              <w:t>:</w:t>
            </w:r>
          </w:p>
        </w:tc>
        <w:tc>
          <w:tcPr>
            <w:tcW w:w="5954" w:type="dxa"/>
          </w:tcPr>
          <w:p w14:paraId="6D5CBF3F" w14:textId="4BB37446" w:rsidR="00CD134F" w:rsidRPr="00646638" w:rsidRDefault="00CD134F" w:rsidP="00543192">
            <w:pPr>
              <w:widowControl w:val="0"/>
              <w:spacing w:after="0" w:line="240" w:lineRule="auto"/>
              <w:ind w:left="-75"/>
              <w:rPr>
                <w:rFonts w:cstheme="minorHAnsi"/>
                <w:caps/>
                <w:sz w:val="24"/>
                <w:szCs w:val="24"/>
              </w:rPr>
            </w:pPr>
            <w:r w:rsidRPr="00646638">
              <w:rPr>
                <w:rFonts w:cstheme="minorHAnsi"/>
                <w:caps/>
                <w:sz w:val="24"/>
                <w:szCs w:val="24"/>
              </w:rPr>
              <w:t>TRIBUNAL DE CONTAS DO MUNICÍPIO DE SÃO PAULO</w:t>
            </w:r>
            <w:r w:rsidR="00D956F8" w:rsidRPr="00646638">
              <w:rPr>
                <w:rFonts w:cstheme="minorHAnsi"/>
                <w:caps/>
                <w:sz w:val="24"/>
                <w:szCs w:val="24"/>
              </w:rPr>
              <w:t xml:space="preserve"> - TCMSP</w:t>
            </w:r>
          </w:p>
        </w:tc>
      </w:tr>
      <w:tr w:rsidR="00CD134F" w:rsidRPr="00646638" w14:paraId="409E66E9" w14:textId="77777777" w:rsidTr="00B72457">
        <w:trPr>
          <w:trHeight w:val="351"/>
        </w:trPr>
        <w:tc>
          <w:tcPr>
            <w:tcW w:w="3402" w:type="dxa"/>
          </w:tcPr>
          <w:p w14:paraId="1B1DB2C8" w14:textId="77777777" w:rsidR="00CD134F" w:rsidRPr="00646638" w:rsidRDefault="00CD134F" w:rsidP="00543192">
            <w:pPr>
              <w:widowControl w:val="0"/>
              <w:spacing w:after="0" w:line="240" w:lineRule="auto"/>
              <w:ind w:left="-75"/>
              <w:rPr>
                <w:rFonts w:cstheme="minorHAnsi"/>
                <w:sz w:val="24"/>
                <w:szCs w:val="24"/>
              </w:rPr>
            </w:pPr>
            <w:r w:rsidRPr="00646638">
              <w:rPr>
                <w:rFonts w:cstheme="minorHAnsi"/>
                <w:sz w:val="24"/>
                <w:szCs w:val="24"/>
              </w:rPr>
              <w:t>UASG</w:t>
            </w:r>
          </w:p>
        </w:tc>
        <w:tc>
          <w:tcPr>
            <w:tcW w:w="283" w:type="dxa"/>
          </w:tcPr>
          <w:p w14:paraId="5D606DE2" w14:textId="77777777" w:rsidR="00CD134F" w:rsidRPr="00646638" w:rsidRDefault="00CD134F" w:rsidP="00543192">
            <w:pPr>
              <w:widowControl w:val="0"/>
              <w:spacing w:after="0" w:line="240" w:lineRule="auto"/>
              <w:ind w:left="-75"/>
              <w:rPr>
                <w:rFonts w:cstheme="minorHAnsi"/>
                <w:sz w:val="24"/>
                <w:szCs w:val="24"/>
              </w:rPr>
            </w:pPr>
            <w:r w:rsidRPr="00646638">
              <w:rPr>
                <w:rFonts w:cstheme="minorHAnsi"/>
                <w:sz w:val="24"/>
                <w:szCs w:val="24"/>
              </w:rPr>
              <w:t>:</w:t>
            </w:r>
          </w:p>
        </w:tc>
        <w:tc>
          <w:tcPr>
            <w:tcW w:w="5954" w:type="dxa"/>
          </w:tcPr>
          <w:p w14:paraId="57645F07" w14:textId="77777777" w:rsidR="00CD134F" w:rsidRPr="00646638" w:rsidRDefault="00CD134F" w:rsidP="00543192">
            <w:pPr>
              <w:widowControl w:val="0"/>
              <w:spacing w:after="0" w:line="240" w:lineRule="auto"/>
              <w:ind w:left="-75"/>
              <w:rPr>
                <w:rFonts w:cstheme="minorHAnsi"/>
                <w:caps/>
                <w:sz w:val="24"/>
                <w:szCs w:val="24"/>
              </w:rPr>
            </w:pPr>
            <w:r w:rsidRPr="00646638">
              <w:rPr>
                <w:rFonts w:cstheme="minorHAnsi"/>
                <w:caps/>
                <w:sz w:val="24"/>
                <w:szCs w:val="24"/>
              </w:rPr>
              <w:t>925462</w:t>
            </w:r>
          </w:p>
        </w:tc>
      </w:tr>
      <w:tr w:rsidR="00CD134F" w:rsidRPr="00646638" w14:paraId="50930287" w14:textId="77777777" w:rsidTr="00B72457">
        <w:trPr>
          <w:trHeight w:val="454"/>
        </w:trPr>
        <w:tc>
          <w:tcPr>
            <w:tcW w:w="3402" w:type="dxa"/>
          </w:tcPr>
          <w:p w14:paraId="17DECA8B" w14:textId="77777777" w:rsidR="00CD134F" w:rsidRPr="00646638" w:rsidRDefault="00CD134F" w:rsidP="00543192">
            <w:pPr>
              <w:widowControl w:val="0"/>
              <w:spacing w:after="0" w:line="240" w:lineRule="auto"/>
              <w:ind w:left="-75"/>
              <w:rPr>
                <w:rFonts w:cstheme="minorHAnsi"/>
                <w:sz w:val="24"/>
                <w:szCs w:val="24"/>
              </w:rPr>
            </w:pPr>
            <w:r w:rsidRPr="00646638">
              <w:rPr>
                <w:rFonts w:cstheme="minorHAnsi"/>
                <w:sz w:val="24"/>
                <w:szCs w:val="24"/>
              </w:rPr>
              <w:t>OBJETO</w:t>
            </w:r>
          </w:p>
        </w:tc>
        <w:tc>
          <w:tcPr>
            <w:tcW w:w="283" w:type="dxa"/>
          </w:tcPr>
          <w:p w14:paraId="590CFE6D" w14:textId="77777777" w:rsidR="00CD134F" w:rsidRPr="00646638" w:rsidRDefault="00CD134F" w:rsidP="00543192">
            <w:pPr>
              <w:widowControl w:val="0"/>
              <w:spacing w:after="0" w:line="240" w:lineRule="auto"/>
              <w:ind w:left="-75"/>
              <w:rPr>
                <w:rFonts w:cstheme="minorHAnsi"/>
                <w:sz w:val="24"/>
                <w:szCs w:val="24"/>
              </w:rPr>
            </w:pPr>
            <w:r w:rsidRPr="00646638">
              <w:rPr>
                <w:rFonts w:cstheme="minorHAnsi"/>
                <w:sz w:val="24"/>
                <w:szCs w:val="24"/>
              </w:rPr>
              <w:t>:</w:t>
            </w:r>
          </w:p>
        </w:tc>
        <w:tc>
          <w:tcPr>
            <w:tcW w:w="5954" w:type="dxa"/>
          </w:tcPr>
          <w:p w14:paraId="628983D2" w14:textId="1E6A1EF7" w:rsidR="00CD134F" w:rsidRPr="00646638" w:rsidRDefault="00D956F8" w:rsidP="00543192">
            <w:pPr>
              <w:widowControl w:val="0"/>
              <w:autoSpaceDE w:val="0"/>
              <w:autoSpaceDN w:val="0"/>
              <w:adjustRightInd w:val="0"/>
              <w:spacing w:after="0" w:line="240" w:lineRule="auto"/>
              <w:ind w:left="-75"/>
              <w:jc w:val="both"/>
              <w:rPr>
                <w:rFonts w:cstheme="minorHAnsi"/>
                <w:b/>
                <w:i/>
                <w:caps/>
                <w:sz w:val="24"/>
                <w:szCs w:val="24"/>
              </w:rPr>
            </w:pPr>
            <w:r w:rsidRPr="00646638">
              <w:rPr>
                <w:rFonts w:cstheme="minorHAnsi"/>
                <w:sz w:val="24"/>
                <w:szCs w:val="24"/>
                <w:lang w:val="pt-PT"/>
              </w:rPr>
              <w:t xml:space="preserve">Contratação para </w:t>
            </w:r>
            <w:r w:rsidR="00B72457" w:rsidRPr="00646638">
              <w:rPr>
                <w:rFonts w:cstheme="minorHAnsi"/>
                <w:sz w:val="24"/>
                <w:szCs w:val="24"/>
                <w:lang w:val="pt-PT"/>
              </w:rPr>
              <w:t>a prestação de serviços de veiculação impressa e digital de publicidade legal em jornal de grande circulação paga, para publicação dos avisos dos resumos dos editais e avisos de licitações.</w:t>
            </w:r>
          </w:p>
        </w:tc>
      </w:tr>
      <w:tr w:rsidR="00CD134F" w:rsidRPr="00646638" w14:paraId="17AE1BBB" w14:textId="77777777" w:rsidTr="00B72457">
        <w:trPr>
          <w:trHeight w:val="351"/>
        </w:trPr>
        <w:tc>
          <w:tcPr>
            <w:tcW w:w="3402" w:type="dxa"/>
          </w:tcPr>
          <w:p w14:paraId="32D4DCD2" w14:textId="77777777" w:rsidR="00CD134F" w:rsidRPr="00646638" w:rsidRDefault="00CD134F" w:rsidP="00543192">
            <w:pPr>
              <w:widowControl w:val="0"/>
              <w:spacing w:after="0" w:line="240" w:lineRule="auto"/>
              <w:ind w:left="-75"/>
              <w:rPr>
                <w:rFonts w:cstheme="minorHAnsi"/>
                <w:sz w:val="24"/>
                <w:szCs w:val="24"/>
              </w:rPr>
            </w:pPr>
            <w:r w:rsidRPr="00646638">
              <w:rPr>
                <w:rFonts w:cstheme="minorHAnsi"/>
                <w:sz w:val="24"/>
                <w:szCs w:val="24"/>
              </w:rPr>
              <w:t>TIPO</w:t>
            </w:r>
          </w:p>
        </w:tc>
        <w:tc>
          <w:tcPr>
            <w:tcW w:w="283" w:type="dxa"/>
          </w:tcPr>
          <w:p w14:paraId="2B282DB8" w14:textId="77777777" w:rsidR="00CD134F" w:rsidRPr="00646638" w:rsidRDefault="00CD134F" w:rsidP="00543192">
            <w:pPr>
              <w:widowControl w:val="0"/>
              <w:spacing w:after="0" w:line="240" w:lineRule="auto"/>
              <w:ind w:left="-75"/>
              <w:rPr>
                <w:rFonts w:cstheme="minorHAnsi"/>
                <w:sz w:val="24"/>
                <w:szCs w:val="24"/>
              </w:rPr>
            </w:pPr>
            <w:r w:rsidRPr="00646638">
              <w:rPr>
                <w:rFonts w:cstheme="minorHAnsi"/>
                <w:sz w:val="24"/>
                <w:szCs w:val="24"/>
              </w:rPr>
              <w:t>:</w:t>
            </w:r>
          </w:p>
        </w:tc>
        <w:tc>
          <w:tcPr>
            <w:tcW w:w="5954" w:type="dxa"/>
          </w:tcPr>
          <w:p w14:paraId="3F6EC5FC" w14:textId="3CDC0151" w:rsidR="00CD134F" w:rsidRPr="00646638" w:rsidRDefault="00CD134F" w:rsidP="00543192">
            <w:pPr>
              <w:widowControl w:val="0"/>
              <w:spacing w:after="0" w:line="240" w:lineRule="auto"/>
              <w:ind w:left="-75"/>
              <w:rPr>
                <w:rFonts w:cstheme="minorHAnsi"/>
                <w:b/>
                <w:caps/>
                <w:sz w:val="24"/>
                <w:szCs w:val="24"/>
              </w:rPr>
            </w:pPr>
            <w:r w:rsidRPr="00646638">
              <w:rPr>
                <w:rFonts w:cstheme="minorHAnsi"/>
                <w:b/>
                <w:caps/>
                <w:sz w:val="24"/>
                <w:szCs w:val="24"/>
              </w:rPr>
              <w:t xml:space="preserve">Menor preço </w:t>
            </w:r>
          </w:p>
        </w:tc>
      </w:tr>
      <w:tr w:rsidR="00CD134F" w:rsidRPr="00646638" w14:paraId="5DA087A4" w14:textId="77777777" w:rsidTr="00B72457">
        <w:trPr>
          <w:trHeight w:val="706"/>
        </w:trPr>
        <w:tc>
          <w:tcPr>
            <w:tcW w:w="3402" w:type="dxa"/>
          </w:tcPr>
          <w:p w14:paraId="0D6A9DD8" w14:textId="77777777" w:rsidR="00CD134F" w:rsidRPr="00646638" w:rsidRDefault="00CD134F" w:rsidP="00543192">
            <w:pPr>
              <w:widowControl w:val="0"/>
              <w:spacing w:after="0" w:line="240" w:lineRule="auto"/>
              <w:ind w:left="-75"/>
              <w:rPr>
                <w:rFonts w:cstheme="minorHAnsi"/>
                <w:sz w:val="24"/>
                <w:szCs w:val="24"/>
              </w:rPr>
            </w:pPr>
            <w:r w:rsidRPr="00646638">
              <w:rPr>
                <w:rFonts w:cstheme="minorHAnsi"/>
                <w:sz w:val="24"/>
                <w:szCs w:val="24"/>
              </w:rPr>
              <w:t>LOCAL DA SESSÃO PÚBLICA</w:t>
            </w:r>
          </w:p>
        </w:tc>
        <w:tc>
          <w:tcPr>
            <w:tcW w:w="283" w:type="dxa"/>
          </w:tcPr>
          <w:p w14:paraId="4E3610D4" w14:textId="77777777" w:rsidR="00CD134F" w:rsidRPr="00646638" w:rsidRDefault="00CD134F" w:rsidP="00543192">
            <w:pPr>
              <w:widowControl w:val="0"/>
              <w:spacing w:after="0" w:line="240" w:lineRule="auto"/>
              <w:ind w:left="-75"/>
              <w:rPr>
                <w:rFonts w:cstheme="minorHAnsi"/>
                <w:sz w:val="24"/>
                <w:szCs w:val="24"/>
              </w:rPr>
            </w:pPr>
            <w:r w:rsidRPr="00646638">
              <w:rPr>
                <w:rFonts w:cstheme="minorHAnsi"/>
                <w:sz w:val="24"/>
                <w:szCs w:val="24"/>
              </w:rPr>
              <w:t>:</w:t>
            </w:r>
          </w:p>
        </w:tc>
        <w:tc>
          <w:tcPr>
            <w:tcW w:w="5954" w:type="dxa"/>
          </w:tcPr>
          <w:p w14:paraId="0B30790C" w14:textId="77777777" w:rsidR="00CD134F" w:rsidRPr="00646638" w:rsidRDefault="00CD134F" w:rsidP="00543192">
            <w:pPr>
              <w:widowControl w:val="0"/>
              <w:spacing w:after="0" w:line="240" w:lineRule="auto"/>
              <w:ind w:left="-75"/>
              <w:rPr>
                <w:rFonts w:cstheme="minorHAnsi"/>
                <w:b/>
                <w:caps/>
                <w:sz w:val="24"/>
                <w:szCs w:val="24"/>
              </w:rPr>
            </w:pPr>
            <w:r w:rsidRPr="00646638">
              <w:rPr>
                <w:rFonts w:cstheme="minorHAnsi"/>
                <w:sz w:val="24"/>
                <w:szCs w:val="24"/>
              </w:rPr>
              <w:t>Portal de Compras do Governo Federal – https://www.gov.br/compras/pt-br/</w:t>
            </w:r>
          </w:p>
        </w:tc>
      </w:tr>
      <w:tr w:rsidR="00CD134F" w:rsidRPr="00646638" w14:paraId="34C8F507" w14:textId="77777777" w:rsidTr="00B72457">
        <w:trPr>
          <w:trHeight w:val="74"/>
        </w:trPr>
        <w:tc>
          <w:tcPr>
            <w:tcW w:w="3402" w:type="dxa"/>
          </w:tcPr>
          <w:p w14:paraId="728086F3" w14:textId="2C1012FF" w:rsidR="00CD134F" w:rsidRPr="00646638" w:rsidRDefault="00B90BA3" w:rsidP="00543192">
            <w:pPr>
              <w:widowControl w:val="0"/>
              <w:spacing w:after="0" w:line="240" w:lineRule="auto"/>
              <w:ind w:left="-75"/>
              <w:rPr>
                <w:rFonts w:cstheme="minorHAnsi"/>
                <w:sz w:val="24"/>
                <w:szCs w:val="24"/>
              </w:rPr>
            </w:pPr>
            <w:r w:rsidRPr="00646638">
              <w:rPr>
                <w:rFonts w:cstheme="minorHAnsi"/>
                <w:sz w:val="24"/>
                <w:szCs w:val="24"/>
              </w:rPr>
              <w:t>DATA LIMITE</w:t>
            </w:r>
            <w:r w:rsidR="00CD134F" w:rsidRPr="00646638">
              <w:rPr>
                <w:rFonts w:cstheme="minorHAnsi"/>
                <w:sz w:val="24"/>
                <w:szCs w:val="24"/>
              </w:rPr>
              <w:t xml:space="preserve"> </w:t>
            </w:r>
            <w:r w:rsidR="00E83CE6" w:rsidRPr="00646638">
              <w:rPr>
                <w:rFonts w:cstheme="minorHAnsi"/>
                <w:sz w:val="24"/>
                <w:szCs w:val="24"/>
              </w:rPr>
              <w:t>(</w:t>
            </w:r>
            <w:r w:rsidR="00CD134F" w:rsidRPr="00646638">
              <w:rPr>
                <w:rFonts w:cstheme="minorHAnsi"/>
                <w:sz w:val="24"/>
                <w:szCs w:val="24"/>
              </w:rPr>
              <w:t>ENVIO DE LANCES</w:t>
            </w:r>
            <w:r w:rsidR="00E83CE6" w:rsidRPr="00646638">
              <w:rPr>
                <w:rFonts w:cstheme="minorHAnsi"/>
                <w:sz w:val="24"/>
                <w:szCs w:val="24"/>
              </w:rPr>
              <w:t>)</w:t>
            </w:r>
          </w:p>
        </w:tc>
        <w:tc>
          <w:tcPr>
            <w:tcW w:w="283" w:type="dxa"/>
          </w:tcPr>
          <w:p w14:paraId="47C61974" w14:textId="77777777" w:rsidR="00CD134F" w:rsidRPr="00646638" w:rsidRDefault="00CD134F" w:rsidP="00543192">
            <w:pPr>
              <w:widowControl w:val="0"/>
              <w:spacing w:after="0" w:line="240" w:lineRule="auto"/>
              <w:ind w:left="-75"/>
              <w:rPr>
                <w:rFonts w:cstheme="minorHAnsi"/>
                <w:sz w:val="24"/>
                <w:szCs w:val="24"/>
              </w:rPr>
            </w:pPr>
            <w:r w:rsidRPr="00646638">
              <w:rPr>
                <w:rFonts w:cstheme="minorHAnsi"/>
                <w:sz w:val="24"/>
                <w:szCs w:val="24"/>
              </w:rPr>
              <w:t>:</w:t>
            </w:r>
          </w:p>
        </w:tc>
        <w:tc>
          <w:tcPr>
            <w:tcW w:w="5954" w:type="dxa"/>
          </w:tcPr>
          <w:p w14:paraId="15CB56AD" w14:textId="659FD467" w:rsidR="00CD134F" w:rsidRPr="00646638" w:rsidRDefault="00F3570F" w:rsidP="00543192">
            <w:pPr>
              <w:widowControl w:val="0"/>
              <w:spacing w:after="0" w:line="240" w:lineRule="auto"/>
              <w:ind w:left="-75"/>
              <w:rPr>
                <w:rFonts w:cstheme="minorHAnsi"/>
                <w:b/>
                <w:sz w:val="24"/>
                <w:szCs w:val="24"/>
              </w:rPr>
            </w:pPr>
            <w:r w:rsidRPr="00646638">
              <w:rPr>
                <w:rFonts w:cstheme="minorHAnsi"/>
                <w:b/>
                <w:sz w:val="24"/>
                <w:szCs w:val="24"/>
              </w:rPr>
              <w:t>06</w:t>
            </w:r>
            <w:r w:rsidR="00CD134F" w:rsidRPr="00646638">
              <w:rPr>
                <w:rFonts w:cstheme="minorHAnsi"/>
                <w:b/>
                <w:sz w:val="24"/>
                <w:szCs w:val="24"/>
              </w:rPr>
              <w:t xml:space="preserve"> de </w:t>
            </w:r>
            <w:r w:rsidRPr="00646638">
              <w:rPr>
                <w:rFonts w:cstheme="minorHAnsi"/>
                <w:b/>
                <w:sz w:val="24"/>
                <w:szCs w:val="24"/>
              </w:rPr>
              <w:t>fevereiro</w:t>
            </w:r>
            <w:r w:rsidR="00CD134F" w:rsidRPr="00646638">
              <w:rPr>
                <w:rFonts w:cstheme="minorHAnsi"/>
                <w:b/>
                <w:sz w:val="24"/>
                <w:szCs w:val="24"/>
              </w:rPr>
              <w:t xml:space="preserve"> de </w:t>
            </w:r>
            <w:r w:rsidRPr="00646638">
              <w:rPr>
                <w:rFonts w:cstheme="minorHAnsi"/>
                <w:b/>
                <w:sz w:val="24"/>
                <w:szCs w:val="24"/>
              </w:rPr>
              <w:t>2026.</w:t>
            </w:r>
          </w:p>
        </w:tc>
      </w:tr>
      <w:tr w:rsidR="00CD134F" w:rsidRPr="00646638" w14:paraId="1F09EC80" w14:textId="77777777" w:rsidTr="00B72457">
        <w:trPr>
          <w:trHeight w:val="50"/>
        </w:trPr>
        <w:tc>
          <w:tcPr>
            <w:tcW w:w="3402" w:type="dxa"/>
          </w:tcPr>
          <w:p w14:paraId="1C6CE0A4" w14:textId="77777777" w:rsidR="00CD134F" w:rsidRPr="00646638" w:rsidRDefault="00CD134F" w:rsidP="00543192">
            <w:pPr>
              <w:widowControl w:val="0"/>
              <w:spacing w:after="0" w:line="240" w:lineRule="auto"/>
              <w:ind w:left="-75"/>
              <w:rPr>
                <w:rFonts w:cstheme="minorHAnsi"/>
                <w:sz w:val="24"/>
                <w:szCs w:val="24"/>
              </w:rPr>
            </w:pPr>
            <w:r w:rsidRPr="00646638">
              <w:rPr>
                <w:rFonts w:cstheme="minorHAnsi"/>
                <w:sz w:val="24"/>
                <w:szCs w:val="24"/>
              </w:rPr>
              <w:t>HORÁRIO</w:t>
            </w:r>
          </w:p>
        </w:tc>
        <w:tc>
          <w:tcPr>
            <w:tcW w:w="283" w:type="dxa"/>
          </w:tcPr>
          <w:p w14:paraId="17F2B7EA" w14:textId="77777777" w:rsidR="00CD134F" w:rsidRPr="00646638" w:rsidRDefault="00CD134F" w:rsidP="00543192">
            <w:pPr>
              <w:widowControl w:val="0"/>
              <w:spacing w:after="0" w:line="240" w:lineRule="auto"/>
              <w:ind w:left="-75"/>
              <w:rPr>
                <w:rFonts w:cstheme="minorHAnsi"/>
                <w:sz w:val="24"/>
                <w:szCs w:val="24"/>
              </w:rPr>
            </w:pPr>
            <w:r w:rsidRPr="00646638">
              <w:rPr>
                <w:rFonts w:cstheme="minorHAnsi"/>
                <w:sz w:val="24"/>
                <w:szCs w:val="24"/>
              </w:rPr>
              <w:t>:</w:t>
            </w:r>
          </w:p>
        </w:tc>
        <w:tc>
          <w:tcPr>
            <w:tcW w:w="5954" w:type="dxa"/>
          </w:tcPr>
          <w:p w14:paraId="558658A9" w14:textId="6CB6CB5F" w:rsidR="00CD134F" w:rsidRPr="00646638" w:rsidRDefault="00B90BA3" w:rsidP="00543192">
            <w:pPr>
              <w:widowControl w:val="0"/>
              <w:spacing w:after="0" w:line="240" w:lineRule="auto"/>
              <w:ind w:left="-75"/>
              <w:rPr>
                <w:rFonts w:cstheme="minorHAnsi"/>
                <w:b/>
                <w:sz w:val="24"/>
                <w:szCs w:val="24"/>
              </w:rPr>
            </w:pPr>
            <w:r w:rsidRPr="00646638">
              <w:rPr>
                <w:rFonts w:cstheme="minorHAnsi"/>
                <w:b/>
                <w:sz w:val="24"/>
                <w:szCs w:val="24"/>
              </w:rPr>
              <w:t xml:space="preserve">Das </w:t>
            </w:r>
            <w:r w:rsidR="00900086" w:rsidRPr="00646638">
              <w:rPr>
                <w:rFonts w:cstheme="minorHAnsi"/>
                <w:b/>
                <w:sz w:val="24"/>
                <w:szCs w:val="24"/>
              </w:rPr>
              <w:t>08</w:t>
            </w:r>
            <w:r w:rsidR="00CD134F" w:rsidRPr="00646638">
              <w:rPr>
                <w:rFonts w:cstheme="minorHAnsi"/>
                <w:b/>
                <w:sz w:val="24"/>
                <w:szCs w:val="24"/>
              </w:rPr>
              <w:t>h</w:t>
            </w:r>
            <w:r w:rsidR="00900086" w:rsidRPr="00646638">
              <w:rPr>
                <w:rFonts w:cstheme="minorHAnsi"/>
                <w:b/>
                <w:sz w:val="24"/>
                <w:szCs w:val="24"/>
              </w:rPr>
              <w:t>00</w:t>
            </w:r>
            <w:r w:rsidRPr="00646638">
              <w:rPr>
                <w:rFonts w:cstheme="minorHAnsi"/>
                <w:b/>
                <w:sz w:val="24"/>
                <w:szCs w:val="24"/>
              </w:rPr>
              <w:t xml:space="preserve"> às </w:t>
            </w:r>
            <w:r w:rsidR="00900086" w:rsidRPr="00646638">
              <w:rPr>
                <w:rFonts w:cstheme="minorHAnsi"/>
                <w:b/>
                <w:sz w:val="24"/>
                <w:szCs w:val="24"/>
              </w:rPr>
              <w:t>14</w:t>
            </w:r>
            <w:r w:rsidRPr="00646638">
              <w:rPr>
                <w:rFonts w:cstheme="minorHAnsi"/>
                <w:b/>
                <w:sz w:val="24"/>
                <w:szCs w:val="24"/>
              </w:rPr>
              <w:t>h</w:t>
            </w:r>
            <w:r w:rsidR="00900086" w:rsidRPr="00646638">
              <w:rPr>
                <w:rFonts w:cstheme="minorHAnsi"/>
                <w:b/>
                <w:sz w:val="24"/>
                <w:szCs w:val="24"/>
              </w:rPr>
              <w:t>00</w:t>
            </w:r>
          </w:p>
          <w:p w14:paraId="1E041E45" w14:textId="77777777" w:rsidR="00CD134F" w:rsidRPr="00646638" w:rsidRDefault="00CD134F" w:rsidP="00543192">
            <w:pPr>
              <w:widowControl w:val="0"/>
              <w:tabs>
                <w:tab w:val="left" w:pos="2350"/>
              </w:tabs>
              <w:spacing w:after="0" w:line="240" w:lineRule="auto"/>
              <w:ind w:left="-75"/>
              <w:rPr>
                <w:rFonts w:cstheme="minorHAnsi"/>
                <w:b/>
                <w:sz w:val="24"/>
                <w:szCs w:val="24"/>
              </w:rPr>
            </w:pPr>
            <w:r w:rsidRPr="00646638">
              <w:rPr>
                <w:rFonts w:cstheme="minorHAnsi"/>
                <w:b/>
                <w:sz w:val="24"/>
                <w:szCs w:val="24"/>
              </w:rPr>
              <w:tab/>
            </w:r>
          </w:p>
        </w:tc>
      </w:tr>
    </w:tbl>
    <w:p w14:paraId="696BCF37" w14:textId="77777777" w:rsidR="00543192" w:rsidRPr="00646638" w:rsidRDefault="00543192" w:rsidP="007F0EA9">
      <w:pPr>
        <w:pStyle w:val="Commarcadores"/>
        <w:widowControl w:val="0"/>
        <w:numPr>
          <w:ilvl w:val="0"/>
          <w:numId w:val="0"/>
        </w:numPr>
        <w:spacing w:before="120" w:after="120" w:line="23" w:lineRule="atLeast"/>
        <w:contextualSpacing w:val="0"/>
        <w:jc w:val="both"/>
        <w:rPr>
          <w:rFonts w:asciiTheme="minorHAnsi" w:hAnsiTheme="minorHAnsi" w:cstheme="minorHAnsi"/>
          <w:sz w:val="10"/>
        </w:rPr>
      </w:pPr>
    </w:p>
    <w:p w14:paraId="5AC29D26" w14:textId="1CD58E83" w:rsidR="00CD134F" w:rsidRPr="00646638" w:rsidRDefault="00CD134F" w:rsidP="007F0EA9">
      <w:pPr>
        <w:pStyle w:val="Commarcadores"/>
        <w:widowControl w:val="0"/>
        <w:numPr>
          <w:ilvl w:val="0"/>
          <w:numId w:val="0"/>
        </w:numPr>
        <w:spacing w:before="120" w:after="120" w:line="23" w:lineRule="atLeast"/>
        <w:contextualSpacing w:val="0"/>
        <w:jc w:val="both"/>
        <w:rPr>
          <w:rFonts w:asciiTheme="minorHAnsi" w:hAnsiTheme="minorHAnsi" w:cstheme="minorHAnsi"/>
        </w:rPr>
      </w:pPr>
      <w:r w:rsidRPr="00646638">
        <w:rPr>
          <w:rFonts w:asciiTheme="minorHAnsi" w:hAnsiTheme="minorHAnsi" w:cstheme="minorHAnsi"/>
        </w:rPr>
        <w:t xml:space="preserve">O </w:t>
      </w:r>
      <w:r w:rsidRPr="00646638">
        <w:rPr>
          <w:rFonts w:asciiTheme="minorHAnsi" w:hAnsiTheme="minorHAnsi" w:cstheme="minorHAnsi"/>
          <w:b/>
        </w:rPr>
        <w:t>TRIBUNAL DE CONTAS DO MUNICÍPIO DE SÃO PAULO</w:t>
      </w:r>
      <w:r w:rsidR="00B90BA3" w:rsidRPr="00646638">
        <w:rPr>
          <w:rFonts w:asciiTheme="minorHAnsi" w:hAnsiTheme="minorHAnsi" w:cstheme="minorHAnsi"/>
          <w:b/>
        </w:rPr>
        <w:t xml:space="preserve"> - TCMSP</w:t>
      </w:r>
      <w:r w:rsidRPr="00646638">
        <w:rPr>
          <w:rFonts w:asciiTheme="minorHAnsi" w:hAnsiTheme="minorHAnsi" w:cstheme="minorHAnsi"/>
          <w:b/>
          <w:i/>
        </w:rPr>
        <w:t>,</w:t>
      </w:r>
      <w:r w:rsidRPr="00646638">
        <w:rPr>
          <w:rFonts w:asciiTheme="minorHAnsi" w:hAnsiTheme="minorHAnsi" w:cstheme="minorHAnsi"/>
        </w:rPr>
        <w:t xml:space="preserve"> com sede na Avenida Professor Ascendino Reis nº 1130, Vila Clementino, nesta Capital, torna público, para conhecimento de quantos possam interessar, que, </w:t>
      </w:r>
      <w:bookmarkStart w:id="0" w:name="_Hlk208403119"/>
      <w:r w:rsidRPr="00646638">
        <w:rPr>
          <w:rFonts w:asciiTheme="minorHAnsi" w:hAnsiTheme="minorHAnsi" w:cstheme="minorHAnsi"/>
        </w:rPr>
        <w:t xml:space="preserve">em obediência ao que preceituam </w:t>
      </w:r>
      <w:r w:rsidR="00B90BA3" w:rsidRPr="00646638">
        <w:rPr>
          <w:rFonts w:asciiTheme="minorHAnsi" w:hAnsiTheme="minorHAnsi" w:cstheme="minorHAnsi"/>
        </w:rPr>
        <w:t xml:space="preserve">a Lei Federal nº 14.133, de 1º de abril de 2021, Leis Complementares nº 123/06, 147/14 e 155/16, </w:t>
      </w:r>
      <w:r w:rsidRPr="00646638">
        <w:rPr>
          <w:rFonts w:asciiTheme="minorHAnsi" w:hAnsiTheme="minorHAnsi" w:cstheme="minorHAnsi"/>
        </w:rPr>
        <w:t>os Decretos Municipais nº 62.100 de 27 de dezembro de 2022 e nº 56.475, de 05 de outubro de 2015</w:t>
      </w:r>
      <w:r w:rsidR="00B90BA3" w:rsidRPr="00646638">
        <w:rPr>
          <w:rFonts w:asciiTheme="minorHAnsi" w:hAnsiTheme="minorHAnsi" w:cstheme="minorHAnsi"/>
        </w:rPr>
        <w:t>, a</w:t>
      </w:r>
      <w:r w:rsidRPr="00646638">
        <w:rPr>
          <w:rFonts w:asciiTheme="minorHAnsi" w:hAnsiTheme="minorHAnsi" w:cstheme="minorHAnsi"/>
        </w:rPr>
        <w:t xml:space="preserve"> Instrução Normativa nº 2, de 27 de janeiro de 2023, da Secretaria Municipal de Gestão, </w:t>
      </w:r>
      <w:r w:rsidR="00B90BA3" w:rsidRPr="00646638">
        <w:rPr>
          <w:rFonts w:asciiTheme="minorHAnsi" w:hAnsiTheme="minorHAnsi" w:cstheme="minorHAnsi"/>
        </w:rPr>
        <w:t xml:space="preserve">Ordem Interna nº 01/2023 do TCMSP </w:t>
      </w:r>
      <w:r w:rsidRPr="00646638">
        <w:rPr>
          <w:rFonts w:asciiTheme="minorHAnsi" w:hAnsiTheme="minorHAnsi" w:cstheme="minorHAnsi"/>
        </w:rPr>
        <w:t>e demais normas pertinentes</w:t>
      </w:r>
      <w:bookmarkEnd w:id="0"/>
      <w:r w:rsidRPr="00646638">
        <w:rPr>
          <w:rFonts w:asciiTheme="minorHAnsi" w:hAnsiTheme="minorHAnsi" w:cstheme="minorHAnsi"/>
        </w:rPr>
        <w:t xml:space="preserve">, fará realizar </w:t>
      </w:r>
      <w:r w:rsidR="00B90BA3" w:rsidRPr="00646638">
        <w:rPr>
          <w:rFonts w:asciiTheme="minorHAnsi" w:hAnsiTheme="minorHAnsi" w:cstheme="minorHAnsi"/>
          <w:b/>
        </w:rPr>
        <w:t>DISPENSA ELETRÔNICA</w:t>
      </w:r>
      <w:r w:rsidRPr="00646638">
        <w:rPr>
          <w:rFonts w:asciiTheme="minorHAnsi" w:hAnsiTheme="minorHAnsi" w:cstheme="minorHAnsi"/>
        </w:rPr>
        <w:t>, a ser processada pel</w:t>
      </w:r>
      <w:r w:rsidR="00B90BA3" w:rsidRPr="00646638">
        <w:rPr>
          <w:rFonts w:asciiTheme="minorHAnsi" w:hAnsiTheme="minorHAnsi" w:cstheme="minorHAnsi"/>
        </w:rPr>
        <w:t xml:space="preserve">a Unidade Técnica de </w:t>
      </w:r>
      <w:r w:rsidR="00543192" w:rsidRPr="00646638">
        <w:rPr>
          <w:rFonts w:asciiTheme="minorHAnsi" w:hAnsiTheme="minorHAnsi" w:cstheme="minorHAnsi"/>
        </w:rPr>
        <w:t>Licitações</w:t>
      </w:r>
      <w:r w:rsidRPr="00646638">
        <w:rPr>
          <w:rFonts w:asciiTheme="minorHAnsi" w:hAnsiTheme="minorHAnsi" w:cstheme="minorHAnsi"/>
        </w:rPr>
        <w:t xml:space="preserve">, o qual terá como critério de julgamento o </w:t>
      </w:r>
      <w:r w:rsidRPr="00646638">
        <w:rPr>
          <w:rFonts w:asciiTheme="minorHAnsi" w:hAnsiTheme="minorHAnsi" w:cstheme="minorHAnsi"/>
          <w:b/>
          <w:u w:val="single"/>
        </w:rPr>
        <w:t>MENOR PREÇO</w:t>
      </w:r>
      <w:r w:rsidRPr="00646638">
        <w:rPr>
          <w:rFonts w:asciiTheme="minorHAnsi" w:hAnsiTheme="minorHAnsi" w:cstheme="minorHAnsi"/>
          <w:b/>
        </w:rPr>
        <w:t xml:space="preserve">, </w:t>
      </w:r>
      <w:r w:rsidRPr="00646638">
        <w:rPr>
          <w:rFonts w:asciiTheme="minorHAnsi" w:hAnsiTheme="minorHAnsi" w:cstheme="minorHAnsi"/>
        </w:rPr>
        <w:t>em conformidade com as disposições deste Edital e respectivos anexos.</w:t>
      </w:r>
    </w:p>
    <w:p w14:paraId="49C39B5E" w14:textId="77777777" w:rsidR="00921B59" w:rsidRPr="00646638" w:rsidRDefault="00921B59" w:rsidP="007F0EA9">
      <w:pPr>
        <w:widowControl w:val="0"/>
        <w:spacing w:before="120" w:after="120" w:line="23" w:lineRule="atLeast"/>
        <w:ind w:right="-1" w:firstLine="1701"/>
        <w:jc w:val="both"/>
        <w:rPr>
          <w:rFonts w:cstheme="minorHAnsi"/>
          <w:sz w:val="24"/>
          <w:szCs w:val="24"/>
        </w:rPr>
      </w:pPr>
    </w:p>
    <w:p w14:paraId="702C2F66" w14:textId="77777777" w:rsidR="00CD134F" w:rsidRPr="00646638" w:rsidRDefault="00CD134F" w:rsidP="007F0EA9">
      <w:pPr>
        <w:pStyle w:val="Nivel01"/>
        <w:keepNext w:val="0"/>
        <w:keepLines w:val="0"/>
        <w:widowControl w:val="0"/>
        <w:numPr>
          <w:ilvl w:val="0"/>
          <w:numId w:val="1"/>
        </w:numPr>
        <w:spacing w:before="120" w:line="23" w:lineRule="atLeast"/>
        <w:ind w:right="-1"/>
        <w:jc w:val="center"/>
        <w:rPr>
          <w:rFonts w:asciiTheme="minorHAnsi" w:hAnsiTheme="minorHAnsi" w:cstheme="minorHAnsi"/>
          <w:color w:val="auto"/>
          <w:sz w:val="24"/>
          <w:szCs w:val="24"/>
        </w:rPr>
      </w:pPr>
      <w:r w:rsidRPr="00646638">
        <w:rPr>
          <w:rFonts w:asciiTheme="minorHAnsi" w:hAnsiTheme="minorHAnsi" w:cstheme="minorHAnsi"/>
          <w:color w:val="auto"/>
          <w:sz w:val="24"/>
          <w:szCs w:val="24"/>
        </w:rPr>
        <w:t>DO OBJETO</w:t>
      </w:r>
    </w:p>
    <w:p w14:paraId="6A235C7B" w14:textId="3938828F" w:rsidR="001B09F3" w:rsidRPr="00646638" w:rsidRDefault="001B09F3" w:rsidP="007F0EA9">
      <w:pPr>
        <w:pStyle w:val="PargrafodaLista"/>
        <w:numPr>
          <w:ilvl w:val="1"/>
          <w:numId w:val="1"/>
        </w:numPr>
        <w:spacing w:before="120" w:after="120" w:line="23" w:lineRule="atLeast"/>
        <w:ind w:left="0" w:firstLine="0"/>
        <w:contextualSpacing w:val="0"/>
        <w:jc w:val="both"/>
        <w:rPr>
          <w:rFonts w:cstheme="minorHAnsi"/>
          <w:sz w:val="24"/>
          <w:szCs w:val="24"/>
        </w:rPr>
      </w:pPr>
      <w:r w:rsidRPr="00646638">
        <w:rPr>
          <w:rFonts w:cstheme="minorHAnsi"/>
          <w:sz w:val="24"/>
          <w:szCs w:val="24"/>
        </w:rPr>
        <w:t xml:space="preserve">O objeto da presente </w:t>
      </w:r>
      <w:r w:rsidR="006C443F" w:rsidRPr="00646638">
        <w:rPr>
          <w:rFonts w:cstheme="minorHAnsi"/>
          <w:sz w:val="24"/>
          <w:szCs w:val="24"/>
        </w:rPr>
        <w:t>D</w:t>
      </w:r>
      <w:r w:rsidRPr="00646638">
        <w:rPr>
          <w:rFonts w:cstheme="minorHAnsi"/>
          <w:sz w:val="24"/>
          <w:szCs w:val="24"/>
        </w:rPr>
        <w:t xml:space="preserve">ispensa de </w:t>
      </w:r>
      <w:r w:rsidR="006C443F" w:rsidRPr="00646638">
        <w:rPr>
          <w:rFonts w:cstheme="minorHAnsi"/>
          <w:sz w:val="24"/>
          <w:szCs w:val="24"/>
        </w:rPr>
        <w:t>L</w:t>
      </w:r>
      <w:r w:rsidRPr="00646638">
        <w:rPr>
          <w:rFonts w:cstheme="minorHAnsi"/>
          <w:sz w:val="24"/>
          <w:szCs w:val="24"/>
        </w:rPr>
        <w:t xml:space="preserve">icitação é a escolha da proposta mais vantajosa para </w:t>
      </w:r>
      <w:r w:rsidR="00543192" w:rsidRPr="00646638">
        <w:rPr>
          <w:rFonts w:cstheme="minorHAnsi"/>
          <w:sz w:val="24"/>
          <w:szCs w:val="24"/>
        </w:rPr>
        <w:t xml:space="preserve">a </w:t>
      </w:r>
      <w:r w:rsidR="00D956F8" w:rsidRPr="00646638">
        <w:rPr>
          <w:rFonts w:cstheme="minorHAnsi"/>
          <w:sz w:val="24"/>
          <w:szCs w:val="24"/>
        </w:rPr>
        <w:t xml:space="preserve">contratação para </w:t>
      </w:r>
      <w:r w:rsidR="00B72457" w:rsidRPr="00646638">
        <w:rPr>
          <w:rFonts w:cstheme="minorHAnsi"/>
          <w:sz w:val="24"/>
          <w:szCs w:val="24"/>
        </w:rPr>
        <w:t xml:space="preserve">a </w:t>
      </w:r>
      <w:r w:rsidR="00B72457" w:rsidRPr="00646638">
        <w:rPr>
          <w:rFonts w:cstheme="minorHAnsi"/>
          <w:sz w:val="24"/>
          <w:szCs w:val="24"/>
          <w:lang w:val="pt-PT"/>
        </w:rPr>
        <w:t>prestação de serviços de veiculação impressa e digital de publicidade legal em jornal de grande circulação paga, para publicação dos avisos dos resumos dos editais e avisos de licitações,</w:t>
      </w:r>
      <w:r w:rsidR="00B72457" w:rsidRPr="00646638">
        <w:rPr>
          <w:rFonts w:cstheme="minorHAnsi"/>
          <w:sz w:val="24"/>
          <w:szCs w:val="24"/>
        </w:rPr>
        <w:t xml:space="preserve"> </w:t>
      </w:r>
      <w:r w:rsidRPr="00646638">
        <w:rPr>
          <w:rFonts w:cstheme="minorHAnsi"/>
          <w:sz w:val="24"/>
          <w:szCs w:val="24"/>
        </w:rPr>
        <w:t>conforme especificações e quantidades constantes neste edital e seus anexos.</w:t>
      </w:r>
      <w:r w:rsidRPr="00646638">
        <w:rPr>
          <w:sz w:val="24"/>
          <w:szCs w:val="24"/>
        </w:rPr>
        <w:t xml:space="preserve"> </w:t>
      </w:r>
    </w:p>
    <w:p w14:paraId="30CBB41C" w14:textId="00C3C31E" w:rsidR="001B09F3" w:rsidRPr="00646638" w:rsidRDefault="001B09F3" w:rsidP="007F0EA9">
      <w:pPr>
        <w:widowControl w:val="0"/>
        <w:spacing w:before="120" w:after="120" w:line="23" w:lineRule="atLeast"/>
        <w:ind w:right="-1"/>
        <w:jc w:val="both"/>
        <w:rPr>
          <w:rFonts w:cstheme="minorHAnsi"/>
          <w:sz w:val="24"/>
          <w:szCs w:val="24"/>
        </w:rPr>
      </w:pPr>
    </w:p>
    <w:p w14:paraId="11C95D48" w14:textId="77777777" w:rsidR="001B09F3" w:rsidRPr="00646638" w:rsidRDefault="001B09F3" w:rsidP="007F0EA9">
      <w:pPr>
        <w:pStyle w:val="Nivel01"/>
        <w:keepNext w:val="0"/>
        <w:keepLines w:val="0"/>
        <w:widowControl w:val="0"/>
        <w:numPr>
          <w:ilvl w:val="0"/>
          <w:numId w:val="1"/>
        </w:numPr>
        <w:spacing w:before="120" w:line="23" w:lineRule="atLeast"/>
        <w:ind w:right="0"/>
        <w:jc w:val="center"/>
        <w:rPr>
          <w:rFonts w:asciiTheme="minorHAnsi" w:hAnsiTheme="minorHAnsi" w:cstheme="minorHAnsi"/>
          <w:color w:val="auto"/>
          <w:sz w:val="24"/>
          <w:szCs w:val="24"/>
        </w:rPr>
      </w:pPr>
      <w:r w:rsidRPr="00646638">
        <w:rPr>
          <w:rFonts w:asciiTheme="minorHAnsi" w:hAnsiTheme="minorHAnsi" w:cstheme="minorHAnsi"/>
          <w:color w:val="auto"/>
          <w:sz w:val="24"/>
          <w:szCs w:val="24"/>
        </w:rPr>
        <w:t>DOS RECURSOS ORÇAMENTÁRIOS</w:t>
      </w:r>
    </w:p>
    <w:p w14:paraId="750C5517" w14:textId="54DABE2E" w:rsidR="001B09F3" w:rsidRPr="00646638" w:rsidRDefault="001B09F3"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bCs/>
          <w:iCs/>
          <w:sz w:val="24"/>
          <w:szCs w:val="24"/>
        </w:rPr>
        <w:t xml:space="preserve">As despesas resultantes do presente instrumento correrão por conta dos recursos constantes da dotação </w:t>
      </w:r>
      <w:r w:rsidR="005D28F9" w:rsidRPr="00646638">
        <w:rPr>
          <w:rFonts w:cstheme="minorHAnsi"/>
          <w:b/>
          <w:iCs/>
          <w:sz w:val="24"/>
          <w:szCs w:val="24"/>
        </w:rPr>
        <w:t>10.10.01.131.</w:t>
      </w:r>
      <w:r w:rsidR="00113D71" w:rsidRPr="00646638">
        <w:rPr>
          <w:rFonts w:cstheme="minorHAnsi"/>
          <w:b/>
          <w:iCs/>
          <w:sz w:val="24"/>
          <w:szCs w:val="24"/>
        </w:rPr>
        <w:t>400</w:t>
      </w:r>
      <w:r w:rsidR="005D28F9" w:rsidRPr="00646638">
        <w:rPr>
          <w:rFonts w:cstheme="minorHAnsi"/>
          <w:b/>
          <w:iCs/>
          <w:sz w:val="24"/>
          <w:szCs w:val="24"/>
        </w:rPr>
        <w:t>4.2153.3390.39 – Outros Serviços de Terceiros - Pessoa Jurídica</w:t>
      </w:r>
      <w:r w:rsidR="005D28F9" w:rsidRPr="00646638">
        <w:rPr>
          <w:rFonts w:cstheme="minorHAnsi"/>
          <w:bCs/>
          <w:iCs/>
          <w:sz w:val="24"/>
          <w:szCs w:val="24"/>
        </w:rPr>
        <w:t>.</w:t>
      </w:r>
    </w:p>
    <w:p w14:paraId="0C43C53B" w14:textId="77777777" w:rsidR="00B72457" w:rsidRPr="00646638" w:rsidRDefault="00F82869" w:rsidP="00B72457">
      <w:pPr>
        <w:pStyle w:val="Nivel01"/>
        <w:keepNext w:val="0"/>
        <w:keepLines w:val="0"/>
        <w:widowControl w:val="0"/>
        <w:numPr>
          <w:ilvl w:val="0"/>
          <w:numId w:val="1"/>
        </w:numPr>
        <w:spacing w:before="120" w:line="23" w:lineRule="atLeast"/>
        <w:ind w:right="-1"/>
        <w:jc w:val="center"/>
        <w:rPr>
          <w:rFonts w:asciiTheme="minorHAnsi" w:hAnsiTheme="minorHAnsi" w:cstheme="minorHAnsi"/>
          <w:color w:val="auto"/>
          <w:sz w:val="24"/>
          <w:szCs w:val="24"/>
        </w:rPr>
      </w:pPr>
      <w:r w:rsidRPr="00646638">
        <w:rPr>
          <w:rFonts w:asciiTheme="minorHAnsi" w:hAnsiTheme="minorHAnsi" w:cstheme="minorHAnsi"/>
          <w:color w:val="auto"/>
          <w:sz w:val="24"/>
          <w:szCs w:val="24"/>
        </w:rPr>
        <w:lastRenderedPageBreak/>
        <w:t>DO CREDENCIAMENTO</w:t>
      </w:r>
    </w:p>
    <w:p w14:paraId="717A9A5B" w14:textId="77777777" w:rsidR="00B72457" w:rsidRPr="00646638" w:rsidRDefault="00F82869" w:rsidP="00B72457">
      <w:pPr>
        <w:pStyle w:val="PargrafodaLista"/>
        <w:numPr>
          <w:ilvl w:val="1"/>
          <w:numId w:val="1"/>
        </w:numPr>
        <w:spacing w:before="120" w:after="120" w:line="23" w:lineRule="atLeast"/>
        <w:ind w:left="0" w:firstLine="0"/>
        <w:contextualSpacing w:val="0"/>
        <w:jc w:val="both"/>
        <w:rPr>
          <w:rFonts w:cstheme="minorHAnsi"/>
          <w:sz w:val="24"/>
          <w:szCs w:val="24"/>
        </w:rPr>
      </w:pPr>
      <w:r w:rsidRPr="00646638">
        <w:rPr>
          <w:rFonts w:cstheme="minorHAnsi"/>
          <w:sz w:val="24"/>
          <w:szCs w:val="24"/>
        </w:rPr>
        <w:t>O Credenciamento é o nível básico do registro cadastral no Sistema de Cadastramento Unificado de Fornecedores – SICAF, que permite a participação dos interessados na Dispensa de Licitação, em sua forma eletrônica, e dar-se-á pela atribuição, pelo órgão provedor, de chave de identificação e de senha, pessoal e intransferível, para acesso ao sistema eletrônico.</w:t>
      </w:r>
    </w:p>
    <w:p w14:paraId="146BEBFC" w14:textId="77777777" w:rsidR="00B72457" w:rsidRPr="00646638" w:rsidRDefault="00F82869" w:rsidP="00B72457">
      <w:pPr>
        <w:pStyle w:val="PargrafodaLista"/>
        <w:numPr>
          <w:ilvl w:val="1"/>
          <w:numId w:val="1"/>
        </w:numPr>
        <w:spacing w:before="120" w:after="120" w:line="23" w:lineRule="atLeast"/>
        <w:ind w:left="0" w:firstLine="0"/>
        <w:contextualSpacing w:val="0"/>
        <w:jc w:val="both"/>
        <w:rPr>
          <w:rFonts w:cstheme="minorHAnsi"/>
          <w:sz w:val="24"/>
          <w:szCs w:val="24"/>
        </w:rPr>
      </w:pPr>
      <w:r w:rsidRPr="00646638">
        <w:rPr>
          <w:rFonts w:cstheme="minorHAnsi"/>
          <w:sz w:val="24"/>
          <w:szCs w:val="24"/>
        </w:rPr>
        <w:t>O cadastro no SICAF poderá ser iniciado no Portal de Compras do Governo Federal, no sítio https://www.gov.br/compras/pt-br/, com a solicitação de login e senha pelo interessado.</w:t>
      </w:r>
    </w:p>
    <w:p w14:paraId="3A2AA6FB" w14:textId="77777777" w:rsidR="00B72457" w:rsidRPr="00646638" w:rsidRDefault="00F82869" w:rsidP="00B72457">
      <w:pPr>
        <w:pStyle w:val="PargrafodaLista"/>
        <w:numPr>
          <w:ilvl w:val="1"/>
          <w:numId w:val="1"/>
        </w:numPr>
        <w:spacing w:before="120" w:after="120" w:line="23" w:lineRule="atLeast"/>
        <w:ind w:left="0" w:firstLine="0"/>
        <w:contextualSpacing w:val="0"/>
        <w:jc w:val="both"/>
        <w:rPr>
          <w:rFonts w:cstheme="minorHAnsi"/>
          <w:sz w:val="24"/>
          <w:szCs w:val="24"/>
        </w:rPr>
      </w:pPr>
      <w:r w:rsidRPr="00646638">
        <w:rPr>
          <w:rFonts w:cstheme="minorHAnsi"/>
          <w:sz w:val="24"/>
          <w:szCs w:val="24"/>
        </w:rPr>
        <w:t>O credenciamento junto ao provedor do sistema implica a responsabilidade do interessado, ou de seu representante legal, e a presunção de sua capacidade técnica para realização das transações inerentes a esta Dispensa.</w:t>
      </w:r>
    </w:p>
    <w:p w14:paraId="7CE9EDB6" w14:textId="77777777" w:rsidR="00B72457" w:rsidRPr="00646638" w:rsidRDefault="00F82869" w:rsidP="00B72457">
      <w:pPr>
        <w:pStyle w:val="PargrafodaLista"/>
        <w:numPr>
          <w:ilvl w:val="1"/>
          <w:numId w:val="1"/>
        </w:numPr>
        <w:spacing w:before="120" w:after="120" w:line="23" w:lineRule="atLeast"/>
        <w:ind w:left="0" w:firstLine="0"/>
        <w:contextualSpacing w:val="0"/>
        <w:jc w:val="both"/>
        <w:rPr>
          <w:rFonts w:cstheme="minorHAnsi"/>
          <w:sz w:val="24"/>
          <w:szCs w:val="24"/>
        </w:rPr>
      </w:pPr>
      <w:r w:rsidRPr="00646638">
        <w:rPr>
          <w:rFonts w:cstheme="minorHAnsi"/>
          <w:sz w:val="24"/>
          <w:szCs w:val="24"/>
        </w:rPr>
        <w:t>O uso da senha de acesso pelo interessado é de sua responsabilidade exclusiva, incluindo qualquer transação efetuada diretamente ou por seu representante, não cabendo ao provedor do sistema, ou ao Tribunal de Contas do Município de São Paulo, promotor da Dispensa de Licitação, responsabilidade por eventuais danos decorrentes de uso indevido de suas credenciais de acesso, ainda que por terceiros.</w:t>
      </w:r>
    </w:p>
    <w:p w14:paraId="3497A8EE" w14:textId="77777777" w:rsidR="00B72457" w:rsidRPr="00646638" w:rsidRDefault="00F82869" w:rsidP="00B72457">
      <w:pPr>
        <w:pStyle w:val="PargrafodaLista"/>
        <w:numPr>
          <w:ilvl w:val="1"/>
          <w:numId w:val="1"/>
        </w:numPr>
        <w:spacing w:before="120" w:after="120" w:line="23" w:lineRule="atLeast"/>
        <w:ind w:left="0" w:firstLine="0"/>
        <w:contextualSpacing w:val="0"/>
        <w:jc w:val="both"/>
        <w:rPr>
          <w:rFonts w:cstheme="minorHAnsi"/>
          <w:sz w:val="24"/>
          <w:szCs w:val="24"/>
        </w:rPr>
      </w:pPr>
      <w:r w:rsidRPr="00646638">
        <w:rPr>
          <w:rFonts w:cstheme="minorHAnsi"/>
          <w:sz w:val="24"/>
          <w:szCs w:val="24"/>
        </w:rPr>
        <w:t xml:space="preserve">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610A8A5F" w14:textId="77777777" w:rsidR="00B72457" w:rsidRPr="00646638" w:rsidRDefault="00F82869" w:rsidP="00B72457">
      <w:pPr>
        <w:pStyle w:val="PargrafodaLista"/>
        <w:numPr>
          <w:ilvl w:val="1"/>
          <w:numId w:val="1"/>
        </w:numPr>
        <w:spacing w:before="120" w:after="120" w:line="23" w:lineRule="atLeast"/>
        <w:ind w:left="0" w:firstLine="0"/>
        <w:contextualSpacing w:val="0"/>
        <w:jc w:val="both"/>
        <w:rPr>
          <w:rFonts w:cstheme="minorHAnsi"/>
          <w:sz w:val="24"/>
          <w:szCs w:val="24"/>
        </w:rPr>
      </w:pPr>
      <w:r w:rsidRPr="00646638">
        <w:rPr>
          <w:rFonts w:cstheme="minorHAnsi"/>
          <w:sz w:val="24"/>
          <w:szCs w:val="24"/>
        </w:rPr>
        <w:t>Nenhuma pessoa, ainda que munida de procuração, poderá representar mais de uma empresa na presente Dispensa de Licitação, sob pena de exclusão sumária das representadas.</w:t>
      </w:r>
    </w:p>
    <w:p w14:paraId="23D9E048" w14:textId="77777777" w:rsidR="00B72457" w:rsidRPr="00646638" w:rsidRDefault="00B72457" w:rsidP="00B72457">
      <w:pPr>
        <w:pStyle w:val="PargrafodaLista"/>
        <w:spacing w:before="120" w:after="120" w:line="23" w:lineRule="atLeast"/>
        <w:ind w:left="0"/>
        <w:contextualSpacing w:val="0"/>
        <w:jc w:val="both"/>
        <w:rPr>
          <w:rFonts w:cstheme="minorHAnsi"/>
          <w:sz w:val="24"/>
          <w:szCs w:val="24"/>
        </w:rPr>
      </w:pPr>
    </w:p>
    <w:p w14:paraId="31DF0E99" w14:textId="77777777" w:rsidR="00B72457" w:rsidRPr="00646638" w:rsidRDefault="00335A15" w:rsidP="00B72457">
      <w:pPr>
        <w:pStyle w:val="Nivel01"/>
        <w:keepNext w:val="0"/>
        <w:keepLines w:val="0"/>
        <w:widowControl w:val="0"/>
        <w:numPr>
          <w:ilvl w:val="0"/>
          <w:numId w:val="1"/>
        </w:numPr>
        <w:spacing w:before="120" w:line="23" w:lineRule="atLeast"/>
        <w:ind w:right="-1"/>
        <w:jc w:val="center"/>
        <w:rPr>
          <w:rFonts w:asciiTheme="minorHAnsi" w:hAnsiTheme="minorHAnsi" w:cstheme="minorHAnsi"/>
          <w:color w:val="auto"/>
          <w:sz w:val="24"/>
          <w:szCs w:val="24"/>
        </w:rPr>
      </w:pPr>
      <w:r w:rsidRPr="00646638">
        <w:rPr>
          <w:rFonts w:asciiTheme="minorHAnsi" w:hAnsiTheme="minorHAnsi" w:cstheme="minorHAnsi"/>
          <w:color w:val="auto"/>
          <w:sz w:val="24"/>
          <w:szCs w:val="24"/>
        </w:rPr>
        <w:t xml:space="preserve">DA PARTICIPAÇÃO </w:t>
      </w:r>
      <w:r w:rsidR="00210392" w:rsidRPr="00646638">
        <w:rPr>
          <w:rFonts w:asciiTheme="minorHAnsi" w:hAnsiTheme="minorHAnsi" w:cstheme="minorHAnsi"/>
          <w:color w:val="auto"/>
          <w:sz w:val="24"/>
          <w:szCs w:val="24"/>
        </w:rPr>
        <w:t>NA DISPENSA ELETRÔNICA</w:t>
      </w:r>
    </w:p>
    <w:p w14:paraId="03574129" w14:textId="26C0147F" w:rsidR="00335A15" w:rsidRPr="00646638" w:rsidRDefault="00335A15" w:rsidP="00B72457">
      <w:pPr>
        <w:pStyle w:val="PargrafodaLista"/>
        <w:numPr>
          <w:ilvl w:val="1"/>
          <w:numId w:val="1"/>
        </w:numPr>
        <w:spacing w:before="120" w:after="120" w:line="23" w:lineRule="atLeast"/>
        <w:ind w:left="0" w:firstLine="0"/>
        <w:contextualSpacing w:val="0"/>
        <w:jc w:val="both"/>
        <w:rPr>
          <w:rFonts w:cstheme="minorHAnsi"/>
          <w:sz w:val="24"/>
          <w:szCs w:val="24"/>
        </w:rPr>
      </w:pPr>
      <w:r w:rsidRPr="00646638">
        <w:rPr>
          <w:rFonts w:cstheme="minorHAnsi"/>
          <w:sz w:val="24"/>
          <w:szCs w:val="24"/>
        </w:rPr>
        <w:t>Poderão participar desta Dispensa de Licitação os interessados cujo ramo de atividade seja compatível com o objeto a ser contratado.</w:t>
      </w:r>
    </w:p>
    <w:p w14:paraId="456B7658" w14:textId="77777777" w:rsidR="00335A15" w:rsidRPr="00646638" w:rsidRDefault="00335A15" w:rsidP="00B72457">
      <w:pPr>
        <w:pStyle w:val="PargrafodaLista"/>
        <w:numPr>
          <w:ilvl w:val="1"/>
          <w:numId w:val="1"/>
        </w:numPr>
        <w:spacing w:before="120" w:after="120" w:line="23" w:lineRule="atLeast"/>
        <w:ind w:left="0" w:firstLine="0"/>
        <w:contextualSpacing w:val="0"/>
        <w:jc w:val="both"/>
        <w:rPr>
          <w:rFonts w:cstheme="minorHAnsi"/>
          <w:sz w:val="24"/>
          <w:szCs w:val="24"/>
        </w:rPr>
      </w:pPr>
      <w:r w:rsidRPr="00646638">
        <w:rPr>
          <w:rFonts w:cstheme="minorHAnsi"/>
          <w:sz w:val="24"/>
          <w:szCs w:val="24"/>
        </w:rPr>
        <w:t>Será admitida a participação de pessoas jurídicas reunidas em consórcios, nos termos do artigo 15 da Lei n. 14.133/21.</w:t>
      </w:r>
    </w:p>
    <w:p w14:paraId="46A7ED81" w14:textId="77777777" w:rsidR="00335A15" w:rsidRPr="00646638" w:rsidRDefault="00335A15" w:rsidP="00B72457">
      <w:pPr>
        <w:widowControl w:val="0"/>
        <w:numPr>
          <w:ilvl w:val="2"/>
          <w:numId w:val="1"/>
        </w:numPr>
        <w:spacing w:before="120" w:after="120" w:line="23" w:lineRule="atLeast"/>
        <w:ind w:left="567" w:right="-1" w:firstLine="0"/>
        <w:jc w:val="both"/>
        <w:rPr>
          <w:rFonts w:cstheme="minorHAnsi"/>
          <w:sz w:val="24"/>
          <w:szCs w:val="24"/>
        </w:rPr>
      </w:pPr>
      <w:r w:rsidRPr="00646638">
        <w:rPr>
          <w:rFonts w:cstheme="minorHAnsi"/>
          <w:sz w:val="24"/>
          <w:szCs w:val="24"/>
        </w:rPr>
        <w:t xml:space="preserve">O consórcio deverá entregar, juntamente com os documentos de habilitação: </w:t>
      </w:r>
    </w:p>
    <w:p w14:paraId="334F380B" w14:textId="77777777" w:rsidR="00335A15" w:rsidRPr="00646638" w:rsidRDefault="00335A15" w:rsidP="00B72457">
      <w:pPr>
        <w:widowControl w:val="0"/>
        <w:numPr>
          <w:ilvl w:val="3"/>
          <w:numId w:val="1"/>
        </w:numPr>
        <w:spacing w:before="120" w:after="120" w:line="23" w:lineRule="atLeast"/>
        <w:ind w:left="1134" w:right="-1" w:firstLine="0"/>
        <w:jc w:val="both"/>
        <w:rPr>
          <w:rFonts w:cstheme="minorHAnsi"/>
          <w:sz w:val="24"/>
          <w:szCs w:val="24"/>
        </w:rPr>
      </w:pPr>
      <w:r w:rsidRPr="00646638">
        <w:rPr>
          <w:rFonts w:cstheme="minorHAnsi"/>
          <w:sz w:val="24"/>
          <w:szCs w:val="24"/>
        </w:rPr>
        <w:t xml:space="preserve">Compromisso público ou particular de constituição de consórcio, subscrito pelos consorciados; </w:t>
      </w:r>
    </w:p>
    <w:p w14:paraId="0125D119" w14:textId="77777777" w:rsidR="00335A15" w:rsidRPr="00646638" w:rsidRDefault="00335A15" w:rsidP="00B72457">
      <w:pPr>
        <w:widowControl w:val="0"/>
        <w:numPr>
          <w:ilvl w:val="3"/>
          <w:numId w:val="1"/>
        </w:numPr>
        <w:spacing w:before="120" w:after="120" w:line="23" w:lineRule="atLeast"/>
        <w:ind w:left="1134" w:right="-1" w:firstLine="0"/>
        <w:jc w:val="both"/>
        <w:rPr>
          <w:rFonts w:cstheme="minorHAnsi"/>
          <w:sz w:val="24"/>
          <w:szCs w:val="24"/>
        </w:rPr>
      </w:pPr>
      <w:r w:rsidRPr="00646638">
        <w:rPr>
          <w:rFonts w:cstheme="minorHAnsi"/>
          <w:sz w:val="24"/>
          <w:szCs w:val="24"/>
        </w:rPr>
        <w:t>Documento com indicação da empresa líder pelo consórcio, que será responsável por sua representação perante o TCMSP.</w:t>
      </w:r>
    </w:p>
    <w:p w14:paraId="22D34A0E" w14:textId="77777777" w:rsidR="00335A15" w:rsidRPr="00646638" w:rsidRDefault="00335A15" w:rsidP="00B72457">
      <w:pPr>
        <w:widowControl w:val="0"/>
        <w:numPr>
          <w:ilvl w:val="3"/>
          <w:numId w:val="1"/>
        </w:numPr>
        <w:spacing w:before="120" w:after="120" w:line="23" w:lineRule="atLeast"/>
        <w:ind w:left="1134" w:right="-1" w:firstLine="0"/>
        <w:jc w:val="both"/>
        <w:rPr>
          <w:rFonts w:cstheme="minorHAnsi"/>
          <w:sz w:val="24"/>
          <w:szCs w:val="24"/>
        </w:rPr>
      </w:pPr>
      <w:r w:rsidRPr="00646638">
        <w:rPr>
          <w:rFonts w:cstheme="minorHAnsi"/>
          <w:sz w:val="24"/>
          <w:szCs w:val="24"/>
        </w:rPr>
        <w:t>Será admitido, para efeito de qualificação técnica, quando exigido, o somatório dos quantitativos de cada consorciado.</w:t>
      </w:r>
    </w:p>
    <w:p w14:paraId="1ECCC7BE" w14:textId="77777777" w:rsidR="00335A15" w:rsidRPr="00646638" w:rsidRDefault="00335A15" w:rsidP="00B72457">
      <w:pPr>
        <w:widowControl w:val="0"/>
        <w:numPr>
          <w:ilvl w:val="2"/>
          <w:numId w:val="1"/>
        </w:numPr>
        <w:spacing w:before="120" w:after="120" w:line="23" w:lineRule="atLeast"/>
        <w:ind w:left="567" w:right="-1" w:firstLine="0"/>
        <w:jc w:val="both"/>
        <w:rPr>
          <w:rFonts w:cstheme="minorHAnsi"/>
          <w:sz w:val="24"/>
          <w:szCs w:val="24"/>
        </w:rPr>
      </w:pPr>
      <w:r w:rsidRPr="00646638">
        <w:rPr>
          <w:rFonts w:cstheme="minorHAnsi"/>
          <w:sz w:val="24"/>
          <w:szCs w:val="24"/>
        </w:rPr>
        <w:t xml:space="preserve">A empresa consorciada é impedida de participar, </w:t>
      </w:r>
      <w:r w:rsidR="00C704D3" w:rsidRPr="00646638">
        <w:rPr>
          <w:rFonts w:cstheme="minorHAnsi"/>
          <w:sz w:val="24"/>
          <w:szCs w:val="24"/>
        </w:rPr>
        <w:t>na presente Dispensa de Licitação</w:t>
      </w:r>
      <w:r w:rsidRPr="00646638">
        <w:rPr>
          <w:rFonts w:cstheme="minorHAnsi"/>
          <w:sz w:val="24"/>
          <w:szCs w:val="24"/>
        </w:rPr>
        <w:t xml:space="preserve">, em mais de um consórcio ou de forma isolada; </w:t>
      </w:r>
    </w:p>
    <w:p w14:paraId="31177C09" w14:textId="77777777" w:rsidR="00335A15" w:rsidRPr="00646638" w:rsidRDefault="00335A15" w:rsidP="00B72457">
      <w:pPr>
        <w:widowControl w:val="0"/>
        <w:numPr>
          <w:ilvl w:val="2"/>
          <w:numId w:val="1"/>
        </w:numPr>
        <w:spacing w:before="120" w:after="120" w:line="23" w:lineRule="atLeast"/>
        <w:ind w:left="567" w:right="-1" w:firstLine="0"/>
        <w:jc w:val="both"/>
        <w:rPr>
          <w:rFonts w:cstheme="minorHAnsi"/>
          <w:sz w:val="24"/>
          <w:szCs w:val="24"/>
        </w:rPr>
      </w:pPr>
      <w:r w:rsidRPr="00646638">
        <w:rPr>
          <w:rFonts w:cstheme="minorHAnsi"/>
          <w:sz w:val="24"/>
          <w:szCs w:val="24"/>
        </w:rPr>
        <w:t xml:space="preserve">Os integrantes do consórcio respondem, de forma solidária, pelos atos praticados em </w:t>
      </w:r>
      <w:r w:rsidRPr="00646638">
        <w:rPr>
          <w:rFonts w:cstheme="minorHAnsi"/>
          <w:sz w:val="24"/>
          <w:szCs w:val="24"/>
        </w:rPr>
        <w:lastRenderedPageBreak/>
        <w:t>consórcio, tanto na fase d</w:t>
      </w:r>
      <w:r w:rsidR="00C704D3" w:rsidRPr="00646638">
        <w:rPr>
          <w:rFonts w:cstheme="minorHAnsi"/>
          <w:sz w:val="24"/>
          <w:szCs w:val="24"/>
        </w:rPr>
        <w:t>a Dispensa de Licitação</w:t>
      </w:r>
      <w:r w:rsidRPr="00646638">
        <w:rPr>
          <w:rFonts w:cstheme="minorHAnsi"/>
          <w:sz w:val="24"/>
          <w:szCs w:val="24"/>
        </w:rPr>
        <w:t xml:space="preserve">, quanto na de execução do contrato. </w:t>
      </w:r>
    </w:p>
    <w:p w14:paraId="6CFE2358" w14:textId="77777777" w:rsidR="00335A15" w:rsidRPr="00646638" w:rsidRDefault="00335A15" w:rsidP="00B72457">
      <w:pPr>
        <w:widowControl w:val="0"/>
        <w:numPr>
          <w:ilvl w:val="2"/>
          <w:numId w:val="1"/>
        </w:numPr>
        <w:spacing w:before="120" w:after="120" w:line="23" w:lineRule="atLeast"/>
        <w:ind w:left="567" w:right="-1" w:firstLine="0"/>
        <w:jc w:val="both"/>
        <w:rPr>
          <w:rFonts w:cstheme="minorHAnsi"/>
          <w:sz w:val="24"/>
          <w:szCs w:val="24"/>
        </w:rPr>
      </w:pPr>
      <w:r w:rsidRPr="00646638">
        <w:rPr>
          <w:rFonts w:cstheme="minorHAnsi"/>
          <w:sz w:val="24"/>
          <w:szCs w:val="24"/>
        </w:rPr>
        <w:t xml:space="preserve">A empresa líder será a representante do consórcio perante a CONTRATANTE e deverá subscrever a proposta de preços, em nome do consórcio. </w:t>
      </w:r>
    </w:p>
    <w:p w14:paraId="6C9EE6C2" w14:textId="77777777" w:rsidR="00335A15" w:rsidRPr="00646638" w:rsidRDefault="00335A15" w:rsidP="00B72457">
      <w:pPr>
        <w:widowControl w:val="0"/>
        <w:numPr>
          <w:ilvl w:val="2"/>
          <w:numId w:val="1"/>
        </w:numPr>
        <w:spacing w:before="120" w:after="120" w:line="23" w:lineRule="atLeast"/>
        <w:ind w:left="567" w:right="-1" w:firstLine="0"/>
        <w:jc w:val="both"/>
        <w:rPr>
          <w:rFonts w:cstheme="minorHAnsi"/>
          <w:sz w:val="24"/>
          <w:szCs w:val="24"/>
        </w:rPr>
      </w:pPr>
      <w:r w:rsidRPr="00646638">
        <w:rPr>
          <w:rFonts w:cstheme="minorHAnsi"/>
          <w:sz w:val="24"/>
          <w:szCs w:val="24"/>
        </w:rPr>
        <w:t xml:space="preserve">O prazo de duração do consórcio deve, no mínimo, coincidir com o prazo de vigência do contrato. </w:t>
      </w:r>
    </w:p>
    <w:p w14:paraId="27078568" w14:textId="77777777" w:rsidR="00335A15" w:rsidRPr="00646638" w:rsidRDefault="00335A15" w:rsidP="00B72457">
      <w:pPr>
        <w:widowControl w:val="0"/>
        <w:numPr>
          <w:ilvl w:val="2"/>
          <w:numId w:val="1"/>
        </w:numPr>
        <w:spacing w:before="120" w:after="120" w:line="23" w:lineRule="atLeast"/>
        <w:ind w:left="567" w:right="-1" w:firstLine="0"/>
        <w:jc w:val="both"/>
        <w:rPr>
          <w:rFonts w:cstheme="minorHAnsi"/>
          <w:sz w:val="24"/>
          <w:szCs w:val="24"/>
        </w:rPr>
      </w:pPr>
      <w:r w:rsidRPr="00646638">
        <w:rPr>
          <w:rFonts w:cstheme="minorHAnsi"/>
          <w:sz w:val="24"/>
          <w:szCs w:val="24"/>
        </w:rPr>
        <w:t>Tratando-se de consórcio, o vencedor fica obrigado a promover, antes da celebração do contrato, a constituição e o registro do consórcio no órgão oficial competente, nos termos do compromisso.</w:t>
      </w:r>
    </w:p>
    <w:p w14:paraId="6695B408" w14:textId="77777777" w:rsidR="00335A15" w:rsidRPr="00646638" w:rsidRDefault="00335A15" w:rsidP="00B72457">
      <w:pPr>
        <w:widowControl w:val="0"/>
        <w:numPr>
          <w:ilvl w:val="2"/>
          <w:numId w:val="1"/>
        </w:numPr>
        <w:tabs>
          <w:tab w:val="left" w:pos="1560"/>
        </w:tabs>
        <w:spacing w:before="120" w:after="120" w:line="23" w:lineRule="atLeast"/>
        <w:ind w:left="567" w:right="-1" w:firstLine="0"/>
        <w:jc w:val="both"/>
        <w:rPr>
          <w:rFonts w:cstheme="minorHAnsi"/>
          <w:sz w:val="24"/>
          <w:szCs w:val="24"/>
        </w:rPr>
      </w:pPr>
      <w:r w:rsidRPr="00646638">
        <w:rPr>
          <w:rFonts w:cstheme="minorHAnsi"/>
          <w:sz w:val="24"/>
          <w:szCs w:val="24"/>
        </w:rPr>
        <w:t xml:space="preserve">A substituição de consorciado deverá ser expressamente autorizada pelo TCMSP e condicionada à comprovação de que a nova empresa do consórcio possua, no mínimo, os mesmos quantitativos, para efeito de qualificação técnica, </w:t>
      </w:r>
      <w:r w:rsidR="00C704D3" w:rsidRPr="00646638">
        <w:rPr>
          <w:rFonts w:cstheme="minorHAnsi"/>
          <w:sz w:val="24"/>
          <w:szCs w:val="24"/>
        </w:rPr>
        <w:t xml:space="preserve">se exigida, </w:t>
      </w:r>
      <w:r w:rsidRPr="00646638">
        <w:rPr>
          <w:rFonts w:cstheme="minorHAnsi"/>
          <w:sz w:val="24"/>
          <w:szCs w:val="24"/>
        </w:rPr>
        <w:t>apresentados pela empresa substituída, para fins de habilitação do consórcio no processo licitatório que originou o contrato.</w:t>
      </w:r>
    </w:p>
    <w:p w14:paraId="18287B2A" w14:textId="77777777" w:rsidR="00335A15" w:rsidRPr="00646638" w:rsidRDefault="00335A15" w:rsidP="00B72457">
      <w:pPr>
        <w:widowControl w:val="0"/>
        <w:numPr>
          <w:ilvl w:val="1"/>
          <w:numId w:val="1"/>
        </w:numPr>
        <w:tabs>
          <w:tab w:val="left" w:pos="567"/>
        </w:tabs>
        <w:spacing w:before="120" w:after="120" w:line="23" w:lineRule="atLeast"/>
        <w:ind w:left="0" w:right="-1" w:firstLine="0"/>
        <w:jc w:val="both"/>
        <w:rPr>
          <w:rFonts w:cstheme="minorHAnsi"/>
          <w:bCs/>
          <w:iCs/>
          <w:sz w:val="24"/>
          <w:szCs w:val="24"/>
        </w:rPr>
      </w:pPr>
      <w:r w:rsidRPr="00646638">
        <w:rPr>
          <w:rFonts w:cstheme="minorHAnsi"/>
          <w:bCs/>
          <w:sz w:val="24"/>
          <w:szCs w:val="24"/>
        </w:rPr>
        <w:t xml:space="preserve">Não poderão participar desta </w:t>
      </w:r>
      <w:r w:rsidR="00C704D3" w:rsidRPr="00646638">
        <w:rPr>
          <w:rFonts w:cstheme="minorHAnsi"/>
          <w:bCs/>
          <w:sz w:val="24"/>
          <w:szCs w:val="24"/>
        </w:rPr>
        <w:t>Dispensa</w:t>
      </w:r>
      <w:r w:rsidRPr="00646638">
        <w:rPr>
          <w:rFonts w:cstheme="minorHAnsi"/>
          <w:bCs/>
          <w:sz w:val="24"/>
          <w:szCs w:val="24"/>
        </w:rPr>
        <w:t>:</w:t>
      </w:r>
    </w:p>
    <w:p w14:paraId="6409AF15" w14:textId="77777777" w:rsidR="00335A15" w:rsidRPr="00646638" w:rsidRDefault="00335A15" w:rsidP="00B72457">
      <w:pPr>
        <w:widowControl w:val="0"/>
        <w:numPr>
          <w:ilvl w:val="2"/>
          <w:numId w:val="1"/>
        </w:numPr>
        <w:tabs>
          <w:tab w:val="left" w:pos="1440"/>
        </w:tabs>
        <w:autoSpaceDE w:val="0"/>
        <w:snapToGrid w:val="0"/>
        <w:spacing w:before="120" w:after="120" w:line="23" w:lineRule="atLeast"/>
        <w:ind w:left="567" w:firstLine="0"/>
        <w:jc w:val="both"/>
        <w:rPr>
          <w:rFonts w:cstheme="minorHAnsi"/>
          <w:sz w:val="24"/>
          <w:szCs w:val="24"/>
        </w:rPr>
      </w:pPr>
      <w:bookmarkStart w:id="1" w:name="_Ref113883338"/>
      <w:r w:rsidRPr="00646638">
        <w:rPr>
          <w:rFonts w:cstheme="minorHAnsi"/>
          <w:sz w:val="24"/>
          <w:szCs w:val="24"/>
        </w:rPr>
        <w:t>aquele que não atenda às condições deste Edital e seu(s) anexo(s);</w:t>
      </w:r>
    </w:p>
    <w:p w14:paraId="628E94A4" w14:textId="5E29CF5B" w:rsidR="00335A15" w:rsidRPr="00646638" w:rsidRDefault="00335A15" w:rsidP="00B72457">
      <w:pPr>
        <w:pStyle w:val="Nivel3"/>
        <w:widowControl w:val="0"/>
        <w:numPr>
          <w:ilvl w:val="2"/>
          <w:numId w:val="1"/>
        </w:numPr>
        <w:spacing w:line="23" w:lineRule="atLeast"/>
        <w:ind w:left="567" w:firstLine="0"/>
        <w:rPr>
          <w:rFonts w:asciiTheme="minorHAnsi" w:hAnsiTheme="minorHAnsi" w:cstheme="minorHAnsi"/>
          <w:color w:val="auto"/>
          <w:sz w:val="24"/>
          <w:szCs w:val="24"/>
        </w:rPr>
      </w:pPr>
      <w:bookmarkStart w:id="2" w:name="_Ref113883003"/>
      <w:bookmarkEnd w:id="1"/>
      <w:r w:rsidRPr="00646638">
        <w:rPr>
          <w:rFonts w:asciiTheme="minorHAnsi" w:hAnsiTheme="minorHAnsi" w:cstheme="minorHAnsi"/>
          <w:color w:val="auto"/>
          <w:sz w:val="24"/>
          <w:szCs w:val="24"/>
        </w:rPr>
        <w:t>pessoa física ou jurídica que se encontre, ao tempo d</w:t>
      </w:r>
      <w:r w:rsidR="00C704D3" w:rsidRPr="00646638">
        <w:rPr>
          <w:rFonts w:asciiTheme="minorHAnsi" w:hAnsiTheme="minorHAnsi" w:cstheme="minorHAnsi"/>
          <w:color w:val="auto"/>
          <w:sz w:val="24"/>
          <w:szCs w:val="24"/>
        </w:rPr>
        <w:t>o procedimento de Dispensa de Licitação</w:t>
      </w:r>
      <w:r w:rsidRPr="00646638">
        <w:rPr>
          <w:rFonts w:asciiTheme="minorHAnsi" w:hAnsiTheme="minorHAnsi" w:cstheme="minorHAnsi"/>
          <w:color w:val="auto"/>
          <w:sz w:val="24"/>
          <w:szCs w:val="24"/>
        </w:rPr>
        <w:t>, impossibilitada de participar em decorrência de sanção que lhe foi imposta;</w:t>
      </w:r>
      <w:bookmarkEnd w:id="2"/>
    </w:p>
    <w:p w14:paraId="12E93385" w14:textId="5BE21FCE" w:rsidR="00335A15" w:rsidRPr="00646638" w:rsidRDefault="00335A15" w:rsidP="00B72457">
      <w:pPr>
        <w:pStyle w:val="Nivel2"/>
        <w:widowControl w:val="0"/>
        <w:numPr>
          <w:ilvl w:val="3"/>
          <w:numId w:val="1"/>
        </w:numPr>
        <w:spacing w:line="23" w:lineRule="atLeast"/>
        <w:ind w:left="1134" w:firstLine="0"/>
        <w:rPr>
          <w:rFonts w:asciiTheme="minorHAnsi" w:hAnsiTheme="minorHAnsi" w:cstheme="minorHAnsi"/>
          <w:color w:val="auto"/>
          <w:sz w:val="24"/>
          <w:szCs w:val="24"/>
        </w:rPr>
      </w:pPr>
      <w:r w:rsidRPr="00646638">
        <w:rPr>
          <w:rFonts w:asciiTheme="minorHAnsi" w:hAnsiTheme="minorHAnsi" w:cstheme="minorHAnsi"/>
          <w:color w:val="auto"/>
          <w:sz w:val="24"/>
          <w:szCs w:val="24"/>
        </w:rPr>
        <w:t xml:space="preserve">O impedimento de que trata esse subitem será também aplicado ao </w:t>
      </w:r>
      <w:r w:rsidR="00C704D3" w:rsidRPr="00646638">
        <w:rPr>
          <w:rFonts w:asciiTheme="minorHAnsi" w:hAnsiTheme="minorHAnsi" w:cstheme="minorHAnsi"/>
          <w:color w:val="auto"/>
          <w:sz w:val="24"/>
          <w:szCs w:val="24"/>
        </w:rPr>
        <w:t>interessado</w:t>
      </w:r>
      <w:r w:rsidRPr="00646638">
        <w:rPr>
          <w:rFonts w:asciiTheme="minorHAnsi" w:hAnsiTheme="minorHAnsi" w:cstheme="minorHAnsi"/>
          <w:color w:val="auto"/>
          <w:sz w:val="24"/>
          <w:szCs w:val="24"/>
        </w:rPr>
        <w:t xml:space="preserv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sidR="00504779" w:rsidRPr="00646638">
        <w:rPr>
          <w:rFonts w:asciiTheme="minorHAnsi" w:hAnsiTheme="minorHAnsi" w:cstheme="minorHAnsi"/>
          <w:color w:val="auto"/>
          <w:sz w:val="24"/>
          <w:szCs w:val="24"/>
        </w:rPr>
        <w:t>interessado</w:t>
      </w:r>
      <w:r w:rsidRPr="00646638">
        <w:rPr>
          <w:rFonts w:asciiTheme="minorHAnsi" w:hAnsiTheme="minorHAnsi" w:cstheme="minorHAnsi"/>
          <w:color w:val="auto"/>
          <w:sz w:val="24"/>
          <w:szCs w:val="24"/>
        </w:rPr>
        <w:t>.</w:t>
      </w:r>
    </w:p>
    <w:p w14:paraId="176A23ED" w14:textId="77777777" w:rsidR="00335A15" w:rsidRPr="00646638" w:rsidRDefault="00335A15" w:rsidP="00B72457">
      <w:pPr>
        <w:pStyle w:val="Nivel3"/>
        <w:widowControl w:val="0"/>
        <w:numPr>
          <w:ilvl w:val="2"/>
          <w:numId w:val="1"/>
        </w:numPr>
        <w:spacing w:line="23" w:lineRule="atLeast"/>
        <w:ind w:left="567" w:firstLine="0"/>
        <w:rPr>
          <w:rFonts w:asciiTheme="minorHAnsi" w:hAnsiTheme="minorHAnsi" w:cstheme="minorHAnsi"/>
          <w:color w:val="auto"/>
          <w:sz w:val="24"/>
          <w:szCs w:val="24"/>
        </w:rPr>
      </w:pPr>
      <w:r w:rsidRPr="00646638">
        <w:rPr>
          <w:rFonts w:asciiTheme="minorHAnsi" w:hAnsiTheme="minorHAnsi" w:cstheme="minorHAnsi"/>
          <w:color w:val="auto"/>
          <w:sz w:val="24"/>
          <w:szCs w:val="24"/>
        </w:rPr>
        <w:t xml:space="preserve">aquele que mantenha vínculo de natureza técnica, comercial, econômica, financeira, trabalhista ou civil com dirigente do TCMSP, ou com agente público que desempenhe função no processo de </w:t>
      </w:r>
      <w:r w:rsidR="00C704D3" w:rsidRPr="00646638">
        <w:rPr>
          <w:rFonts w:asciiTheme="minorHAnsi" w:hAnsiTheme="minorHAnsi" w:cstheme="minorHAnsi"/>
          <w:color w:val="auto"/>
          <w:sz w:val="24"/>
          <w:szCs w:val="24"/>
        </w:rPr>
        <w:t>contratação</w:t>
      </w:r>
      <w:r w:rsidRPr="00646638">
        <w:rPr>
          <w:rFonts w:asciiTheme="minorHAnsi" w:hAnsiTheme="minorHAnsi" w:cstheme="minorHAnsi"/>
          <w:color w:val="auto"/>
          <w:sz w:val="24"/>
          <w:szCs w:val="24"/>
        </w:rPr>
        <w:t xml:space="preserve"> ou que atue na fiscalização ou na gestão do contrato, ou que deles seja cônjuge, companheiro ou parente em linha reta, colateral ou por afinidade, até o terceiro grau;</w:t>
      </w:r>
    </w:p>
    <w:p w14:paraId="5DF0EDD3" w14:textId="77777777" w:rsidR="00335A15" w:rsidRPr="00646638" w:rsidRDefault="00335A15" w:rsidP="00B72457">
      <w:pPr>
        <w:pStyle w:val="Nivel3"/>
        <w:widowControl w:val="0"/>
        <w:numPr>
          <w:ilvl w:val="2"/>
          <w:numId w:val="1"/>
        </w:numPr>
        <w:spacing w:line="23" w:lineRule="atLeast"/>
        <w:ind w:left="567" w:firstLine="0"/>
        <w:rPr>
          <w:rFonts w:asciiTheme="minorHAnsi" w:hAnsiTheme="minorHAnsi" w:cstheme="minorHAnsi"/>
          <w:color w:val="auto"/>
          <w:sz w:val="24"/>
          <w:szCs w:val="24"/>
        </w:rPr>
      </w:pPr>
      <w:bookmarkStart w:id="3" w:name="_Ref113883579"/>
      <w:r w:rsidRPr="00646638">
        <w:rPr>
          <w:rFonts w:asciiTheme="minorHAnsi" w:hAnsiTheme="minorHAnsi" w:cstheme="minorHAnsi"/>
          <w:color w:val="auto"/>
          <w:sz w:val="24"/>
          <w:szCs w:val="24"/>
        </w:rPr>
        <w:t>empresas controladoras, controladas ou coligadas, nos termos da Lei nº 6.404, de 15 de dezembro de 1976, concorrendo entre si;</w:t>
      </w:r>
      <w:bookmarkEnd w:id="3"/>
    </w:p>
    <w:p w14:paraId="7EE0905D" w14:textId="77777777" w:rsidR="00335A15" w:rsidRPr="00646638" w:rsidRDefault="00335A15" w:rsidP="00B72457">
      <w:pPr>
        <w:pStyle w:val="Nivel3"/>
        <w:widowControl w:val="0"/>
        <w:numPr>
          <w:ilvl w:val="2"/>
          <w:numId w:val="1"/>
        </w:numPr>
        <w:spacing w:line="23" w:lineRule="atLeast"/>
        <w:ind w:left="567" w:firstLine="0"/>
        <w:rPr>
          <w:rFonts w:asciiTheme="minorHAnsi" w:hAnsiTheme="minorHAnsi" w:cstheme="minorHAnsi"/>
          <w:color w:val="auto"/>
          <w:sz w:val="24"/>
          <w:szCs w:val="24"/>
        </w:rPr>
      </w:pPr>
      <w:r w:rsidRPr="00646638">
        <w:rPr>
          <w:rFonts w:asciiTheme="minorHAnsi" w:hAnsiTheme="minorHAnsi" w:cstheme="minorHAnsi"/>
          <w:color w:val="auto"/>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80F4264" w14:textId="77777777" w:rsidR="00921B59" w:rsidRPr="00646638" w:rsidRDefault="00921B59" w:rsidP="00B72457">
      <w:pPr>
        <w:pStyle w:val="PargrafodaLista"/>
        <w:numPr>
          <w:ilvl w:val="2"/>
          <w:numId w:val="1"/>
        </w:numPr>
        <w:spacing w:before="120" w:after="120" w:line="23" w:lineRule="atLeast"/>
        <w:ind w:left="567" w:firstLine="0"/>
        <w:contextualSpacing w:val="0"/>
        <w:jc w:val="both"/>
        <w:rPr>
          <w:rFonts w:eastAsiaTheme="minorEastAsia" w:cstheme="minorHAnsi"/>
          <w:sz w:val="24"/>
          <w:szCs w:val="24"/>
          <w:lang w:eastAsia="pt-BR"/>
        </w:rPr>
      </w:pPr>
      <w:r w:rsidRPr="00646638">
        <w:rPr>
          <w:rFonts w:eastAsiaTheme="minorEastAsia" w:cstheme="minorHAnsi"/>
          <w:sz w:val="24"/>
          <w:szCs w:val="24"/>
          <w:lang w:eastAsia="pt-BR"/>
        </w:rPr>
        <w:t>autor do anteprojeto, do projeto básico ou do projeto executivo, pessoa física ou jurídica, quando a contratação versar sobre obra, serviços ou fornecimento de bens a ele relacionados;</w:t>
      </w:r>
      <w:r w:rsidRPr="00646638">
        <w:rPr>
          <w:sz w:val="24"/>
          <w:szCs w:val="24"/>
        </w:rPr>
        <w:t xml:space="preserve"> </w:t>
      </w:r>
    </w:p>
    <w:p w14:paraId="4C729A85" w14:textId="070FD2CC" w:rsidR="00921B59" w:rsidRPr="00646638" w:rsidRDefault="00921B59" w:rsidP="00B72457">
      <w:pPr>
        <w:pStyle w:val="PargrafodaLista"/>
        <w:numPr>
          <w:ilvl w:val="3"/>
          <w:numId w:val="1"/>
        </w:numPr>
        <w:spacing w:before="120" w:after="120" w:line="23" w:lineRule="atLeast"/>
        <w:ind w:left="1134" w:firstLine="0"/>
        <w:contextualSpacing w:val="0"/>
        <w:jc w:val="both"/>
        <w:rPr>
          <w:rFonts w:eastAsiaTheme="minorEastAsia" w:cstheme="minorHAnsi"/>
          <w:sz w:val="24"/>
          <w:szCs w:val="24"/>
          <w:lang w:eastAsia="pt-BR"/>
        </w:rPr>
      </w:pPr>
      <w:r w:rsidRPr="00646638">
        <w:rPr>
          <w:rFonts w:eastAsiaTheme="minorEastAsia" w:cstheme="minorHAnsi"/>
          <w:sz w:val="24"/>
          <w:szCs w:val="24"/>
          <w:lang w:eastAsia="pt-BR"/>
        </w:rPr>
        <w:t>Equiparam-se aos autores do projeto as empresas integrantes do mesmo grupo econômico</w:t>
      </w:r>
      <w:r w:rsidR="00AD6936" w:rsidRPr="00646638">
        <w:rPr>
          <w:rFonts w:eastAsiaTheme="minorEastAsia" w:cstheme="minorHAnsi"/>
          <w:sz w:val="24"/>
          <w:szCs w:val="24"/>
          <w:lang w:eastAsia="pt-BR"/>
        </w:rPr>
        <w:t>.</w:t>
      </w:r>
    </w:p>
    <w:p w14:paraId="639EAFE3" w14:textId="77777777" w:rsidR="00335A15" w:rsidRPr="00646638" w:rsidRDefault="00335A15" w:rsidP="00B72457">
      <w:pPr>
        <w:pStyle w:val="PargrafodaLista"/>
        <w:widowControl w:val="0"/>
        <w:numPr>
          <w:ilvl w:val="2"/>
          <w:numId w:val="1"/>
        </w:numPr>
        <w:spacing w:before="120" w:after="120" w:line="23" w:lineRule="atLeast"/>
        <w:ind w:left="567" w:firstLine="0"/>
        <w:contextualSpacing w:val="0"/>
        <w:rPr>
          <w:rFonts w:eastAsiaTheme="minorEastAsia" w:cstheme="minorHAnsi"/>
          <w:sz w:val="24"/>
          <w:szCs w:val="24"/>
        </w:rPr>
      </w:pPr>
      <w:bookmarkStart w:id="4" w:name="_Ref113962336"/>
      <w:r w:rsidRPr="00646638">
        <w:rPr>
          <w:rFonts w:cstheme="minorHAnsi"/>
          <w:sz w:val="24"/>
          <w:szCs w:val="24"/>
        </w:rPr>
        <w:lastRenderedPageBreak/>
        <w:t>agente público do TCMSP;</w:t>
      </w:r>
      <w:bookmarkEnd w:id="4"/>
      <w:r w:rsidRPr="00646638">
        <w:rPr>
          <w:sz w:val="24"/>
          <w:szCs w:val="24"/>
        </w:rPr>
        <w:t xml:space="preserve"> </w:t>
      </w:r>
    </w:p>
    <w:p w14:paraId="59CE93EB" w14:textId="77777777" w:rsidR="00335A15" w:rsidRPr="00646638" w:rsidRDefault="00335A15" w:rsidP="00B72457">
      <w:pPr>
        <w:pStyle w:val="PargrafodaLista"/>
        <w:widowControl w:val="0"/>
        <w:numPr>
          <w:ilvl w:val="3"/>
          <w:numId w:val="1"/>
        </w:numPr>
        <w:spacing w:before="120" w:after="120" w:line="23" w:lineRule="atLeast"/>
        <w:ind w:left="1134" w:firstLine="0"/>
        <w:contextualSpacing w:val="0"/>
        <w:jc w:val="both"/>
        <w:rPr>
          <w:rFonts w:eastAsiaTheme="minorEastAsia" w:cstheme="minorHAnsi"/>
          <w:sz w:val="24"/>
          <w:szCs w:val="24"/>
        </w:rPr>
      </w:pPr>
      <w:r w:rsidRPr="00646638">
        <w:rPr>
          <w:rFonts w:eastAsiaTheme="minorEastAsia" w:cstheme="minorHAnsi"/>
          <w:sz w:val="24"/>
          <w:szCs w:val="24"/>
        </w:rPr>
        <w:t>Essa vedação estende-se a terceiro que auxilie na condução da contratação, na qualidade de integrante de equipe de apoio, profissional especializado ou funcionário, ou representante de empresa que preste assessoria técnica.</w:t>
      </w:r>
    </w:p>
    <w:p w14:paraId="650D9342" w14:textId="77777777" w:rsidR="00EE6984" w:rsidRPr="00646638" w:rsidRDefault="00EE6984" w:rsidP="00B72457">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Como condição para participação n</w:t>
      </w:r>
      <w:r w:rsidR="001E1CB7" w:rsidRPr="00646638">
        <w:rPr>
          <w:rFonts w:cstheme="minorHAnsi"/>
          <w:sz w:val="24"/>
          <w:szCs w:val="24"/>
        </w:rPr>
        <w:t>a Dispensa de Licitação</w:t>
      </w:r>
      <w:r w:rsidRPr="00646638">
        <w:rPr>
          <w:rFonts w:cstheme="minorHAnsi"/>
          <w:sz w:val="24"/>
          <w:szCs w:val="24"/>
        </w:rPr>
        <w:t xml:space="preserve">, o </w:t>
      </w:r>
      <w:r w:rsidR="001E1CB7" w:rsidRPr="00646638">
        <w:rPr>
          <w:rFonts w:cstheme="minorHAnsi"/>
          <w:sz w:val="24"/>
          <w:szCs w:val="24"/>
        </w:rPr>
        <w:t>interessado</w:t>
      </w:r>
      <w:r w:rsidRPr="00646638">
        <w:rPr>
          <w:rFonts w:cstheme="minorHAnsi"/>
          <w:sz w:val="24"/>
          <w:szCs w:val="24"/>
        </w:rPr>
        <w:t xml:space="preserve"> assinalará “sim” ou “não” em campo próprio do sistema eletrônico, relativo às seguintes </w:t>
      </w:r>
      <w:r w:rsidRPr="00646638">
        <w:rPr>
          <w:rFonts w:cstheme="minorHAnsi"/>
          <w:b/>
          <w:sz w:val="24"/>
          <w:szCs w:val="24"/>
        </w:rPr>
        <w:t>declarações</w:t>
      </w:r>
      <w:r w:rsidRPr="00646638">
        <w:rPr>
          <w:rFonts w:cstheme="minorHAnsi"/>
          <w:sz w:val="24"/>
          <w:szCs w:val="24"/>
        </w:rPr>
        <w:t>:</w:t>
      </w:r>
      <w:r w:rsidRPr="00646638">
        <w:rPr>
          <w:rFonts w:eastAsia="Zurich BT" w:cstheme="minorHAnsi"/>
          <w:bCs/>
          <w:sz w:val="24"/>
          <w:szCs w:val="24"/>
        </w:rPr>
        <w:t xml:space="preserve"> </w:t>
      </w:r>
    </w:p>
    <w:p w14:paraId="54D7329A" w14:textId="77777777" w:rsidR="00EE6984" w:rsidRPr="00646638" w:rsidRDefault="00EE6984" w:rsidP="00B72457">
      <w:pPr>
        <w:widowControl w:val="0"/>
        <w:numPr>
          <w:ilvl w:val="2"/>
          <w:numId w:val="1"/>
        </w:numPr>
        <w:tabs>
          <w:tab w:val="left" w:pos="1440"/>
        </w:tabs>
        <w:autoSpaceDE w:val="0"/>
        <w:snapToGrid w:val="0"/>
        <w:spacing w:before="120" w:after="120" w:line="23" w:lineRule="atLeast"/>
        <w:ind w:left="567" w:right="-1" w:firstLine="0"/>
        <w:jc w:val="both"/>
        <w:rPr>
          <w:rFonts w:cstheme="minorHAnsi"/>
          <w:bCs/>
          <w:sz w:val="24"/>
          <w:szCs w:val="24"/>
        </w:rPr>
      </w:pPr>
      <w:r w:rsidRPr="00646638">
        <w:rPr>
          <w:rFonts w:cstheme="minorHAnsi"/>
          <w:bCs/>
          <w:sz w:val="24"/>
          <w:szCs w:val="24"/>
        </w:rPr>
        <w:t xml:space="preserve">Que cumpre os requisitos estabelecidos no artigo 3° </w:t>
      </w:r>
      <w:r w:rsidRPr="00646638">
        <w:rPr>
          <w:rFonts w:cstheme="minorHAnsi"/>
          <w:sz w:val="24"/>
          <w:szCs w:val="24"/>
        </w:rPr>
        <w:t>da Lei Complementar nº 123/2006, estando apto a usufruir do tratamento favorecido estabelecido em seus arts. 42 a 49.</w:t>
      </w:r>
    </w:p>
    <w:p w14:paraId="1879DDDB" w14:textId="77777777" w:rsidR="00EE6984" w:rsidRPr="00646638" w:rsidRDefault="00EE6984" w:rsidP="00B72457">
      <w:pPr>
        <w:widowControl w:val="0"/>
        <w:numPr>
          <w:ilvl w:val="3"/>
          <w:numId w:val="1"/>
        </w:numPr>
        <w:tabs>
          <w:tab w:val="left" w:pos="1134"/>
        </w:tabs>
        <w:autoSpaceDE w:val="0"/>
        <w:snapToGrid w:val="0"/>
        <w:spacing w:before="120" w:after="120" w:line="23" w:lineRule="atLeast"/>
        <w:ind w:left="1134" w:right="-1" w:firstLine="0"/>
        <w:jc w:val="both"/>
        <w:rPr>
          <w:rFonts w:cstheme="minorHAnsi"/>
          <w:sz w:val="24"/>
          <w:szCs w:val="24"/>
        </w:rPr>
      </w:pPr>
      <w:r w:rsidRPr="00646638">
        <w:rPr>
          <w:rFonts w:cstheme="minorHAnsi"/>
          <w:sz w:val="24"/>
          <w:szCs w:val="24"/>
        </w:rPr>
        <w:t xml:space="preserve">A falsidade das declarações prestadas, objetivando os benefícios da Lei Complementar nº 123/2006, poderá caracterizar o crime de que trata o art. 299 do Código Penal, sem prejuízo do enquadramento em outras figuras penais e das sanções administrativas previstas na legislação pertinente, mediante o devido processo legal, e implicará, também, o afastamento do </w:t>
      </w:r>
      <w:r w:rsidR="001E1CB7" w:rsidRPr="00646638">
        <w:rPr>
          <w:rFonts w:cstheme="minorHAnsi"/>
          <w:sz w:val="24"/>
          <w:szCs w:val="24"/>
        </w:rPr>
        <w:t>participante</w:t>
      </w:r>
      <w:r w:rsidRPr="00646638">
        <w:rPr>
          <w:rFonts w:cstheme="minorHAnsi"/>
          <w:sz w:val="24"/>
          <w:szCs w:val="24"/>
        </w:rPr>
        <w:t xml:space="preserve">, se o fato vier a ser constatado durante o trâmite da </w:t>
      </w:r>
      <w:r w:rsidR="001E1CB7" w:rsidRPr="00646638">
        <w:rPr>
          <w:rFonts w:cstheme="minorHAnsi"/>
          <w:sz w:val="24"/>
          <w:szCs w:val="24"/>
        </w:rPr>
        <w:t>Dispensa de Licitação</w:t>
      </w:r>
      <w:r w:rsidRPr="00646638">
        <w:rPr>
          <w:rFonts w:cstheme="minorHAnsi"/>
          <w:sz w:val="24"/>
          <w:szCs w:val="24"/>
        </w:rPr>
        <w:t>.</w:t>
      </w:r>
    </w:p>
    <w:p w14:paraId="1640E0FE" w14:textId="77777777" w:rsidR="00EE6984" w:rsidRPr="00646638" w:rsidRDefault="00EE6984" w:rsidP="00B72457">
      <w:pPr>
        <w:widowControl w:val="0"/>
        <w:numPr>
          <w:ilvl w:val="2"/>
          <w:numId w:val="1"/>
        </w:numPr>
        <w:tabs>
          <w:tab w:val="left" w:pos="1440"/>
        </w:tabs>
        <w:autoSpaceDE w:val="0"/>
        <w:snapToGrid w:val="0"/>
        <w:spacing w:before="120" w:after="120" w:line="23" w:lineRule="atLeast"/>
        <w:ind w:left="567" w:right="-1" w:firstLine="0"/>
        <w:jc w:val="both"/>
        <w:rPr>
          <w:rFonts w:cstheme="minorHAnsi"/>
          <w:bCs/>
          <w:sz w:val="24"/>
          <w:szCs w:val="24"/>
        </w:rPr>
      </w:pPr>
      <w:r w:rsidRPr="00646638">
        <w:rPr>
          <w:rFonts w:cstheme="minorHAnsi"/>
          <w:sz w:val="24"/>
          <w:szCs w:val="24"/>
        </w:rPr>
        <w:t xml:space="preserve">Que está ciente e concorda com as condições contidas no Edital e seus anexos, bem como de que cumpre plenamente os requisitos de habilitação </w:t>
      </w:r>
      <w:r w:rsidR="0059774E" w:rsidRPr="00646638">
        <w:rPr>
          <w:rFonts w:cstheme="minorHAnsi"/>
          <w:sz w:val="24"/>
          <w:szCs w:val="24"/>
        </w:rPr>
        <w:t>nele previstos</w:t>
      </w:r>
      <w:r w:rsidRPr="00646638">
        <w:rPr>
          <w:rFonts w:cstheme="minorHAnsi"/>
          <w:sz w:val="24"/>
          <w:szCs w:val="24"/>
        </w:rPr>
        <w:t>;</w:t>
      </w:r>
    </w:p>
    <w:p w14:paraId="52044039" w14:textId="23133B87" w:rsidR="00EE6984" w:rsidRPr="00646638" w:rsidRDefault="00EE6984" w:rsidP="00B72457">
      <w:pPr>
        <w:widowControl w:val="0"/>
        <w:numPr>
          <w:ilvl w:val="2"/>
          <w:numId w:val="1"/>
        </w:numPr>
        <w:tabs>
          <w:tab w:val="left" w:pos="1440"/>
        </w:tabs>
        <w:autoSpaceDE w:val="0"/>
        <w:snapToGrid w:val="0"/>
        <w:spacing w:before="120" w:after="120" w:line="23" w:lineRule="atLeast"/>
        <w:ind w:left="567" w:firstLine="0"/>
        <w:jc w:val="both"/>
        <w:rPr>
          <w:rFonts w:eastAsia="Zurich BT" w:cstheme="minorHAnsi"/>
          <w:bCs/>
          <w:sz w:val="24"/>
          <w:szCs w:val="24"/>
        </w:rPr>
      </w:pPr>
      <w:r w:rsidRPr="00646638">
        <w:rPr>
          <w:rFonts w:cstheme="minorHAnsi"/>
          <w:sz w:val="24"/>
          <w:szCs w:val="24"/>
        </w:rPr>
        <w:t>Que a proposta econômica compreenderá a integralidade dos custos para atendimento dos direitos trabalhistas assegurados na Constituição Federal de 1988, nas leis trabalhistas, nas normas infralegais, nas convenções coletivas de trabalho e nos termos de ajustamento de conduta vigentes na data da sua entrega em definitivo</w:t>
      </w:r>
      <w:r w:rsidR="00B72457" w:rsidRPr="00646638">
        <w:rPr>
          <w:rFonts w:cstheme="minorHAnsi"/>
          <w:sz w:val="24"/>
          <w:szCs w:val="24"/>
        </w:rPr>
        <w:t>.</w:t>
      </w:r>
    </w:p>
    <w:p w14:paraId="1D720DB4" w14:textId="77777777" w:rsidR="00B72457" w:rsidRPr="00646638" w:rsidRDefault="00B72457" w:rsidP="00B72457">
      <w:pPr>
        <w:widowControl w:val="0"/>
        <w:tabs>
          <w:tab w:val="left" w:pos="1440"/>
        </w:tabs>
        <w:autoSpaceDE w:val="0"/>
        <w:snapToGrid w:val="0"/>
        <w:spacing w:before="120" w:after="120" w:line="23" w:lineRule="atLeast"/>
        <w:ind w:left="567"/>
        <w:jc w:val="both"/>
        <w:rPr>
          <w:rFonts w:eastAsia="Zurich BT" w:cstheme="minorHAnsi"/>
          <w:bCs/>
          <w:sz w:val="24"/>
          <w:szCs w:val="24"/>
        </w:rPr>
      </w:pPr>
    </w:p>
    <w:p w14:paraId="22A22CE3" w14:textId="77777777" w:rsidR="008568DA" w:rsidRPr="00646638" w:rsidRDefault="008568DA" w:rsidP="007F0EA9">
      <w:pPr>
        <w:pStyle w:val="Nivel01"/>
        <w:keepNext w:val="0"/>
        <w:keepLines w:val="0"/>
        <w:widowControl w:val="0"/>
        <w:numPr>
          <w:ilvl w:val="0"/>
          <w:numId w:val="1"/>
        </w:numPr>
        <w:spacing w:before="120" w:line="23" w:lineRule="atLeast"/>
        <w:ind w:right="-1"/>
        <w:jc w:val="center"/>
        <w:rPr>
          <w:rFonts w:asciiTheme="minorHAnsi" w:hAnsiTheme="minorHAnsi" w:cstheme="minorHAnsi"/>
          <w:color w:val="auto"/>
          <w:sz w:val="24"/>
          <w:szCs w:val="24"/>
        </w:rPr>
      </w:pPr>
      <w:r w:rsidRPr="00646638">
        <w:rPr>
          <w:rFonts w:asciiTheme="minorHAnsi" w:hAnsiTheme="minorHAnsi" w:cstheme="minorHAnsi"/>
          <w:color w:val="auto"/>
          <w:sz w:val="24"/>
          <w:szCs w:val="24"/>
        </w:rPr>
        <w:t>DO ENVIO DA PROPOSTA ELETRÔNICA</w:t>
      </w:r>
    </w:p>
    <w:p w14:paraId="42A0B8BC" w14:textId="77777777" w:rsidR="008568DA" w:rsidRPr="00646638" w:rsidRDefault="008568DA" w:rsidP="007F0EA9">
      <w:pPr>
        <w:widowControl w:val="0"/>
        <w:numPr>
          <w:ilvl w:val="1"/>
          <w:numId w:val="1"/>
        </w:numPr>
        <w:tabs>
          <w:tab w:val="left" w:pos="709"/>
        </w:tabs>
        <w:autoSpaceDE w:val="0"/>
        <w:snapToGrid w:val="0"/>
        <w:spacing w:before="120" w:after="120" w:line="23" w:lineRule="atLeast"/>
        <w:ind w:left="0" w:right="-1" w:firstLine="0"/>
        <w:jc w:val="both"/>
        <w:rPr>
          <w:rFonts w:cstheme="minorHAnsi"/>
          <w:sz w:val="24"/>
          <w:szCs w:val="24"/>
        </w:rPr>
      </w:pPr>
      <w:r w:rsidRPr="00646638">
        <w:rPr>
          <w:rFonts w:cstheme="minorHAnsi"/>
          <w:sz w:val="24"/>
          <w:szCs w:val="24"/>
        </w:rPr>
        <w:t>O interessado deverá encaminhar a(s) proposta(s), com a(s) descrição(</w:t>
      </w:r>
      <w:proofErr w:type="spellStart"/>
      <w:r w:rsidRPr="00646638">
        <w:rPr>
          <w:rFonts w:cstheme="minorHAnsi"/>
          <w:sz w:val="24"/>
          <w:szCs w:val="24"/>
        </w:rPr>
        <w:t>ões</w:t>
      </w:r>
      <w:proofErr w:type="spellEnd"/>
      <w:r w:rsidRPr="00646638">
        <w:rPr>
          <w:rFonts w:cstheme="minorHAnsi"/>
          <w:sz w:val="24"/>
          <w:szCs w:val="24"/>
        </w:rPr>
        <w:t>) do(s) objeto(s) ofertado(s) e preço(s), por meio do sistema eletrônico, até a data e horário definidos em Edital para abertura da fase de lances, quando, então, encerrar-se-á automaticamente a etapa de envio dessa proposta.</w:t>
      </w:r>
    </w:p>
    <w:p w14:paraId="2ADBEDF3"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O envio da proposta ocorrerá por meio de chave de acesso e senha.</w:t>
      </w:r>
    </w:p>
    <w:p w14:paraId="52443B19"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Todas as referências de tempo no Edital, no aviso e durante a sessão pública, observarão o horário de Brasília – DF.</w:t>
      </w:r>
    </w:p>
    <w:p w14:paraId="1E9C1449"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 xml:space="preserve">O interessado será responsável por todas as transações que forem efetuadas em seu nome, no sistema eletrônico, assumindo como firmes e verdadeiras suas propostas e lances. </w:t>
      </w:r>
    </w:p>
    <w:p w14:paraId="64C30511"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Incumbirá ao participante acompanhar as operações no sistema eletrônico, durante o período da sessão pública, ficando responsável pelo ônus decorrente da perda de negócios diante da inobservância de quaisquer mensagens emitidas pelo sistema, de sua desconexão ou por sua omissão quando chamado à manifestação via “chat”.</w:t>
      </w:r>
    </w:p>
    <w:p w14:paraId="28A64122"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Até a data e o horário definidos em Edital, os interessados poderão retirar ou substituir as propostas apresentadas.</w:t>
      </w:r>
    </w:p>
    <w:p w14:paraId="0D1D74AB"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lastRenderedPageBreak/>
        <w:t>A proposta deverá ser enviada mediante o preenchimento, no sistema eletrônico, dos seguintes campos:</w:t>
      </w:r>
    </w:p>
    <w:p w14:paraId="3E118A41" w14:textId="49A4053F" w:rsidR="008568DA" w:rsidRPr="00646638" w:rsidRDefault="008568DA" w:rsidP="007F0EA9">
      <w:pPr>
        <w:pStyle w:val="PargrafodaLista"/>
        <w:numPr>
          <w:ilvl w:val="2"/>
          <w:numId w:val="1"/>
        </w:numPr>
        <w:spacing w:before="120" w:after="120" w:line="23" w:lineRule="atLeast"/>
        <w:ind w:left="567" w:firstLine="0"/>
        <w:contextualSpacing w:val="0"/>
        <w:jc w:val="both"/>
        <w:rPr>
          <w:rFonts w:cstheme="minorHAnsi"/>
          <w:sz w:val="24"/>
          <w:szCs w:val="24"/>
        </w:rPr>
      </w:pPr>
      <w:r w:rsidRPr="00646638">
        <w:rPr>
          <w:rFonts w:cstheme="minorHAnsi"/>
          <w:b/>
          <w:bCs/>
          <w:sz w:val="24"/>
          <w:szCs w:val="24"/>
          <w:u w:val="single"/>
        </w:rPr>
        <w:t xml:space="preserve">Preço </w:t>
      </w:r>
      <w:r w:rsidR="000A5314" w:rsidRPr="00646638">
        <w:rPr>
          <w:rFonts w:cstheme="minorHAnsi"/>
          <w:b/>
          <w:bCs/>
          <w:sz w:val="24"/>
          <w:szCs w:val="24"/>
          <w:u w:val="single"/>
        </w:rPr>
        <w:t xml:space="preserve">unitário </w:t>
      </w:r>
      <w:r w:rsidRPr="00646638">
        <w:rPr>
          <w:rFonts w:cstheme="minorHAnsi"/>
          <w:b/>
          <w:bCs/>
          <w:sz w:val="24"/>
          <w:szCs w:val="24"/>
          <w:u w:val="single"/>
        </w:rPr>
        <w:t>correspondente ao valor</w:t>
      </w:r>
      <w:r w:rsidR="00C22141" w:rsidRPr="00646638">
        <w:rPr>
          <w:rFonts w:cstheme="minorHAnsi"/>
          <w:b/>
          <w:bCs/>
          <w:sz w:val="24"/>
          <w:szCs w:val="24"/>
          <w:u w:val="single"/>
        </w:rPr>
        <w:t xml:space="preserve"> </w:t>
      </w:r>
      <w:r w:rsidR="000A5314" w:rsidRPr="00646638">
        <w:rPr>
          <w:rFonts w:cstheme="minorHAnsi"/>
          <w:b/>
          <w:bCs/>
          <w:sz w:val="24"/>
          <w:szCs w:val="24"/>
          <w:u w:val="single"/>
        </w:rPr>
        <w:t>d</w:t>
      </w:r>
      <w:r w:rsidR="00E82E7F" w:rsidRPr="00646638">
        <w:rPr>
          <w:rFonts w:cstheme="minorHAnsi"/>
          <w:b/>
          <w:bCs/>
          <w:sz w:val="24"/>
          <w:szCs w:val="24"/>
          <w:u w:val="single"/>
        </w:rPr>
        <w:t xml:space="preserve">a coluna por </w:t>
      </w:r>
      <w:r w:rsidR="000A5314" w:rsidRPr="00646638">
        <w:rPr>
          <w:rFonts w:cstheme="minorHAnsi"/>
          <w:b/>
          <w:bCs/>
          <w:sz w:val="24"/>
          <w:szCs w:val="24"/>
          <w:u w:val="single"/>
        </w:rPr>
        <w:t>centímetro</w:t>
      </w:r>
      <w:r w:rsidRPr="00646638">
        <w:rPr>
          <w:rFonts w:cstheme="minorHAnsi"/>
          <w:sz w:val="24"/>
          <w:szCs w:val="24"/>
        </w:rPr>
        <w:t xml:space="preserve">, considerando a prestação integral do objeto, de acordo com os preços praticados no mercado, conforme estabelece o art. 23 da Lei 14.133/21, em algarismo, expresso em moeda corrente nacional (R$), considerando as características constantes do Anexo I deste Edital. </w:t>
      </w:r>
    </w:p>
    <w:p w14:paraId="41F1BA0D" w14:textId="77777777" w:rsidR="008568DA" w:rsidRPr="00646638" w:rsidRDefault="008568DA" w:rsidP="007F0EA9">
      <w:pPr>
        <w:pStyle w:val="PargrafodaLista"/>
        <w:numPr>
          <w:ilvl w:val="3"/>
          <w:numId w:val="1"/>
        </w:numPr>
        <w:spacing w:before="120" w:after="120" w:line="23" w:lineRule="atLeast"/>
        <w:ind w:left="1134" w:firstLine="0"/>
        <w:contextualSpacing w:val="0"/>
        <w:jc w:val="both"/>
        <w:rPr>
          <w:rFonts w:cstheme="minorHAnsi"/>
          <w:sz w:val="24"/>
          <w:szCs w:val="24"/>
        </w:rPr>
      </w:pPr>
      <w:r w:rsidRPr="00646638">
        <w:rPr>
          <w:rFonts w:cstheme="minorHAnsi"/>
          <w:sz w:val="24"/>
          <w:szCs w:val="24"/>
        </w:rPr>
        <w:t>Nos valores propostos estarão inclusos todos os custos operacionais, encargos previdenciários, trabalhistas, tributários, comerciais e quaisquer outros que incidam direta ou indiretamente na execução do objeto.</w:t>
      </w:r>
    </w:p>
    <w:p w14:paraId="26491C14" w14:textId="5C7C1EBD"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 xml:space="preserve">Não será estabelecida, nessa etapa do </w:t>
      </w:r>
      <w:r w:rsidR="008A2B87" w:rsidRPr="00646638">
        <w:rPr>
          <w:rFonts w:cstheme="minorHAnsi"/>
          <w:sz w:val="24"/>
          <w:szCs w:val="24"/>
        </w:rPr>
        <w:t>procedimento</w:t>
      </w:r>
      <w:r w:rsidRPr="00646638">
        <w:rPr>
          <w:rFonts w:cstheme="minorHAnsi"/>
          <w:sz w:val="24"/>
          <w:szCs w:val="24"/>
        </w:rPr>
        <w:t>, ordem de classificação entre as propostas apresentadas, o que somente ocorrerá após a realização dos procedimentos de negociação e julgamento da proposta.</w:t>
      </w:r>
    </w:p>
    <w:p w14:paraId="54EB2D16" w14:textId="77777777" w:rsidR="00834BA5" w:rsidRPr="00646638" w:rsidRDefault="00834BA5" w:rsidP="007F0EA9">
      <w:pPr>
        <w:widowControl w:val="0"/>
        <w:spacing w:before="120" w:after="120" w:line="23" w:lineRule="atLeast"/>
        <w:ind w:right="-1"/>
        <w:jc w:val="both"/>
        <w:rPr>
          <w:rFonts w:cstheme="minorHAnsi"/>
          <w:sz w:val="24"/>
          <w:szCs w:val="24"/>
        </w:rPr>
      </w:pPr>
    </w:p>
    <w:p w14:paraId="20A6568A" w14:textId="77777777" w:rsidR="008568DA" w:rsidRPr="00646638" w:rsidRDefault="008568DA" w:rsidP="007F0EA9">
      <w:pPr>
        <w:pStyle w:val="Nivel01"/>
        <w:keepNext w:val="0"/>
        <w:keepLines w:val="0"/>
        <w:widowControl w:val="0"/>
        <w:numPr>
          <w:ilvl w:val="0"/>
          <w:numId w:val="1"/>
        </w:numPr>
        <w:spacing w:before="120" w:line="23" w:lineRule="atLeast"/>
        <w:ind w:right="-1"/>
        <w:jc w:val="center"/>
        <w:rPr>
          <w:rFonts w:asciiTheme="minorHAnsi" w:hAnsiTheme="minorHAnsi" w:cstheme="minorHAnsi"/>
          <w:color w:val="auto"/>
          <w:sz w:val="24"/>
          <w:szCs w:val="24"/>
        </w:rPr>
      </w:pPr>
      <w:r w:rsidRPr="00646638">
        <w:rPr>
          <w:rFonts w:asciiTheme="minorHAnsi" w:hAnsiTheme="minorHAnsi" w:cstheme="minorHAnsi"/>
          <w:color w:val="auto"/>
          <w:sz w:val="24"/>
          <w:szCs w:val="24"/>
        </w:rPr>
        <w:t>DA ABERTURA DA SESSÃO E FORMULAÇÃO DE LANCES</w:t>
      </w:r>
    </w:p>
    <w:p w14:paraId="2852B604"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A abertura da fase de lances dar-se-á em sessão pública, por meio de sistema eletrônico, na data, horário e local indicados neste Edital.</w:t>
      </w:r>
    </w:p>
    <w:p w14:paraId="081D6EAE"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Iniciada a etapa competitiva, os participantes poderão oferecer lances sucessivos, exclusivamente por meio do sistema eletrônico, sendo imediatamente informado do seu recebimento e respectivos horário de registro e valor.</w:t>
      </w:r>
    </w:p>
    <w:p w14:paraId="6C2BB7AA" w14:textId="0638FE9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 xml:space="preserve">O lance deverá ser ofertado pelo </w:t>
      </w:r>
      <w:r w:rsidRPr="00646638">
        <w:rPr>
          <w:rFonts w:cstheme="minorHAnsi"/>
          <w:b/>
          <w:sz w:val="24"/>
          <w:szCs w:val="24"/>
          <w:u w:val="single"/>
        </w:rPr>
        <w:t xml:space="preserve">valor </w:t>
      </w:r>
      <w:r w:rsidR="000A5314" w:rsidRPr="00646638">
        <w:rPr>
          <w:rFonts w:cstheme="minorHAnsi"/>
          <w:b/>
          <w:sz w:val="24"/>
          <w:szCs w:val="24"/>
          <w:u w:val="single"/>
        </w:rPr>
        <w:t>unitário</w:t>
      </w:r>
      <w:r w:rsidRPr="00646638">
        <w:rPr>
          <w:rFonts w:cstheme="minorHAnsi"/>
          <w:sz w:val="24"/>
          <w:szCs w:val="24"/>
        </w:rPr>
        <w:t>, nos termos estabelecidos no item 5.7.1.</w:t>
      </w:r>
      <w:r w:rsidRPr="00646638">
        <w:rPr>
          <w:rFonts w:cstheme="minorHAnsi"/>
          <w:b/>
          <w:sz w:val="24"/>
          <w:szCs w:val="24"/>
          <w:u w:val="single"/>
        </w:rPr>
        <w:t xml:space="preserve"> </w:t>
      </w:r>
    </w:p>
    <w:p w14:paraId="6431E646"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 xml:space="preserve">O fornecedor somente poderá oferecer lance inferior ao último por ele ofertado e registrado pelo sistema. </w:t>
      </w:r>
    </w:p>
    <w:p w14:paraId="695BEC76" w14:textId="77777777" w:rsidR="008568DA" w:rsidRPr="00646638" w:rsidRDefault="008568DA" w:rsidP="007F0EA9">
      <w:pPr>
        <w:widowControl w:val="0"/>
        <w:numPr>
          <w:ilvl w:val="2"/>
          <w:numId w:val="1"/>
        </w:numPr>
        <w:spacing w:before="120" w:after="120" w:line="23" w:lineRule="atLeast"/>
        <w:ind w:left="567" w:right="-1" w:firstLine="0"/>
        <w:jc w:val="both"/>
        <w:rPr>
          <w:rFonts w:cstheme="minorHAnsi"/>
          <w:sz w:val="24"/>
          <w:szCs w:val="24"/>
        </w:rPr>
      </w:pPr>
      <w:r w:rsidRPr="00646638">
        <w:rPr>
          <w:rFonts w:cstheme="minorHAnsi"/>
          <w:sz w:val="24"/>
          <w:szCs w:val="24"/>
        </w:rPr>
        <w:t xml:space="preserve">O intervalo mínimo de diferença de valores entre os lances, que incidirá tanto em relação aos lances intermediários quanto em relação ao lance que cobrir a melhor oferta, será de </w:t>
      </w:r>
      <w:r w:rsidRPr="00646638">
        <w:rPr>
          <w:rFonts w:cstheme="minorHAnsi"/>
          <w:b/>
          <w:sz w:val="24"/>
          <w:szCs w:val="24"/>
        </w:rPr>
        <w:t>R$0,01 (um centavo)</w:t>
      </w:r>
      <w:r w:rsidRPr="00646638">
        <w:rPr>
          <w:rFonts w:cstheme="minorHAnsi"/>
          <w:sz w:val="24"/>
          <w:szCs w:val="24"/>
        </w:rPr>
        <w:t>;</w:t>
      </w:r>
    </w:p>
    <w:p w14:paraId="068B4D54"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iCs/>
          <w:sz w:val="24"/>
          <w:szCs w:val="24"/>
        </w:rPr>
      </w:pPr>
      <w:r w:rsidRPr="00646638">
        <w:rPr>
          <w:rFonts w:cstheme="minorHAnsi"/>
          <w:iCs/>
          <w:sz w:val="24"/>
          <w:szCs w:val="24"/>
        </w:rPr>
        <w:t xml:space="preserve">Durante o transcurso da sessão pública, os participantes serão informados, em tempo real, do valor do menor lance registrado, vedada a identificação do interessado. </w:t>
      </w:r>
    </w:p>
    <w:p w14:paraId="2922368E" w14:textId="538BAC50" w:rsidR="008568DA" w:rsidRPr="00646638" w:rsidRDefault="008568DA" w:rsidP="007F0EA9">
      <w:pPr>
        <w:widowControl w:val="0"/>
        <w:numPr>
          <w:ilvl w:val="1"/>
          <w:numId w:val="1"/>
        </w:numPr>
        <w:spacing w:before="120" w:after="120" w:line="23" w:lineRule="atLeast"/>
        <w:ind w:left="0" w:right="-1" w:firstLine="0"/>
        <w:jc w:val="both"/>
        <w:rPr>
          <w:rFonts w:cstheme="minorHAnsi"/>
          <w:iCs/>
          <w:sz w:val="24"/>
          <w:szCs w:val="24"/>
        </w:rPr>
      </w:pPr>
      <w:r w:rsidRPr="00646638">
        <w:rPr>
          <w:rFonts w:cstheme="minorHAnsi"/>
          <w:iCs/>
          <w:sz w:val="24"/>
          <w:szCs w:val="24"/>
        </w:rPr>
        <w:t xml:space="preserve">O critério de julgamento adotado será o </w:t>
      </w:r>
      <w:r w:rsidRPr="00646638">
        <w:rPr>
          <w:rFonts w:cstheme="minorHAnsi"/>
          <w:b/>
          <w:iCs/>
          <w:sz w:val="24"/>
          <w:szCs w:val="24"/>
          <w:u w:val="single"/>
        </w:rPr>
        <w:t>menor preço</w:t>
      </w:r>
      <w:r w:rsidRPr="00646638">
        <w:rPr>
          <w:rFonts w:cstheme="minorHAnsi"/>
          <w:iCs/>
          <w:sz w:val="24"/>
          <w:szCs w:val="24"/>
        </w:rPr>
        <w:t>, conforme definido neste Edital e seus anexos.</w:t>
      </w:r>
    </w:p>
    <w:p w14:paraId="2093B16A"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iCs/>
          <w:sz w:val="24"/>
          <w:szCs w:val="24"/>
        </w:rPr>
      </w:pPr>
      <w:r w:rsidRPr="00646638">
        <w:rPr>
          <w:rFonts w:cstheme="minorHAnsi"/>
          <w:iCs/>
          <w:sz w:val="24"/>
          <w:szCs w:val="24"/>
        </w:rPr>
        <w:t>Caso o interessado não apresente lances, concorrerá com o valor de sua proposta e, na hipótese de desistência de apresentar outros lances, valerá o último lance por ele ofertado, para efeito de ordenação das propostas.</w:t>
      </w:r>
    </w:p>
    <w:p w14:paraId="4D41ED02" w14:textId="52244E4C"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 xml:space="preserve">Após o término </w:t>
      </w:r>
      <w:r w:rsidR="000A5314" w:rsidRPr="00646638">
        <w:rPr>
          <w:rFonts w:cstheme="minorHAnsi"/>
          <w:sz w:val="24"/>
          <w:szCs w:val="24"/>
        </w:rPr>
        <w:t>dessa etapa</w:t>
      </w:r>
      <w:r w:rsidRPr="00646638">
        <w:rPr>
          <w:rFonts w:cstheme="minorHAnsi"/>
          <w:sz w:val="24"/>
          <w:szCs w:val="24"/>
        </w:rPr>
        <w:t>, o sistema ordenará os lances segundo a ordem crescente de valores.</w:t>
      </w:r>
    </w:p>
    <w:p w14:paraId="752E33E0"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eastAsia="Arial" w:cstheme="minorHAnsi"/>
          <w:sz w:val="24"/>
          <w:szCs w:val="24"/>
        </w:rPr>
        <w:t>A ordem de apresentação pelos participantes é utilizada como um dos critérios de classificação, de maneira que só poderá haver empate entre propostas iguais (não seguidas de lances).</w:t>
      </w:r>
    </w:p>
    <w:p w14:paraId="08890387" w14:textId="77777777" w:rsidR="008568DA" w:rsidRPr="00646638" w:rsidRDefault="008568DA" w:rsidP="007F0EA9">
      <w:pPr>
        <w:widowControl w:val="0"/>
        <w:numPr>
          <w:ilvl w:val="2"/>
          <w:numId w:val="1"/>
        </w:numPr>
        <w:spacing w:before="120" w:after="120" w:line="23" w:lineRule="atLeast"/>
        <w:ind w:left="567" w:right="-1" w:firstLine="0"/>
        <w:jc w:val="both"/>
        <w:rPr>
          <w:rFonts w:cstheme="minorHAnsi"/>
          <w:sz w:val="24"/>
          <w:szCs w:val="24"/>
        </w:rPr>
      </w:pPr>
      <w:r w:rsidRPr="00646638">
        <w:rPr>
          <w:rFonts w:cstheme="minorHAnsi"/>
          <w:sz w:val="24"/>
          <w:szCs w:val="24"/>
        </w:rPr>
        <w:lastRenderedPageBreak/>
        <w:t>Havendo eventual empate entre propostas ou lances, o critério de desempate será aquele previsto no art. 60 da Lei nº 14.133, de 2021, nesta ordem:</w:t>
      </w:r>
    </w:p>
    <w:p w14:paraId="0B58FBEE" w14:textId="77777777" w:rsidR="008568DA" w:rsidRPr="00646638" w:rsidRDefault="008568DA" w:rsidP="007F0EA9">
      <w:pPr>
        <w:widowControl w:val="0"/>
        <w:numPr>
          <w:ilvl w:val="3"/>
          <w:numId w:val="1"/>
        </w:numPr>
        <w:spacing w:before="120" w:after="120" w:line="23" w:lineRule="atLeast"/>
        <w:ind w:left="1134" w:right="-1" w:firstLine="0"/>
        <w:jc w:val="both"/>
        <w:rPr>
          <w:rFonts w:cstheme="minorHAnsi"/>
          <w:sz w:val="24"/>
          <w:szCs w:val="24"/>
        </w:rPr>
      </w:pPr>
      <w:r w:rsidRPr="00646638">
        <w:rPr>
          <w:rFonts w:cstheme="minorHAnsi"/>
          <w:sz w:val="24"/>
          <w:szCs w:val="24"/>
        </w:rPr>
        <w:t>disputa final, hipótese em que os participantes empatados poderão apresentar nova proposta em ato contínuo à classificação;</w:t>
      </w:r>
    </w:p>
    <w:p w14:paraId="6FC5A18A" w14:textId="77777777" w:rsidR="008568DA" w:rsidRPr="00646638" w:rsidRDefault="008568DA" w:rsidP="007F0EA9">
      <w:pPr>
        <w:widowControl w:val="0"/>
        <w:numPr>
          <w:ilvl w:val="3"/>
          <w:numId w:val="1"/>
        </w:numPr>
        <w:spacing w:before="120" w:after="120" w:line="23" w:lineRule="atLeast"/>
        <w:ind w:left="1134" w:right="-1" w:firstLine="0"/>
        <w:jc w:val="both"/>
        <w:rPr>
          <w:rFonts w:cstheme="minorHAnsi"/>
          <w:sz w:val="24"/>
          <w:szCs w:val="24"/>
        </w:rPr>
      </w:pPr>
      <w:r w:rsidRPr="00646638">
        <w:rPr>
          <w:rFonts w:cstheme="minorHAnsi"/>
          <w:sz w:val="24"/>
          <w:szCs w:val="24"/>
        </w:rPr>
        <w:t>avaliação do desempenho contratual prévio dos interessados, para a qual deverão, preferencialmente, ser utilizados registros cadastrais para efeito de atesto de cumprimento de obrigações previstos nesta Lei;</w:t>
      </w:r>
    </w:p>
    <w:p w14:paraId="0BD3214C" w14:textId="77777777" w:rsidR="008568DA" w:rsidRPr="00646638" w:rsidRDefault="008568DA" w:rsidP="007F0EA9">
      <w:pPr>
        <w:widowControl w:val="0"/>
        <w:numPr>
          <w:ilvl w:val="3"/>
          <w:numId w:val="1"/>
        </w:numPr>
        <w:spacing w:before="120" w:after="120" w:line="23" w:lineRule="atLeast"/>
        <w:ind w:left="1134" w:right="-1" w:firstLine="0"/>
        <w:jc w:val="both"/>
        <w:rPr>
          <w:rFonts w:cstheme="minorHAnsi"/>
          <w:sz w:val="24"/>
          <w:szCs w:val="24"/>
        </w:rPr>
      </w:pPr>
      <w:r w:rsidRPr="00646638">
        <w:rPr>
          <w:rFonts w:cstheme="minorHAnsi"/>
          <w:sz w:val="24"/>
          <w:szCs w:val="24"/>
        </w:rPr>
        <w:t>desenvolvimento, pelo fornecedor, de ações de equidade entre homens e mulheres no ambiente de trabalho, conforme regulamento;</w:t>
      </w:r>
    </w:p>
    <w:p w14:paraId="3DB12552" w14:textId="77777777" w:rsidR="008568DA" w:rsidRPr="00646638" w:rsidRDefault="008568DA" w:rsidP="007F0EA9">
      <w:pPr>
        <w:widowControl w:val="0"/>
        <w:numPr>
          <w:ilvl w:val="3"/>
          <w:numId w:val="1"/>
        </w:numPr>
        <w:spacing w:before="120" w:after="120" w:line="23" w:lineRule="atLeast"/>
        <w:ind w:left="1134" w:right="-1" w:firstLine="0"/>
        <w:jc w:val="both"/>
        <w:rPr>
          <w:rFonts w:cstheme="minorHAnsi"/>
          <w:sz w:val="24"/>
          <w:szCs w:val="24"/>
        </w:rPr>
      </w:pPr>
      <w:r w:rsidRPr="00646638">
        <w:rPr>
          <w:rFonts w:cstheme="minorHAnsi"/>
          <w:sz w:val="24"/>
          <w:szCs w:val="24"/>
        </w:rPr>
        <w:t>desenvolvimento de programa de integridade, conforme orientações dos órgãos de controle.</w:t>
      </w:r>
    </w:p>
    <w:p w14:paraId="4FF183EB" w14:textId="77777777" w:rsidR="008568DA" w:rsidRPr="00646638" w:rsidRDefault="008568DA" w:rsidP="007F0EA9">
      <w:pPr>
        <w:widowControl w:val="0"/>
        <w:numPr>
          <w:ilvl w:val="2"/>
          <w:numId w:val="1"/>
        </w:numPr>
        <w:spacing w:before="120" w:after="120" w:line="23" w:lineRule="atLeast"/>
        <w:ind w:left="567" w:right="-1" w:firstLine="0"/>
        <w:jc w:val="both"/>
        <w:rPr>
          <w:rFonts w:cstheme="minorHAnsi"/>
          <w:sz w:val="24"/>
          <w:szCs w:val="24"/>
        </w:rPr>
      </w:pPr>
      <w:r w:rsidRPr="00646638">
        <w:rPr>
          <w:rFonts w:cstheme="minorHAnsi"/>
          <w:sz w:val="24"/>
          <w:szCs w:val="24"/>
        </w:rPr>
        <w:t>Persistindo o empate, será assegurada preferência, sucessivamente, aos bens e serviços produzidos ou prestados por:</w:t>
      </w:r>
    </w:p>
    <w:p w14:paraId="7F5EB2FF" w14:textId="77777777" w:rsidR="008568DA" w:rsidRPr="00646638" w:rsidRDefault="008568DA" w:rsidP="007F0EA9">
      <w:pPr>
        <w:widowControl w:val="0"/>
        <w:numPr>
          <w:ilvl w:val="3"/>
          <w:numId w:val="1"/>
        </w:numPr>
        <w:spacing w:before="120" w:after="120" w:line="23" w:lineRule="atLeast"/>
        <w:ind w:left="1134" w:right="-1" w:firstLine="0"/>
        <w:jc w:val="both"/>
        <w:rPr>
          <w:rFonts w:cstheme="minorHAnsi"/>
          <w:sz w:val="24"/>
          <w:szCs w:val="24"/>
        </w:rPr>
      </w:pPr>
      <w:r w:rsidRPr="00646638">
        <w:rPr>
          <w:rFonts w:cstheme="minorHAnsi"/>
          <w:sz w:val="24"/>
          <w:szCs w:val="24"/>
        </w:rPr>
        <w:t>empresas estabelecidas no território do Estado de São Paulo;</w:t>
      </w:r>
    </w:p>
    <w:p w14:paraId="6F05DEAA" w14:textId="77777777" w:rsidR="008568DA" w:rsidRPr="00646638" w:rsidRDefault="008568DA" w:rsidP="007F0EA9">
      <w:pPr>
        <w:widowControl w:val="0"/>
        <w:numPr>
          <w:ilvl w:val="3"/>
          <w:numId w:val="1"/>
        </w:numPr>
        <w:spacing w:before="120" w:after="120" w:line="23" w:lineRule="atLeast"/>
        <w:ind w:left="1134" w:right="-1" w:firstLine="0"/>
        <w:jc w:val="both"/>
        <w:rPr>
          <w:rFonts w:cstheme="minorHAnsi"/>
          <w:sz w:val="24"/>
          <w:szCs w:val="24"/>
        </w:rPr>
      </w:pPr>
      <w:r w:rsidRPr="00646638">
        <w:rPr>
          <w:rFonts w:cstheme="minorHAnsi"/>
          <w:sz w:val="24"/>
          <w:szCs w:val="24"/>
        </w:rPr>
        <w:t>empresas brasileiras;</w:t>
      </w:r>
    </w:p>
    <w:p w14:paraId="4F3C0DAD" w14:textId="77777777" w:rsidR="008568DA" w:rsidRPr="00646638" w:rsidRDefault="008568DA" w:rsidP="007F0EA9">
      <w:pPr>
        <w:widowControl w:val="0"/>
        <w:numPr>
          <w:ilvl w:val="3"/>
          <w:numId w:val="1"/>
        </w:numPr>
        <w:spacing w:before="120" w:after="120" w:line="23" w:lineRule="atLeast"/>
        <w:ind w:left="1134" w:right="-1" w:firstLine="0"/>
        <w:jc w:val="both"/>
        <w:rPr>
          <w:rFonts w:cstheme="minorHAnsi"/>
          <w:sz w:val="24"/>
          <w:szCs w:val="24"/>
        </w:rPr>
      </w:pPr>
      <w:r w:rsidRPr="00646638">
        <w:rPr>
          <w:rFonts w:cstheme="minorHAnsi"/>
          <w:sz w:val="24"/>
          <w:szCs w:val="24"/>
        </w:rPr>
        <w:t>empresas que invistam em pesquisa e no desenvolvimento de tecnologia no País;</w:t>
      </w:r>
    </w:p>
    <w:p w14:paraId="4DE591AB" w14:textId="77777777" w:rsidR="008568DA" w:rsidRPr="00646638" w:rsidRDefault="008568DA" w:rsidP="007F0EA9">
      <w:pPr>
        <w:widowControl w:val="0"/>
        <w:numPr>
          <w:ilvl w:val="3"/>
          <w:numId w:val="1"/>
        </w:numPr>
        <w:spacing w:before="120" w:after="120" w:line="23" w:lineRule="atLeast"/>
        <w:ind w:left="1134" w:right="-1" w:firstLine="0"/>
        <w:jc w:val="both"/>
        <w:rPr>
          <w:rFonts w:cstheme="minorHAnsi"/>
          <w:sz w:val="24"/>
          <w:szCs w:val="24"/>
        </w:rPr>
      </w:pPr>
      <w:r w:rsidRPr="00646638">
        <w:rPr>
          <w:rFonts w:cstheme="minorHAnsi"/>
          <w:sz w:val="24"/>
          <w:szCs w:val="24"/>
        </w:rPr>
        <w:t>empresas que comprovem a prática de mitigação, nos termos da Lei nº 12.187, de 29 de dezembro de 2009.</w:t>
      </w:r>
    </w:p>
    <w:p w14:paraId="7B123591" w14:textId="77777777" w:rsidR="008568DA" w:rsidRPr="00646638" w:rsidRDefault="008568DA" w:rsidP="007F0EA9">
      <w:pPr>
        <w:widowControl w:val="0"/>
        <w:tabs>
          <w:tab w:val="left" w:pos="0"/>
        </w:tabs>
        <w:autoSpaceDE w:val="0"/>
        <w:snapToGrid w:val="0"/>
        <w:spacing w:before="120" w:after="120" w:line="23" w:lineRule="atLeast"/>
        <w:ind w:right="-1"/>
        <w:jc w:val="both"/>
        <w:rPr>
          <w:rFonts w:cstheme="minorHAnsi"/>
          <w:b/>
          <w:bCs/>
          <w:iCs/>
          <w:sz w:val="24"/>
          <w:szCs w:val="24"/>
        </w:rPr>
      </w:pPr>
    </w:p>
    <w:p w14:paraId="049E03D3" w14:textId="77777777" w:rsidR="008568DA" w:rsidRPr="00646638" w:rsidRDefault="008568DA" w:rsidP="007F0EA9">
      <w:pPr>
        <w:pStyle w:val="Nivel01"/>
        <w:keepNext w:val="0"/>
        <w:keepLines w:val="0"/>
        <w:widowControl w:val="0"/>
        <w:numPr>
          <w:ilvl w:val="0"/>
          <w:numId w:val="1"/>
        </w:numPr>
        <w:spacing w:before="120" w:line="23" w:lineRule="atLeast"/>
        <w:ind w:right="-1"/>
        <w:jc w:val="center"/>
        <w:rPr>
          <w:rFonts w:asciiTheme="minorHAnsi" w:hAnsiTheme="minorHAnsi" w:cstheme="minorHAnsi"/>
          <w:color w:val="auto"/>
          <w:sz w:val="24"/>
          <w:szCs w:val="24"/>
        </w:rPr>
      </w:pPr>
      <w:r w:rsidRPr="00646638">
        <w:rPr>
          <w:rFonts w:asciiTheme="minorHAnsi" w:hAnsiTheme="minorHAnsi" w:cstheme="minorHAnsi"/>
          <w:color w:val="auto"/>
          <w:sz w:val="24"/>
          <w:szCs w:val="24"/>
        </w:rPr>
        <w:t>DO ENCAMINHAMENTO E JULGAMENTO DA PROPOSTA</w:t>
      </w:r>
    </w:p>
    <w:p w14:paraId="3D056AC7"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eastAsia="Arial" w:cstheme="minorHAnsi"/>
          <w:sz w:val="24"/>
          <w:szCs w:val="24"/>
        </w:rPr>
        <w:t>Encerrada a etapa de envio de lances da sessão pública, deverá ser encaminhada, pelo sistema eletrônico, contraproposta ao participante que tenha apresentado o melhor preço, para que seja obtida</w:t>
      </w:r>
      <w:r w:rsidRPr="00646638">
        <w:rPr>
          <w:rFonts w:cstheme="minorHAnsi"/>
          <w:sz w:val="24"/>
          <w:szCs w:val="24"/>
        </w:rPr>
        <w:t xml:space="preserve"> melhor proposta, vedada a negociação em condições diferentes das previstas neste Edital.</w:t>
      </w:r>
    </w:p>
    <w:p w14:paraId="13DE25D1" w14:textId="77777777" w:rsidR="008568DA" w:rsidRPr="00646638" w:rsidRDefault="008568DA" w:rsidP="007F0EA9">
      <w:pPr>
        <w:pStyle w:val="PargrafodaLista"/>
        <w:widowControl w:val="0"/>
        <w:numPr>
          <w:ilvl w:val="2"/>
          <w:numId w:val="1"/>
        </w:numPr>
        <w:spacing w:before="120" w:after="120" w:line="23" w:lineRule="atLeast"/>
        <w:ind w:left="567" w:right="-1" w:firstLine="0"/>
        <w:contextualSpacing w:val="0"/>
        <w:jc w:val="both"/>
        <w:rPr>
          <w:rFonts w:cstheme="minorHAnsi"/>
          <w:sz w:val="24"/>
          <w:szCs w:val="24"/>
        </w:rPr>
      </w:pPr>
      <w:r w:rsidRPr="00646638">
        <w:rPr>
          <w:rFonts w:cstheme="minorHAnsi"/>
          <w:sz w:val="24"/>
          <w:szCs w:val="24"/>
        </w:rPr>
        <w:t>A negociação será realizada por meio do sistema, podendo ser acompanhada pelos demais participantes.</w:t>
      </w:r>
    </w:p>
    <w:p w14:paraId="4C5D8E61" w14:textId="25955011" w:rsidR="008568DA" w:rsidRPr="00646638" w:rsidRDefault="008568DA" w:rsidP="007F0EA9">
      <w:pPr>
        <w:pStyle w:val="PargrafodaLista"/>
        <w:widowControl w:val="0"/>
        <w:numPr>
          <w:ilvl w:val="1"/>
          <w:numId w:val="1"/>
        </w:numPr>
        <w:tabs>
          <w:tab w:val="left" w:pos="0"/>
        </w:tabs>
        <w:autoSpaceDE w:val="0"/>
        <w:snapToGrid w:val="0"/>
        <w:spacing w:before="120" w:after="120" w:line="23" w:lineRule="atLeast"/>
        <w:ind w:left="0" w:right="-1" w:firstLine="0"/>
        <w:contextualSpacing w:val="0"/>
        <w:jc w:val="both"/>
        <w:rPr>
          <w:rFonts w:cstheme="minorHAnsi"/>
          <w:b/>
          <w:bCs/>
          <w:iCs/>
          <w:sz w:val="24"/>
          <w:szCs w:val="24"/>
        </w:rPr>
      </w:pPr>
      <w:r w:rsidRPr="00646638">
        <w:rPr>
          <w:rFonts w:cstheme="minorHAnsi"/>
          <w:sz w:val="24"/>
          <w:szCs w:val="24"/>
        </w:rPr>
        <w:t xml:space="preserve">Sempre que a proposta não for aceita, e antes de passar à subsequente, haverá nova verificação, pelo sistema, da eventual ocorrência do empate ficto, previsto nos artigos </w:t>
      </w:r>
      <w:r w:rsidRPr="00646638">
        <w:rPr>
          <w:rFonts w:cstheme="minorHAnsi"/>
          <w:bCs/>
          <w:sz w:val="24"/>
          <w:szCs w:val="24"/>
        </w:rPr>
        <w:t>44 e 45 da LC nº 123, de 2006, seguindo-se a disciplina ante</w:t>
      </w:r>
      <w:r w:rsidR="004850A2" w:rsidRPr="00646638">
        <w:rPr>
          <w:rFonts w:cstheme="minorHAnsi"/>
          <w:bCs/>
          <w:sz w:val="24"/>
          <w:szCs w:val="24"/>
        </w:rPr>
        <w:t>riormente</w:t>
      </w:r>
      <w:r w:rsidRPr="00646638">
        <w:rPr>
          <w:rFonts w:cstheme="minorHAnsi"/>
          <w:bCs/>
          <w:sz w:val="24"/>
          <w:szCs w:val="24"/>
        </w:rPr>
        <w:t xml:space="preserve"> estabelecida.</w:t>
      </w:r>
    </w:p>
    <w:p w14:paraId="3C2BF5B5" w14:textId="77777777" w:rsidR="008568DA" w:rsidRPr="00646638" w:rsidRDefault="008568DA" w:rsidP="007F0EA9">
      <w:pPr>
        <w:pStyle w:val="PargrafodaLista"/>
        <w:widowControl w:val="0"/>
        <w:numPr>
          <w:ilvl w:val="1"/>
          <w:numId w:val="1"/>
        </w:numPr>
        <w:tabs>
          <w:tab w:val="left" w:pos="0"/>
        </w:tabs>
        <w:autoSpaceDE w:val="0"/>
        <w:snapToGrid w:val="0"/>
        <w:spacing w:before="120" w:after="120" w:line="23" w:lineRule="atLeast"/>
        <w:ind w:left="0" w:right="-1" w:firstLine="0"/>
        <w:contextualSpacing w:val="0"/>
        <w:jc w:val="both"/>
        <w:rPr>
          <w:rFonts w:cstheme="minorHAnsi"/>
          <w:b/>
          <w:bCs/>
          <w:iCs/>
          <w:sz w:val="24"/>
          <w:szCs w:val="24"/>
        </w:rPr>
      </w:pPr>
      <w:r w:rsidRPr="00646638">
        <w:rPr>
          <w:rFonts w:cstheme="minorHAnsi"/>
          <w:sz w:val="24"/>
          <w:szCs w:val="24"/>
        </w:rPr>
        <w:t>Concluída a etapa de negociação, será examinada a proposta classificada em primeiro lugar, quanto à adequação ao objeto e à compatibilidade do preço em relação ao máximo estipulado para contratação neste Edital e em seus anexos.</w:t>
      </w:r>
    </w:p>
    <w:p w14:paraId="69EF06FA" w14:textId="77777777" w:rsidR="00D14638" w:rsidRPr="00646638" w:rsidRDefault="008568DA" w:rsidP="000A5314">
      <w:pPr>
        <w:pStyle w:val="PargrafodaLista"/>
        <w:widowControl w:val="0"/>
        <w:numPr>
          <w:ilvl w:val="1"/>
          <w:numId w:val="1"/>
        </w:numPr>
        <w:tabs>
          <w:tab w:val="left" w:pos="0"/>
        </w:tabs>
        <w:autoSpaceDE w:val="0"/>
        <w:snapToGrid w:val="0"/>
        <w:spacing w:before="120" w:after="120" w:line="23" w:lineRule="atLeast"/>
        <w:ind w:left="0" w:right="-1" w:firstLine="0"/>
        <w:contextualSpacing w:val="0"/>
        <w:jc w:val="both"/>
        <w:rPr>
          <w:rFonts w:cstheme="minorHAnsi"/>
          <w:sz w:val="24"/>
          <w:szCs w:val="24"/>
        </w:rPr>
      </w:pPr>
      <w:r w:rsidRPr="00646638">
        <w:rPr>
          <w:rFonts w:cstheme="minorHAnsi"/>
          <w:sz w:val="24"/>
          <w:szCs w:val="24"/>
        </w:rPr>
        <w:t>O detentor da melhor oferta, no prazo de 02 (duas) horas, contado da solicitação efetuada no sistema eletrônico, deverá encaminhar, sob pena de desclassificação</w:t>
      </w:r>
      <w:r w:rsidR="00D14638" w:rsidRPr="00646638">
        <w:rPr>
          <w:rFonts w:cstheme="minorHAnsi"/>
          <w:sz w:val="24"/>
          <w:szCs w:val="24"/>
        </w:rPr>
        <w:t>:</w:t>
      </w:r>
      <w:r w:rsidR="000A5314" w:rsidRPr="00646638">
        <w:rPr>
          <w:rFonts w:cstheme="minorHAnsi"/>
          <w:sz w:val="24"/>
          <w:szCs w:val="24"/>
        </w:rPr>
        <w:t xml:space="preserve"> </w:t>
      </w:r>
    </w:p>
    <w:p w14:paraId="62CA447F" w14:textId="1A6ACA0A" w:rsidR="008568DA" w:rsidRPr="00646638" w:rsidRDefault="00D14638" w:rsidP="00D14638">
      <w:pPr>
        <w:pStyle w:val="PargrafodaLista"/>
        <w:widowControl w:val="0"/>
        <w:numPr>
          <w:ilvl w:val="2"/>
          <w:numId w:val="1"/>
        </w:numPr>
        <w:tabs>
          <w:tab w:val="left" w:pos="0"/>
        </w:tabs>
        <w:autoSpaceDE w:val="0"/>
        <w:snapToGrid w:val="0"/>
        <w:spacing w:before="120" w:after="120" w:line="23" w:lineRule="atLeast"/>
        <w:ind w:left="567" w:right="-1" w:firstLine="0"/>
        <w:contextualSpacing w:val="0"/>
        <w:jc w:val="both"/>
        <w:rPr>
          <w:rFonts w:cstheme="minorHAnsi"/>
          <w:sz w:val="24"/>
          <w:szCs w:val="24"/>
        </w:rPr>
      </w:pPr>
      <w:r w:rsidRPr="00646638">
        <w:rPr>
          <w:rFonts w:cstheme="minorHAnsi"/>
          <w:b/>
          <w:bCs/>
          <w:sz w:val="24"/>
          <w:szCs w:val="24"/>
          <w:u w:val="single"/>
        </w:rPr>
        <w:t>P</w:t>
      </w:r>
      <w:r w:rsidR="008568DA" w:rsidRPr="00646638">
        <w:rPr>
          <w:rFonts w:cstheme="minorHAnsi"/>
          <w:b/>
          <w:bCs/>
          <w:sz w:val="24"/>
          <w:szCs w:val="24"/>
          <w:u w:val="single"/>
        </w:rPr>
        <w:t>roposta final</w:t>
      </w:r>
      <w:r w:rsidR="008568DA" w:rsidRPr="00646638">
        <w:rPr>
          <w:rFonts w:cstheme="minorHAnsi"/>
          <w:sz w:val="24"/>
          <w:szCs w:val="24"/>
        </w:rPr>
        <w:t xml:space="preserve">, conforme modelo do Anexo </w:t>
      </w:r>
      <w:r w:rsidR="00843D5B" w:rsidRPr="00646638">
        <w:rPr>
          <w:rFonts w:cstheme="minorHAnsi"/>
          <w:sz w:val="24"/>
          <w:szCs w:val="24"/>
        </w:rPr>
        <w:t>I</w:t>
      </w:r>
      <w:r w:rsidR="008568DA" w:rsidRPr="00646638">
        <w:rPr>
          <w:rFonts w:cstheme="minorHAnsi"/>
          <w:sz w:val="24"/>
          <w:szCs w:val="24"/>
        </w:rPr>
        <w:t>I, a qual deverá:</w:t>
      </w:r>
    </w:p>
    <w:p w14:paraId="04B29FDF" w14:textId="77777777" w:rsidR="008568DA" w:rsidRPr="00646638" w:rsidRDefault="008568DA" w:rsidP="00D14638">
      <w:pPr>
        <w:widowControl w:val="0"/>
        <w:numPr>
          <w:ilvl w:val="3"/>
          <w:numId w:val="1"/>
        </w:numPr>
        <w:tabs>
          <w:tab w:val="left" w:pos="1276"/>
        </w:tabs>
        <w:autoSpaceDE w:val="0"/>
        <w:snapToGrid w:val="0"/>
        <w:spacing w:before="120" w:after="120" w:line="23" w:lineRule="atLeast"/>
        <w:ind w:left="1134" w:right="-1" w:firstLine="0"/>
        <w:jc w:val="both"/>
        <w:rPr>
          <w:rFonts w:cstheme="minorHAnsi"/>
          <w:sz w:val="24"/>
          <w:szCs w:val="24"/>
        </w:rPr>
      </w:pPr>
      <w:r w:rsidRPr="00646638">
        <w:rPr>
          <w:rFonts w:cstheme="minorHAnsi"/>
          <w:sz w:val="24"/>
          <w:szCs w:val="24"/>
        </w:rPr>
        <w:lastRenderedPageBreak/>
        <w:t>Ser redigida em língua portuguesa, datilografada ou digitada, em uma via, sem emendas, rasuras, entrelinhas ou ressalvas, devendo a última folha ser assinada pelo participante ou seu representante legal;</w:t>
      </w:r>
    </w:p>
    <w:p w14:paraId="53ABD86C" w14:textId="30868A61" w:rsidR="008568DA" w:rsidRPr="00646638" w:rsidRDefault="008568DA" w:rsidP="00D14638">
      <w:pPr>
        <w:widowControl w:val="0"/>
        <w:numPr>
          <w:ilvl w:val="3"/>
          <w:numId w:val="1"/>
        </w:numPr>
        <w:tabs>
          <w:tab w:val="left" w:pos="1276"/>
        </w:tabs>
        <w:autoSpaceDE w:val="0"/>
        <w:snapToGrid w:val="0"/>
        <w:spacing w:before="120" w:after="120" w:line="23" w:lineRule="atLeast"/>
        <w:ind w:left="1134" w:right="-1" w:firstLine="0"/>
        <w:jc w:val="both"/>
        <w:rPr>
          <w:rFonts w:cstheme="minorHAnsi"/>
          <w:sz w:val="24"/>
          <w:szCs w:val="24"/>
        </w:rPr>
      </w:pPr>
      <w:r w:rsidRPr="00646638">
        <w:rPr>
          <w:rFonts w:cstheme="minorHAnsi"/>
          <w:sz w:val="24"/>
          <w:szCs w:val="24"/>
        </w:rPr>
        <w:t xml:space="preserve">Indicar nome ou razão social da proponente, nº do CNPJ, endereço completo, telefone, e-mail, bem como o nome e nº do </w:t>
      </w:r>
      <w:r w:rsidR="007A138B" w:rsidRPr="00646638">
        <w:rPr>
          <w:rFonts w:cstheme="minorHAnsi"/>
          <w:sz w:val="24"/>
          <w:szCs w:val="24"/>
        </w:rPr>
        <w:t>CPF</w:t>
      </w:r>
      <w:r w:rsidRPr="00646638">
        <w:rPr>
          <w:rFonts w:cstheme="minorHAnsi"/>
          <w:sz w:val="24"/>
          <w:szCs w:val="24"/>
        </w:rPr>
        <w:t xml:space="preserve"> de seu representante legal;</w:t>
      </w:r>
    </w:p>
    <w:p w14:paraId="029A79BC" w14:textId="77777777" w:rsidR="008568DA" w:rsidRPr="00646638" w:rsidRDefault="008568DA" w:rsidP="00D14638">
      <w:pPr>
        <w:widowControl w:val="0"/>
        <w:numPr>
          <w:ilvl w:val="3"/>
          <w:numId w:val="1"/>
        </w:numPr>
        <w:tabs>
          <w:tab w:val="left" w:pos="1276"/>
        </w:tabs>
        <w:autoSpaceDE w:val="0"/>
        <w:snapToGrid w:val="0"/>
        <w:spacing w:before="120" w:after="120" w:line="23" w:lineRule="atLeast"/>
        <w:ind w:left="1134" w:right="-1" w:firstLine="0"/>
        <w:jc w:val="both"/>
        <w:rPr>
          <w:rFonts w:cstheme="minorHAnsi"/>
          <w:sz w:val="24"/>
          <w:szCs w:val="24"/>
        </w:rPr>
      </w:pPr>
      <w:r w:rsidRPr="00646638">
        <w:rPr>
          <w:rFonts w:cstheme="minorHAnsi"/>
          <w:sz w:val="24"/>
          <w:szCs w:val="24"/>
        </w:rPr>
        <w:t>Conter a especificação detalhada do objeto ofertado;</w:t>
      </w:r>
    </w:p>
    <w:p w14:paraId="7B3CD43F" w14:textId="77777777" w:rsidR="008568DA" w:rsidRPr="00646638" w:rsidRDefault="008568DA" w:rsidP="00D14638">
      <w:pPr>
        <w:widowControl w:val="0"/>
        <w:numPr>
          <w:ilvl w:val="3"/>
          <w:numId w:val="1"/>
        </w:numPr>
        <w:tabs>
          <w:tab w:val="left" w:pos="1276"/>
        </w:tabs>
        <w:autoSpaceDE w:val="0"/>
        <w:snapToGrid w:val="0"/>
        <w:spacing w:before="120" w:after="120" w:line="23" w:lineRule="atLeast"/>
        <w:ind w:left="1134" w:right="-1" w:firstLine="0"/>
        <w:jc w:val="both"/>
        <w:rPr>
          <w:rFonts w:cstheme="minorHAnsi"/>
          <w:sz w:val="24"/>
          <w:szCs w:val="24"/>
        </w:rPr>
      </w:pPr>
      <w:r w:rsidRPr="00646638">
        <w:rPr>
          <w:rFonts w:cstheme="minorHAnsi"/>
          <w:sz w:val="24"/>
          <w:szCs w:val="24"/>
        </w:rPr>
        <w:t>Ter validade não inferior a 60 (sessenta) dias, contados a partir da data de sua apresentação;</w:t>
      </w:r>
    </w:p>
    <w:p w14:paraId="67A76282" w14:textId="77777777" w:rsidR="008568DA" w:rsidRPr="00646638" w:rsidRDefault="008568DA" w:rsidP="00D14638">
      <w:pPr>
        <w:widowControl w:val="0"/>
        <w:numPr>
          <w:ilvl w:val="3"/>
          <w:numId w:val="1"/>
        </w:numPr>
        <w:tabs>
          <w:tab w:val="left" w:pos="1276"/>
        </w:tabs>
        <w:autoSpaceDE w:val="0"/>
        <w:snapToGrid w:val="0"/>
        <w:spacing w:before="120" w:after="120" w:line="23" w:lineRule="atLeast"/>
        <w:ind w:left="1134" w:right="-1" w:firstLine="0"/>
        <w:jc w:val="both"/>
        <w:rPr>
          <w:rFonts w:cstheme="minorHAnsi"/>
          <w:sz w:val="24"/>
          <w:szCs w:val="24"/>
        </w:rPr>
      </w:pPr>
      <w:r w:rsidRPr="00646638">
        <w:rPr>
          <w:rFonts w:cstheme="minorHAnsi"/>
          <w:sz w:val="24"/>
          <w:szCs w:val="24"/>
        </w:rPr>
        <w:t>Conter a indicação do banco, número da conta e agência do participante detentor da melhor proposta, para fins de pagamento;</w:t>
      </w:r>
    </w:p>
    <w:p w14:paraId="1B7AFC1B" w14:textId="358C870A" w:rsidR="008568DA" w:rsidRPr="00646638" w:rsidRDefault="008568DA" w:rsidP="00D14638">
      <w:pPr>
        <w:widowControl w:val="0"/>
        <w:numPr>
          <w:ilvl w:val="3"/>
          <w:numId w:val="1"/>
        </w:numPr>
        <w:tabs>
          <w:tab w:val="left" w:pos="1276"/>
        </w:tabs>
        <w:autoSpaceDE w:val="0"/>
        <w:snapToGrid w:val="0"/>
        <w:spacing w:before="120" w:after="120" w:line="23" w:lineRule="atLeast"/>
        <w:ind w:left="1134" w:right="-1" w:firstLine="0"/>
        <w:jc w:val="both"/>
        <w:rPr>
          <w:rFonts w:cstheme="minorHAnsi"/>
          <w:sz w:val="24"/>
          <w:szCs w:val="24"/>
        </w:rPr>
      </w:pPr>
      <w:r w:rsidRPr="00646638">
        <w:rPr>
          <w:rFonts w:cstheme="minorHAnsi"/>
          <w:b/>
          <w:sz w:val="24"/>
          <w:szCs w:val="24"/>
          <w:u w:val="single"/>
        </w:rPr>
        <w:t>Constar preço</w:t>
      </w:r>
      <w:r w:rsidR="003E2C03" w:rsidRPr="00646638">
        <w:rPr>
          <w:rFonts w:cstheme="minorHAnsi"/>
          <w:b/>
          <w:sz w:val="24"/>
          <w:szCs w:val="24"/>
          <w:u w:val="single"/>
        </w:rPr>
        <w:t xml:space="preserve"> unitário e</w:t>
      </w:r>
      <w:r w:rsidRPr="00646638">
        <w:rPr>
          <w:rFonts w:cstheme="minorHAnsi"/>
          <w:b/>
          <w:sz w:val="24"/>
          <w:szCs w:val="24"/>
          <w:u w:val="single"/>
        </w:rPr>
        <w:t xml:space="preserve"> total</w:t>
      </w:r>
      <w:r w:rsidR="001B1232" w:rsidRPr="00646638">
        <w:rPr>
          <w:rFonts w:cstheme="minorHAnsi"/>
          <w:b/>
          <w:sz w:val="24"/>
          <w:szCs w:val="24"/>
          <w:u w:val="single"/>
        </w:rPr>
        <w:t xml:space="preserve"> do serviço</w:t>
      </w:r>
      <w:r w:rsidRPr="00646638">
        <w:rPr>
          <w:rFonts w:cstheme="minorHAnsi"/>
          <w:sz w:val="24"/>
          <w:szCs w:val="24"/>
        </w:rPr>
        <w:t xml:space="preserve"> expresso em Real (R$), em algarismos, com apenas duas casas após a vírgula, computados todos os custos, inclusive frete e demais encargos que incidam sobre o objeto.</w:t>
      </w:r>
    </w:p>
    <w:p w14:paraId="54B4056E" w14:textId="77777777" w:rsidR="00D14638" w:rsidRPr="00646638" w:rsidRDefault="00D14638" w:rsidP="00D14638">
      <w:pPr>
        <w:widowControl w:val="0"/>
        <w:numPr>
          <w:ilvl w:val="2"/>
          <w:numId w:val="1"/>
        </w:numPr>
        <w:tabs>
          <w:tab w:val="left" w:pos="1276"/>
        </w:tabs>
        <w:autoSpaceDE w:val="0"/>
        <w:snapToGrid w:val="0"/>
        <w:spacing w:before="120" w:after="120" w:line="23" w:lineRule="atLeast"/>
        <w:ind w:left="567" w:right="-1" w:firstLine="0"/>
        <w:jc w:val="both"/>
        <w:rPr>
          <w:rFonts w:cstheme="minorHAnsi"/>
          <w:bCs/>
          <w:sz w:val="24"/>
          <w:szCs w:val="24"/>
        </w:rPr>
      </w:pPr>
      <w:r w:rsidRPr="00646638">
        <w:rPr>
          <w:rFonts w:cstheme="minorHAnsi"/>
          <w:b/>
          <w:sz w:val="24"/>
          <w:szCs w:val="24"/>
          <w:u w:val="single"/>
        </w:rPr>
        <w:t>DECLARAÇÃO</w:t>
      </w:r>
      <w:r w:rsidRPr="00646638">
        <w:rPr>
          <w:rFonts w:cstheme="minorHAnsi"/>
          <w:bCs/>
          <w:sz w:val="24"/>
          <w:szCs w:val="24"/>
        </w:rPr>
        <w:t xml:space="preserve"> que apresentará, no momento da assinatura do contrato, documento emitido por órgão, associação, sindicato ou auditoria independente que comprove a circulação diária mínima de 20.000 (vinte mil) exemplares do jornal no qual serão realizadas as publicações.</w:t>
      </w:r>
    </w:p>
    <w:p w14:paraId="618DF2FA" w14:textId="17F280AE" w:rsidR="00D14638" w:rsidRPr="00646638" w:rsidRDefault="00D14638" w:rsidP="00D14638">
      <w:pPr>
        <w:pStyle w:val="PargrafodaLista"/>
        <w:numPr>
          <w:ilvl w:val="3"/>
          <w:numId w:val="1"/>
        </w:numPr>
        <w:spacing w:after="0" w:line="300" w:lineRule="atLeast"/>
        <w:ind w:left="1134" w:firstLine="0"/>
        <w:jc w:val="both"/>
        <w:rPr>
          <w:rFonts w:ascii="Segoe UI" w:eastAsia="Times New Roman" w:hAnsi="Segoe UI" w:cs="Segoe UI"/>
          <w:sz w:val="21"/>
          <w:szCs w:val="21"/>
          <w:lang w:eastAsia="pt-BR"/>
        </w:rPr>
      </w:pPr>
      <w:r w:rsidRPr="00646638">
        <w:rPr>
          <w:rFonts w:ascii="Segoe UI" w:eastAsia="Times New Roman" w:hAnsi="Segoe UI" w:cs="Segoe UI"/>
          <w:sz w:val="21"/>
          <w:szCs w:val="21"/>
          <w:lang w:eastAsia="pt-BR"/>
        </w:rPr>
        <w:t>A apresentação desse documento comprobatório de tiragem fica dispensada quando o jornal indicado para as publicações for “O Estado de S. Paulo” ou “Folha de S. Paulo”, em razão de sua circulação amplamente reconhecida.</w:t>
      </w:r>
    </w:p>
    <w:p w14:paraId="58265A58"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 xml:space="preserve">O prazo estabelecido poderá ser prorrogado por solicitação escrita e justificada do participante, formulada antes de findo o prazo estabelecido, e formalmente aceita. </w:t>
      </w:r>
    </w:p>
    <w:p w14:paraId="5264C732" w14:textId="1B7E433C"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 xml:space="preserve">O interessado deverá, comprovadamente, possuir poderes, na forma da lei, para formular ofertas e lances de preços, bem como praticar todos os demais atos pertinentes </w:t>
      </w:r>
      <w:r w:rsidR="008A2B87" w:rsidRPr="00646638">
        <w:rPr>
          <w:rFonts w:cstheme="minorHAnsi"/>
          <w:sz w:val="24"/>
          <w:szCs w:val="24"/>
        </w:rPr>
        <w:t>à Dispensa de Licitação</w:t>
      </w:r>
      <w:r w:rsidRPr="00646638">
        <w:rPr>
          <w:rFonts w:cstheme="minorHAnsi"/>
          <w:sz w:val="24"/>
          <w:szCs w:val="24"/>
        </w:rPr>
        <w:t>.</w:t>
      </w:r>
    </w:p>
    <w:p w14:paraId="7F3AB236"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A proposta final deverá ser documentada nos autos, devendo ser observada no decorrer da execução do contrato e na aplicação de eventual sanção à Contratada, se for o caso.</w:t>
      </w:r>
    </w:p>
    <w:p w14:paraId="09D3B4C9" w14:textId="77777777" w:rsidR="008568DA" w:rsidRPr="00646638" w:rsidRDefault="008568DA" w:rsidP="00F3570F">
      <w:pPr>
        <w:pStyle w:val="PargrafodaLista"/>
        <w:widowControl w:val="0"/>
        <w:numPr>
          <w:ilvl w:val="2"/>
          <w:numId w:val="3"/>
        </w:numPr>
        <w:spacing w:before="120" w:after="120" w:line="23" w:lineRule="atLeast"/>
        <w:ind w:left="567" w:right="-1" w:firstLine="0"/>
        <w:contextualSpacing w:val="0"/>
        <w:jc w:val="both"/>
        <w:rPr>
          <w:rFonts w:cstheme="minorHAnsi"/>
          <w:bCs/>
          <w:sz w:val="24"/>
          <w:szCs w:val="24"/>
        </w:rPr>
      </w:pPr>
      <w:r w:rsidRPr="00646638">
        <w:rPr>
          <w:rFonts w:cstheme="minorHAnsi"/>
          <w:bCs/>
          <w:sz w:val="24"/>
          <w:szCs w:val="24"/>
        </w:rPr>
        <w:t>T</w:t>
      </w:r>
      <w:r w:rsidRPr="00646638">
        <w:rPr>
          <w:rFonts w:eastAsiaTheme="minorEastAsia" w:cstheme="minorHAnsi"/>
          <w:sz w:val="24"/>
          <w:szCs w:val="24"/>
        </w:rPr>
        <w:t>odas as especificações do objeto, contidas na proposta, vinculam a Contratada.</w:t>
      </w:r>
    </w:p>
    <w:p w14:paraId="19CB3D8B"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Qualquer interessado poderá requerer que se realizem diligências para aferir a exequibilidade e a legalidade das propostas, devendo apresentar as provas ou os indícios que fundamentam a suspeita.</w:t>
      </w:r>
    </w:p>
    <w:p w14:paraId="2504ABA7"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 xml:space="preserve">Será desclassificada a proposta ou o lance vencedor que: </w:t>
      </w:r>
    </w:p>
    <w:p w14:paraId="3F39FB50" w14:textId="77777777" w:rsidR="008568DA" w:rsidRPr="00646638" w:rsidRDefault="008568DA" w:rsidP="007F0EA9">
      <w:pPr>
        <w:widowControl w:val="0"/>
        <w:numPr>
          <w:ilvl w:val="2"/>
          <w:numId w:val="1"/>
        </w:numPr>
        <w:spacing w:before="120" w:after="120" w:line="23" w:lineRule="atLeast"/>
        <w:ind w:left="567" w:right="-1" w:firstLine="0"/>
        <w:jc w:val="both"/>
        <w:rPr>
          <w:rFonts w:cstheme="minorHAnsi"/>
          <w:sz w:val="24"/>
          <w:szCs w:val="24"/>
        </w:rPr>
      </w:pPr>
      <w:r w:rsidRPr="00646638">
        <w:rPr>
          <w:rFonts w:cstheme="minorHAnsi"/>
          <w:sz w:val="24"/>
          <w:szCs w:val="24"/>
          <w:bdr w:val="none" w:sz="0" w:space="0" w:color="auto" w:frame="1"/>
        </w:rPr>
        <w:t>Contenha vício insanável ou ilegalidade;</w:t>
      </w:r>
    </w:p>
    <w:p w14:paraId="2E6AF724" w14:textId="77777777" w:rsidR="008568DA" w:rsidRPr="00646638" w:rsidRDefault="008568DA" w:rsidP="007F0EA9">
      <w:pPr>
        <w:widowControl w:val="0"/>
        <w:numPr>
          <w:ilvl w:val="2"/>
          <w:numId w:val="1"/>
        </w:numPr>
        <w:spacing w:before="120" w:after="120" w:line="23" w:lineRule="atLeast"/>
        <w:ind w:left="567" w:right="-1" w:firstLine="0"/>
        <w:jc w:val="both"/>
        <w:rPr>
          <w:rFonts w:cstheme="minorHAnsi"/>
          <w:sz w:val="24"/>
          <w:szCs w:val="24"/>
        </w:rPr>
      </w:pPr>
      <w:r w:rsidRPr="00646638">
        <w:rPr>
          <w:rFonts w:cstheme="minorHAnsi"/>
          <w:sz w:val="24"/>
          <w:szCs w:val="24"/>
          <w:bdr w:val="none" w:sz="0" w:space="0" w:color="auto" w:frame="1"/>
        </w:rPr>
        <w:t>Não obedeça às especificações técnicas contidas em edital;</w:t>
      </w:r>
    </w:p>
    <w:p w14:paraId="5897FA11" w14:textId="77777777" w:rsidR="008568DA" w:rsidRPr="00646638" w:rsidRDefault="008568DA" w:rsidP="007F0EA9">
      <w:pPr>
        <w:widowControl w:val="0"/>
        <w:numPr>
          <w:ilvl w:val="2"/>
          <w:numId w:val="1"/>
        </w:numPr>
        <w:spacing w:before="120" w:after="120" w:line="23" w:lineRule="atLeast"/>
        <w:ind w:left="567" w:right="-1" w:firstLine="0"/>
        <w:jc w:val="both"/>
        <w:rPr>
          <w:rFonts w:cstheme="minorHAnsi"/>
          <w:sz w:val="24"/>
          <w:szCs w:val="24"/>
        </w:rPr>
      </w:pPr>
      <w:r w:rsidRPr="00646638">
        <w:rPr>
          <w:rFonts w:cstheme="minorHAnsi"/>
          <w:sz w:val="24"/>
          <w:szCs w:val="24"/>
          <w:bdr w:val="none" w:sz="0" w:space="0" w:color="auto" w:frame="1"/>
        </w:rPr>
        <w:t>Não tiver sua exequibilidade demonstrada, quando exigido pela Administração;</w:t>
      </w:r>
    </w:p>
    <w:p w14:paraId="59613DC8" w14:textId="77777777" w:rsidR="008568DA" w:rsidRPr="00646638" w:rsidRDefault="008568DA" w:rsidP="007F0EA9">
      <w:pPr>
        <w:widowControl w:val="0"/>
        <w:numPr>
          <w:ilvl w:val="2"/>
          <w:numId w:val="1"/>
        </w:numPr>
        <w:spacing w:before="120" w:after="120" w:line="23" w:lineRule="atLeast"/>
        <w:ind w:left="567" w:right="-1" w:firstLine="0"/>
        <w:jc w:val="both"/>
        <w:rPr>
          <w:rFonts w:cstheme="minorHAnsi"/>
          <w:sz w:val="24"/>
          <w:szCs w:val="24"/>
        </w:rPr>
      </w:pPr>
      <w:r w:rsidRPr="00646638">
        <w:rPr>
          <w:rFonts w:cstheme="minorHAnsi"/>
          <w:sz w:val="24"/>
          <w:szCs w:val="24"/>
          <w:bdr w:val="none" w:sz="0" w:space="0" w:color="auto" w:frame="1"/>
        </w:rPr>
        <w:t>Apresentar desconformidade com quaisquer outras exigências do edital, desde que insanável;</w:t>
      </w:r>
    </w:p>
    <w:p w14:paraId="028C192C" w14:textId="77777777" w:rsidR="008568DA" w:rsidRPr="00646638" w:rsidRDefault="008568DA" w:rsidP="007F0EA9">
      <w:pPr>
        <w:widowControl w:val="0"/>
        <w:numPr>
          <w:ilvl w:val="2"/>
          <w:numId w:val="1"/>
        </w:numPr>
        <w:spacing w:before="120" w:after="120" w:line="23" w:lineRule="atLeast"/>
        <w:ind w:left="567" w:right="-1" w:firstLine="0"/>
        <w:jc w:val="both"/>
        <w:rPr>
          <w:rFonts w:cstheme="minorHAnsi"/>
          <w:sz w:val="24"/>
          <w:szCs w:val="24"/>
        </w:rPr>
      </w:pPr>
      <w:r w:rsidRPr="00646638">
        <w:rPr>
          <w:rFonts w:cstheme="minorHAnsi"/>
          <w:sz w:val="24"/>
          <w:szCs w:val="24"/>
          <w:bdr w:val="none" w:sz="0" w:space="0" w:color="auto" w:frame="1"/>
        </w:rPr>
        <w:lastRenderedPageBreak/>
        <w:t xml:space="preserve">Apresentar preço final superior </w:t>
      </w:r>
      <w:r w:rsidRPr="00646638">
        <w:rPr>
          <w:rFonts w:cstheme="minorHAnsi"/>
          <w:bCs/>
          <w:sz w:val="24"/>
          <w:szCs w:val="24"/>
        </w:rPr>
        <w:t xml:space="preserve">ao orçamento estimado ou que apresentar preço manifestamente inexequível. </w:t>
      </w:r>
    </w:p>
    <w:p w14:paraId="53AE5598" w14:textId="77777777" w:rsidR="008568DA" w:rsidRPr="00646638" w:rsidRDefault="008568DA" w:rsidP="007F0EA9">
      <w:pPr>
        <w:widowControl w:val="0"/>
        <w:numPr>
          <w:ilvl w:val="3"/>
          <w:numId w:val="1"/>
        </w:numPr>
        <w:spacing w:before="120" w:after="120" w:line="23" w:lineRule="atLeast"/>
        <w:ind w:left="1134" w:right="-1" w:firstLine="0"/>
        <w:jc w:val="both"/>
        <w:rPr>
          <w:rFonts w:cstheme="minorHAnsi"/>
          <w:sz w:val="24"/>
          <w:szCs w:val="24"/>
        </w:rPr>
      </w:pPr>
      <w:r w:rsidRPr="00646638">
        <w:rPr>
          <w:rFonts w:cstheme="minorHAnsi"/>
          <w:sz w:val="24"/>
          <w:szCs w:val="24"/>
          <w:bdr w:val="none" w:sz="0" w:space="0" w:color="auto" w:frame="1"/>
        </w:rPr>
        <w:t xml:space="preserve">Considera-se </w:t>
      </w:r>
      <w:r w:rsidRPr="00646638">
        <w:rPr>
          <w:rFonts w:cstheme="minorHAnsi"/>
          <w:b/>
          <w:sz w:val="24"/>
          <w:szCs w:val="24"/>
          <w:bdr w:val="none" w:sz="0" w:space="0" w:color="auto" w:frame="1"/>
        </w:rPr>
        <w:t>inexequível</w:t>
      </w:r>
      <w:r w:rsidRPr="00646638">
        <w:rPr>
          <w:rFonts w:cstheme="minorHAnsi"/>
          <w:sz w:val="24"/>
          <w:szCs w:val="24"/>
          <w:bdr w:val="none" w:sz="0" w:space="0" w:color="auto" w:frame="1"/>
        </w:rPr>
        <w:t xml:space="preserve"> a proposta de preços ou menor lance que, comprovadamente, for insuficiente para a cobertura dos custos da contratação, apresente preços global ou unitários simbólicos, irrisórios ou de valor zero, incompatíveis com os preços dos insumos e salários de mercado, acrescidos dos respectivos encargos, exceto quando se referirem a materiais e instalações de propriedade do próprio fornecedor, para os quais ele renuncie a parcela ou à totalidade da remuneração.</w:t>
      </w:r>
    </w:p>
    <w:p w14:paraId="6216934B" w14:textId="77777777" w:rsidR="008568DA" w:rsidRPr="00646638" w:rsidRDefault="008568DA" w:rsidP="007F0EA9">
      <w:pPr>
        <w:widowControl w:val="0"/>
        <w:numPr>
          <w:ilvl w:val="1"/>
          <w:numId w:val="1"/>
        </w:numPr>
        <w:spacing w:before="120" w:after="120" w:line="23" w:lineRule="atLeast"/>
        <w:ind w:left="0" w:right="-1" w:hanging="7"/>
        <w:jc w:val="both"/>
        <w:rPr>
          <w:rFonts w:cstheme="minorHAnsi"/>
          <w:sz w:val="24"/>
          <w:szCs w:val="24"/>
        </w:rPr>
      </w:pPr>
      <w:r w:rsidRPr="00646638">
        <w:rPr>
          <w:rFonts w:cstheme="minorHAnsi"/>
          <w:bCs/>
          <w:iCs/>
          <w:sz w:val="24"/>
          <w:szCs w:val="24"/>
        </w:rPr>
        <w:t>Se a proposta ou lance vencedor for desclassificado, será examinada a proposta ou lance subsequente, e, assim sucessivamente, na ordem de classificação.</w:t>
      </w:r>
    </w:p>
    <w:p w14:paraId="171D8462" w14:textId="77777777" w:rsidR="008568DA" w:rsidRPr="00646638" w:rsidRDefault="008568DA" w:rsidP="007F0EA9">
      <w:pPr>
        <w:widowControl w:val="0"/>
        <w:numPr>
          <w:ilvl w:val="1"/>
          <w:numId w:val="1"/>
        </w:numPr>
        <w:spacing w:before="120" w:after="120" w:line="23" w:lineRule="atLeast"/>
        <w:ind w:left="0" w:right="-1" w:hanging="7"/>
        <w:jc w:val="both"/>
        <w:rPr>
          <w:rFonts w:cstheme="minorHAnsi"/>
          <w:sz w:val="24"/>
          <w:szCs w:val="24"/>
        </w:rPr>
      </w:pPr>
      <w:r w:rsidRPr="00646638">
        <w:rPr>
          <w:rFonts w:cstheme="minorHAnsi"/>
          <w:sz w:val="24"/>
          <w:szCs w:val="24"/>
        </w:rPr>
        <w:t>Havendo necessidade, a sessão poderá ser suspensa a qualquer momento, devendo ser informado no “</w:t>
      </w:r>
      <w:r w:rsidRPr="00646638">
        <w:rPr>
          <w:rFonts w:cstheme="minorHAnsi"/>
          <w:i/>
          <w:sz w:val="24"/>
          <w:szCs w:val="24"/>
        </w:rPr>
        <w:t>chat</w:t>
      </w:r>
      <w:r w:rsidRPr="00646638">
        <w:rPr>
          <w:rFonts w:cstheme="minorHAnsi"/>
          <w:sz w:val="24"/>
          <w:szCs w:val="24"/>
        </w:rPr>
        <w:t>” a nova data e horário para a sua continuidade.</w:t>
      </w:r>
    </w:p>
    <w:p w14:paraId="626C58CD" w14:textId="77777777" w:rsidR="008568DA" w:rsidRPr="00646638" w:rsidRDefault="008568DA" w:rsidP="007F0EA9">
      <w:pPr>
        <w:pStyle w:val="PargrafodaLista"/>
        <w:widowControl w:val="0"/>
        <w:tabs>
          <w:tab w:val="left" w:pos="0"/>
        </w:tabs>
        <w:autoSpaceDE w:val="0"/>
        <w:snapToGrid w:val="0"/>
        <w:spacing w:before="120" w:after="120" w:line="23" w:lineRule="atLeast"/>
        <w:ind w:left="0" w:right="-1"/>
        <w:contextualSpacing w:val="0"/>
        <w:jc w:val="both"/>
        <w:rPr>
          <w:rFonts w:cstheme="minorHAnsi"/>
          <w:bCs/>
          <w:iCs/>
          <w:sz w:val="24"/>
          <w:szCs w:val="24"/>
        </w:rPr>
      </w:pPr>
    </w:p>
    <w:p w14:paraId="719788F6" w14:textId="77777777" w:rsidR="008568DA" w:rsidRPr="00646638" w:rsidRDefault="008568DA" w:rsidP="007F0EA9">
      <w:pPr>
        <w:pStyle w:val="Nivel01"/>
        <w:keepNext w:val="0"/>
        <w:keepLines w:val="0"/>
        <w:widowControl w:val="0"/>
        <w:numPr>
          <w:ilvl w:val="0"/>
          <w:numId w:val="1"/>
        </w:numPr>
        <w:spacing w:before="120" w:line="23" w:lineRule="atLeast"/>
        <w:ind w:right="-1"/>
        <w:jc w:val="center"/>
        <w:rPr>
          <w:rFonts w:asciiTheme="minorHAnsi" w:hAnsiTheme="minorHAnsi" w:cstheme="minorHAnsi"/>
          <w:color w:val="auto"/>
          <w:sz w:val="24"/>
          <w:szCs w:val="24"/>
          <w:lang w:eastAsia="en-US"/>
        </w:rPr>
      </w:pPr>
      <w:r w:rsidRPr="00646638">
        <w:rPr>
          <w:rFonts w:asciiTheme="minorHAnsi" w:hAnsiTheme="minorHAnsi" w:cstheme="minorHAnsi"/>
          <w:color w:val="auto"/>
          <w:sz w:val="24"/>
          <w:szCs w:val="24"/>
          <w:lang w:eastAsia="en-US"/>
        </w:rPr>
        <w:t>DA HABILITAÇÃO</w:t>
      </w:r>
    </w:p>
    <w:p w14:paraId="5D6E3310"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Para participação na Dispensa de Licitação, referentes às informações atinentes à sua habilitação, o interessado assinalará “sim” ou “não” em campo próprio do sistema eletrônico, informando que:</w:t>
      </w:r>
      <w:r w:rsidRPr="00646638">
        <w:rPr>
          <w:rFonts w:eastAsia="Zurich BT" w:cstheme="minorHAnsi"/>
          <w:bCs/>
          <w:sz w:val="24"/>
          <w:szCs w:val="24"/>
        </w:rPr>
        <w:t xml:space="preserve"> </w:t>
      </w:r>
    </w:p>
    <w:p w14:paraId="67A9C3A7" w14:textId="77777777" w:rsidR="008568DA" w:rsidRPr="00646638" w:rsidRDefault="008568DA" w:rsidP="007F0EA9">
      <w:pPr>
        <w:widowControl w:val="0"/>
        <w:numPr>
          <w:ilvl w:val="2"/>
          <w:numId w:val="1"/>
        </w:numPr>
        <w:tabs>
          <w:tab w:val="left" w:pos="284"/>
        </w:tabs>
        <w:spacing w:before="120" w:after="120" w:line="23" w:lineRule="atLeast"/>
        <w:ind w:left="567" w:right="-1" w:firstLine="0"/>
        <w:jc w:val="both"/>
        <w:rPr>
          <w:rFonts w:eastAsia="Times New Roman" w:cstheme="minorHAnsi"/>
          <w:sz w:val="24"/>
          <w:szCs w:val="24"/>
        </w:rPr>
      </w:pPr>
      <w:r w:rsidRPr="00646638">
        <w:rPr>
          <w:rFonts w:eastAsia="Times New Roman" w:cstheme="minorHAnsi"/>
          <w:sz w:val="24"/>
          <w:szCs w:val="24"/>
        </w:rPr>
        <w:t>Atende aos requisitos de habilitação previstos em lei e no instrumento convocatório;</w:t>
      </w:r>
    </w:p>
    <w:p w14:paraId="76C3CB83" w14:textId="77777777" w:rsidR="008568DA" w:rsidRPr="00646638" w:rsidRDefault="008568DA" w:rsidP="007F0EA9">
      <w:pPr>
        <w:widowControl w:val="0"/>
        <w:numPr>
          <w:ilvl w:val="2"/>
          <w:numId w:val="1"/>
        </w:numPr>
        <w:tabs>
          <w:tab w:val="left" w:pos="284"/>
        </w:tabs>
        <w:spacing w:before="120" w:after="120" w:line="23" w:lineRule="atLeast"/>
        <w:ind w:left="567" w:right="-1" w:firstLine="0"/>
        <w:jc w:val="both"/>
        <w:rPr>
          <w:rFonts w:eastAsia="Times New Roman" w:cstheme="minorHAnsi"/>
          <w:sz w:val="24"/>
          <w:szCs w:val="24"/>
        </w:rPr>
      </w:pPr>
      <w:r w:rsidRPr="00646638">
        <w:rPr>
          <w:rFonts w:eastAsia="Times New Roman" w:cstheme="minorHAnsi"/>
          <w:sz w:val="24"/>
          <w:szCs w:val="24"/>
        </w:rPr>
        <w:t>Inexiste impedimento à sua habilitação e que comunicará a superveniência de ocorrência impeditiva ao órgão ou entidade contratante;</w:t>
      </w:r>
    </w:p>
    <w:p w14:paraId="5063455E" w14:textId="77777777" w:rsidR="008568DA" w:rsidRPr="00646638" w:rsidRDefault="008568DA" w:rsidP="007F0EA9">
      <w:pPr>
        <w:widowControl w:val="0"/>
        <w:numPr>
          <w:ilvl w:val="2"/>
          <w:numId w:val="1"/>
        </w:numPr>
        <w:tabs>
          <w:tab w:val="left" w:pos="284"/>
        </w:tabs>
        <w:spacing w:before="120" w:after="120" w:line="23" w:lineRule="atLeast"/>
        <w:ind w:left="567" w:right="-1" w:firstLine="0"/>
        <w:jc w:val="both"/>
        <w:rPr>
          <w:rFonts w:eastAsia="Times New Roman" w:cstheme="minorHAnsi"/>
          <w:sz w:val="24"/>
          <w:szCs w:val="24"/>
        </w:rPr>
      </w:pPr>
      <w:r w:rsidRPr="00646638">
        <w:rPr>
          <w:rFonts w:eastAsia="Times New Roman" w:cstheme="minorHAnsi"/>
          <w:sz w:val="24"/>
          <w:szCs w:val="24"/>
        </w:rPr>
        <w:t>Cumpre as exigências de reserva de cargos para pessoa com deficiência e para reabilitado da Previdência Social, previstas em lei e em outras normas específicas.</w:t>
      </w:r>
    </w:p>
    <w:p w14:paraId="0B690CD4" w14:textId="0504C149" w:rsidR="008568DA" w:rsidRPr="00646638" w:rsidRDefault="008568DA" w:rsidP="007F0EA9">
      <w:pPr>
        <w:widowControl w:val="0"/>
        <w:numPr>
          <w:ilvl w:val="2"/>
          <w:numId w:val="1"/>
        </w:numPr>
        <w:tabs>
          <w:tab w:val="left" w:pos="284"/>
        </w:tabs>
        <w:spacing w:before="120" w:after="120" w:line="23" w:lineRule="atLeast"/>
        <w:ind w:left="567" w:firstLine="0"/>
        <w:jc w:val="both"/>
        <w:rPr>
          <w:rFonts w:eastAsia="Times New Roman" w:cstheme="minorHAnsi"/>
          <w:sz w:val="24"/>
          <w:szCs w:val="24"/>
        </w:rPr>
      </w:pPr>
      <w:r w:rsidRPr="00646638">
        <w:rPr>
          <w:rFonts w:eastAsia="Times New Roman" w:cstheme="minorHAnsi"/>
          <w:sz w:val="24"/>
          <w:szCs w:val="24"/>
        </w:rPr>
        <w:t>Manifesta ciência em relação a todas as informações e condições locais para o cumprimento das obrigações.</w:t>
      </w:r>
    </w:p>
    <w:p w14:paraId="581DE726" w14:textId="77777777" w:rsidR="008568DA" w:rsidRPr="00646638" w:rsidRDefault="008568DA" w:rsidP="007F0EA9">
      <w:pPr>
        <w:widowControl w:val="0"/>
        <w:numPr>
          <w:ilvl w:val="2"/>
          <w:numId w:val="1"/>
        </w:numPr>
        <w:tabs>
          <w:tab w:val="left" w:pos="284"/>
        </w:tabs>
        <w:spacing w:before="120" w:after="120" w:line="23" w:lineRule="atLeast"/>
        <w:ind w:left="567" w:firstLine="0"/>
        <w:jc w:val="both"/>
        <w:rPr>
          <w:rFonts w:eastAsia="Times New Roman" w:cstheme="minorHAnsi"/>
          <w:sz w:val="24"/>
          <w:szCs w:val="24"/>
        </w:rPr>
      </w:pPr>
      <w:r w:rsidRPr="00646638">
        <w:rPr>
          <w:rFonts w:eastAsia="Times New Roman" w:cstheme="minorHAnsi"/>
          <w:sz w:val="24"/>
          <w:szCs w:val="24"/>
        </w:rPr>
        <w:t>Cumpre o disposto no inciso XXXIII do art. 7º da Constituição Federal de 1988, que proíbe o trabalho noturno, perigoso ou insalubre a menores de dezoito e de qualquer trabalho a menores de dezesseis anos, salvo na condição de aprendiz, a partir de quatorze anos.</w:t>
      </w:r>
    </w:p>
    <w:p w14:paraId="0E39773F" w14:textId="77777777" w:rsidR="008568DA" w:rsidRPr="00646638" w:rsidRDefault="008568DA" w:rsidP="007F0EA9">
      <w:pPr>
        <w:widowControl w:val="0"/>
        <w:numPr>
          <w:ilvl w:val="2"/>
          <w:numId w:val="1"/>
        </w:numPr>
        <w:tabs>
          <w:tab w:val="left" w:pos="284"/>
        </w:tabs>
        <w:spacing w:before="120" w:after="120" w:line="23" w:lineRule="atLeast"/>
        <w:ind w:left="567" w:firstLine="0"/>
        <w:jc w:val="both"/>
        <w:rPr>
          <w:rFonts w:eastAsia="Times New Roman" w:cstheme="minorHAnsi"/>
          <w:sz w:val="24"/>
          <w:szCs w:val="24"/>
        </w:rPr>
      </w:pPr>
      <w:r w:rsidRPr="00646638">
        <w:rPr>
          <w:rFonts w:eastAsia="Times New Roman" w:cstheme="minorHAnsi"/>
          <w:sz w:val="24"/>
          <w:szCs w:val="24"/>
        </w:rPr>
        <w:t>Em cumprimento à legislação trabalhista:</w:t>
      </w:r>
    </w:p>
    <w:p w14:paraId="4DA06894" w14:textId="77777777" w:rsidR="008568DA" w:rsidRPr="00646638" w:rsidRDefault="008568DA" w:rsidP="007F0EA9">
      <w:pPr>
        <w:widowControl w:val="0"/>
        <w:numPr>
          <w:ilvl w:val="3"/>
          <w:numId w:val="1"/>
        </w:numPr>
        <w:tabs>
          <w:tab w:val="left" w:pos="284"/>
        </w:tabs>
        <w:spacing w:before="120" w:after="120" w:line="23" w:lineRule="atLeast"/>
        <w:ind w:left="1134" w:firstLine="0"/>
        <w:jc w:val="both"/>
        <w:rPr>
          <w:rFonts w:eastAsia="Times New Roman" w:cstheme="minorHAnsi"/>
          <w:sz w:val="24"/>
          <w:szCs w:val="24"/>
        </w:rPr>
      </w:pPr>
      <w:r w:rsidRPr="00646638">
        <w:rPr>
          <w:rFonts w:eastAsia="Times New Roman" w:cstheme="minorHAnsi"/>
          <w:sz w:val="24"/>
          <w:szCs w:val="24"/>
        </w:rPr>
        <w:t>Observa os incisos III e IV do art. 1º e cumpre o disposto no inciso III do art. 5º, todos da Constituição Federal de 1988, que veda o tratamento desumano ou degradante.</w:t>
      </w:r>
    </w:p>
    <w:p w14:paraId="1DD8D48D" w14:textId="77777777" w:rsidR="008568DA" w:rsidRPr="00646638" w:rsidRDefault="008568DA" w:rsidP="007F0EA9">
      <w:pPr>
        <w:widowControl w:val="0"/>
        <w:numPr>
          <w:ilvl w:val="3"/>
          <w:numId w:val="1"/>
        </w:numPr>
        <w:tabs>
          <w:tab w:val="left" w:pos="284"/>
        </w:tabs>
        <w:spacing w:before="120" w:after="120" w:line="23" w:lineRule="atLeast"/>
        <w:ind w:left="1134" w:firstLine="0"/>
        <w:jc w:val="both"/>
        <w:rPr>
          <w:rFonts w:eastAsia="Times New Roman" w:cstheme="minorHAnsi"/>
          <w:sz w:val="24"/>
          <w:szCs w:val="24"/>
        </w:rPr>
      </w:pPr>
      <w:r w:rsidRPr="00646638">
        <w:rPr>
          <w:rFonts w:eastAsia="Times New Roman" w:cstheme="minorHAnsi"/>
          <w:sz w:val="24"/>
          <w:szCs w:val="24"/>
        </w:rPr>
        <w:t>Cumpre a reserva de cargos prevista em lei para aprendiz, bem como as reservas de cargos previstas em outras normas específicas, quando cabíveis.</w:t>
      </w:r>
    </w:p>
    <w:p w14:paraId="225EF672" w14:textId="3F3B5FFC" w:rsidR="008568DA" w:rsidRPr="00646638" w:rsidRDefault="008568DA" w:rsidP="007F0EA9">
      <w:pPr>
        <w:pStyle w:val="PargrafodaLista"/>
        <w:widowControl w:val="0"/>
        <w:numPr>
          <w:ilvl w:val="1"/>
          <w:numId w:val="1"/>
        </w:numPr>
        <w:tabs>
          <w:tab w:val="left" w:pos="284"/>
        </w:tabs>
        <w:spacing w:before="120" w:after="120" w:line="23" w:lineRule="atLeast"/>
        <w:ind w:left="0" w:right="-1" w:firstLine="0"/>
        <w:contextualSpacing w:val="0"/>
        <w:jc w:val="both"/>
        <w:rPr>
          <w:rFonts w:cstheme="minorHAnsi"/>
          <w:sz w:val="24"/>
          <w:szCs w:val="24"/>
        </w:rPr>
      </w:pPr>
      <w:bookmarkStart w:id="5" w:name="_Hlk208484738"/>
      <w:r w:rsidRPr="00646638">
        <w:rPr>
          <w:rFonts w:cstheme="minorHAnsi"/>
          <w:sz w:val="24"/>
          <w:szCs w:val="24"/>
        </w:rPr>
        <w:t xml:space="preserve">Como condição prévia à análise da documentação de habilitação do detentor da proposta classificada em primeiro lugar, será verificado, por meio do sistema eletrônico, o eventual descumprimento das suas condições de participação, especialmente quanto à existência de sanções </w:t>
      </w:r>
      <w:r w:rsidRPr="00646638">
        <w:rPr>
          <w:rFonts w:cstheme="minorHAnsi"/>
          <w:sz w:val="24"/>
          <w:szCs w:val="24"/>
        </w:rPr>
        <w:lastRenderedPageBreak/>
        <w:t xml:space="preserve">que impeçam sua atuação </w:t>
      </w:r>
      <w:r w:rsidR="008A2B87" w:rsidRPr="00646638">
        <w:rPr>
          <w:rFonts w:cstheme="minorHAnsi"/>
          <w:sz w:val="24"/>
          <w:szCs w:val="24"/>
        </w:rPr>
        <w:t>na Dispensa de Licitação</w:t>
      </w:r>
      <w:r w:rsidRPr="00646638">
        <w:rPr>
          <w:rFonts w:cstheme="minorHAnsi"/>
          <w:sz w:val="24"/>
          <w:szCs w:val="24"/>
        </w:rPr>
        <w:t xml:space="preserve"> ou a futura contratação, mediante consulta aos seguintes cadastros:</w:t>
      </w:r>
    </w:p>
    <w:bookmarkEnd w:id="5"/>
    <w:p w14:paraId="3021495C" w14:textId="77777777" w:rsidR="008568DA" w:rsidRPr="00646638" w:rsidRDefault="008568DA" w:rsidP="007F0EA9">
      <w:pPr>
        <w:pStyle w:val="PargrafodaLista"/>
        <w:widowControl w:val="0"/>
        <w:numPr>
          <w:ilvl w:val="2"/>
          <w:numId w:val="1"/>
        </w:numPr>
        <w:tabs>
          <w:tab w:val="left" w:pos="284"/>
        </w:tabs>
        <w:spacing w:before="120" w:after="120" w:line="23" w:lineRule="atLeast"/>
        <w:ind w:left="567" w:right="-1" w:firstLine="0"/>
        <w:contextualSpacing w:val="0"/>
        <w:jc w:val="both"/>
        <w:rPr>
          <w:rFonts w:cstheme="minorHAnsi"/>
          <w:sz w:val="24"/>
          <w:szCs w:val="24"/>
        </w:rPr>
      </w:pPr>
      <w:r w:rsidRPr="00646638">
        <w:rPr>
          <w:rFonts w:cstheme="minorHAnsi"/>
          <w:sz w:val="24"/>
          <w:szCs w:val="24"/>
        </w:rPr>
        <w:t>SICAF;</w:t>
      </w:r>
    </w:p>
    <w:p w14:paraId="08080F04" w14:textId="77777777" w:rsidR="008568DA" w:rsidRPr="00646638" w:rsidRDefault="008568DA" w:rsidP="007F0EA9">
      <w:pPr>
        <w:pStyle w:val="PargrafodaLista"/>
        <w:widowControl w:val="0"/>
        <w:numPr>
          <w:ilvl w:val="2"/>
          <w:numId w:val="1"/>
        </w:numPr>
        <w:tabs>
          <w:tab w:val="left" w:pos="284"/>
        </w:tabs>
        <w:spacing w:before="120" w:after="120" w:line="23" w:lineRule="atLeast"/>
        <w:ind w:left="567" w:right="-1" w:firstLine="0"/>
        <w:contextualSpacing w:val="0"/>
        <w:jc w:val="both"/>
        <w:rPr>
          <w:rFonts w:cstheme="minorHAnsi"/>
          <w:sz w:val="24"/>
          <w:szCs w:val="24"/>
        </w:rPr>
      </w:pPr>
      <w:r w:rsidRPr="00646638">
        <w:rPr>
          <w:rFonts w:cstheme="minorHAnsi"/>
          <w:sz w:val="24"/>
          <w:szCs w:val="24"/>
        </w:rPr>
        <w:t>Cadastro Nacional de Empresas Inidôneas e Suspensas – CEIS, mantido pela Controladoria-Geral da União;</w:t>
      </w:r>
    </w:p>
    <w:p w14:paraId="3834AF98" w14:textId="77777777" w:rsidR="008568DA" w:rsidRPr="00646638" w:rsidRDefault="008568DA" w:rsidP="007F0EA9">
      <w:pPr>
        <w:pStyle w:val="PargrafodaLista"/>
        <w:widowControl w:val="0"/>
        <w:numPr>
          <w:ilvl w:val="2"/>
          <w:numId w:val="1"/>
        </w:numPr>
        <w:tabs>
          <w:tab w:val="left" w:pos="284"/>
        </w:tabs>
        <w:spacing w:before="120" w:after="120" w:line="23" w:lineRule="atLeast"/>
        <w:ind w:left="567" w:right="-1" w:firstLine="0"/>
        <w:contextualSpacing w:val="0"/>
        <w:jc w:val="both"/>
        <w:rPr>
          <w:rFonts w:cstheme="minorHAnsi"/>
          <w:sz w:val="24"/>
          <w:szCs w:val="24"/>
        </w:rPr>
      </w:pPr>
      <w:r w:rsidRPr="00646638">
        <w:rPr>
          <w:rFonts w:cstheme="minorHAnsi"/>
          <w:sz w:val="24"/>
          <w:szCs w:val="24"/>
        </w:rPr>
        <w:t>Cadastro Nacional de Condenações Cíveis por Atos de Improbidade Administrativa, mantido pelo Conselho Nacional de Justiça;</w:t>
      </w:r>
    </w:p>
    <w:p w14:paraId="58413B53" w14:textId="77777777" w:rsidR="008568DA" w:rsidRPr="00646638" w:rsidRDefault="008568DA" w:rsidP="007F0EA9">
      <w:pPr>
        <w:pStyle w:val="PargrafodaLista"/>
        <w:widowControl w:val="0"/>
        <w:numPr>
          <w:ilvl w:val="2"/>
          <w:numId w:val="1"/>
        </w:numPr>
        <w:tabs>
          <w:tab w:val="left" w:pos="284"/>
        </w:tabs>
        <w:spacing w:before="120" w:after="120" w:line="23" w:lineRule="atLeast"/>
        <w:ind w:left="567" w:right="-1" w:firstLine="0"/>
        <w:contextualSpacing w:val="0"/>
        <w:jc w:val="both"/>
        <w:rPr>
          <w:rFonts w:cstheme="minorHAnsi"/>
          <w:sz w:val="24"/>
          <w:szCs w:val="24"/>
        </w:rPr>
      </w:pPr>
      <w:r w:rsidRPr="00646638">
        <w:rPr>
          <w:rFonts w:cstheme="minorHAnsi"/>
          <w:sz w:val="24"/>
          <w:szCs w:val="24"/>
        </w:rPr>
        <w:t>Lista de Inidôneos, mantida pelo Tribunal de Contas da União – TCU;</w:t>
      </w:r>
    </w:p>
    <w:p w14:paraId="598DC893" w14:textId="77777777" w:rsidR="008568DA" w:rsidRPr="00646638" w:rsidRDefault="008568DA" w:rsidP="007F0EA9">
      <w:pPr>
        <w:pStyle w:val="PargrafodaLista"/>
        <w:widowControl w:val="0"/>
        <w:numPr>
          <w:ilvl w:val="2"/>
          <w:numId w:val="1"/>
        </w:numPr>
        <w:tabs>
          <w:tab w:val="left" w:pos="284"/>
        </w:tabs>
        <w:spacing w:before="120" w:after="120" w:line="23" w:lineRule="atLeast"/>
        <w:ind w:left="567" w:right="-1" w:firstLine="0"/>
        <w:contextualSpacing w:val="0"/>
        <w:jc w:val="both"/>
        <w:rPr>
          <w:rFonts w:cstheme="minorHAnsi"/>
          <w:sz w:val="24"/>
          <w:szCs w:val="24"/>
        </w:rPr>
      </w:pPr>
      <w:r w:rsidRPr="00646638">
        <w:rPr>
          <w:rFonts w:cstheme="minorHAnsi"/>
          <w:sz w:val="24"/>
          <w:szCs w:val="24"/>
        </w:rPr>
        <w:t>Relação de empresas apenadas pelo Governo do Estado de São Paulo;</w:t>
      </w:r>
    </w:p>
    <w:p w14:paraId="2F549F0C" w14:textId="77777777" w:rsidR="008568DA" w:rsidRPr="00646638" w:rsidRDefault="008568DA" w:rsidP="007F0EA9">
      <w:pPr>
        <w:pStyle w:val="PargrafodaLista"/>
        <w:widowControl w:val="0"/>
        <w:numPr>
          <w:ilvl w:val="2"/>
          <w:numId w:val="1"/>
        </w:numPr>
        <w:tabs>
          <w:tab w:val="left" w:pos="284"/>
        </w:tabs>
        <w:spacing w:before="120" w:after="120" w:line="23" w:lineRule="atLeast"/>
        <w:ind w:left="567" w:right="-1" w:firstLine="0"/>
        <w:contextualSpacing w:val="0"/>
        <w:jc w:val="both"/>
        <w:rPr>
          <w:rFonts w:cstheme="minorHAnsi"/>
          <w:sz w:val="24"/>
          <w:szCs w:val="24"/>
        </w:rPr>
      </w:pPr>
      <w:r w:rsidRPr="00646638">
        <w:rPr>
          <w:rFonts w:cstheme="minorHAnsi"/>
          <w:sz w:val="24"/>
          <w:szCs w:val="24"/>
        </w:rPr>
        <w:t>Relação de empresas apenadas pela Prefeitura de São Paulo.</w:t>
      </w:r>
    </w:p>
    <w:p w14:paraId="5C665B8F" w14:textId="77777777" w:rsidR="008568DA" w:rsidRPr="00646638" w:rsidRDefault="008568DA" w:rsidP="007F0EA9">
      <w:pPr>
        <w:pStyle w:val="PargrafodaLista"/>
        <w:widowControl w:val="0"/>
        <w:numPr>
          <w:ilvl w:val="1"/>
          <w:numId w:val="1"/>
        </w:numPr>
        <w:spacing w:before="120" w:after="120" w:line="23" w:lineRule="atLeast"/>
        <w:ind w:left="0" w:right="-1" w:hanging="7"/>
        <w:contextualSpacing w:val="0"/>
        <w:jc w:val="both"/>
        <w:rPr>
          <w:rFonts w:cstheme="minorHAnsi"/>
          <w:sz w:val="24"/>
          <w:szCs w:val="24"/>
        </w:rPr>
      </w:pPr>
      <w:r w:rsidRPr="00646638">
        <w:rPr>
          <w:rFonts w:cstheme="minorHAnsi"/>
          <w:sz w:val="24"/>
          <w:szCs w:val="24"/>
        </w:rPr>
        <w:t>A consulta aos cadastros será realizada em nome da empresa participante e também de seu sócio majoritário, inclusive de todas as empresas reunidas em consórcio, por força do art. 12 da Lei n° 8.429/1992, que prevê, dentre as sanções impostas ao responsável pela prática de ato de improbidade administrativa, a proibição de contratar com o Poder Público, inclusive por intermédio de pessoa jurídica da qual seja sócio majoritário.</w:t>
      </w:r>
    </w:p>
    <w:p w14:paraId="5DD372BC" w14:textId="4A5E6F31" w:rsidR="008568DA" w:rsidRPr="00646638" w:rsidRDefault="008568DA" w:rsidP="007F0EA9">
      <w:pPr>
        <w:pStyle w:val="PargrafodaLista"/>
        <w:widowControl w:val="0"/>
        <w:numPr>
          <w:ilvl w:val="1"/>
          <w:numId w:val="1"/>
        </w:numPr>
        <w:spacing w:before="120" w:after="120" w:line="23" w:lineRule="atLeast"/>
        <w:ind w:left="0" w:right="-1" w:hanging="7"/>
        <w:contextualSpacing w:val="0"/>
        <w:jc w:val="both"/>
        <w:rPr>
          <w:rFonts w:cstheme="minorHAnsi"/>
          <w:sz w:val="24"/>
          <w:szCs w:val="24"/>
        </w:rPr>
      </w:pPr>
      <w:r w:rsidRPr="00646638">
        <w:rPr>
          <w:rFonts w:cstheme="minorHAnsi"/>
          <w:sz w:val="24"/>
          <w:szCs w:val="24"/>
        </w:rPr>
        <w:t xml:space="preserve">Constatada a existência de sanção que impeça a participação no </w:t>
      </w:r>
      <w:r w:rsidR="008A2B87" w:rsidRPr="00646638">
        <w:rPr>
          <w:rFonts w:cstheme="minorHAnsi"/>
          <w:sz w:val="24"/>
          <w:szCs w:val="24"/>
        </w:rPr>
        <w:t>procedimento</w:t>
      </w:r>
      <w:r w:rsidRPr="00646638">
        <w:rPr>
          <w:rFonts w:cstheme="minorHAnsi"/>
          <w:sz w:val="24"/>
          <w:szCs w:val="24"/>
        </w:rPr>
        <w:t xml:space="preserve"> ou a contratação, será considerado inabilitado, por não atender às condições de participação.</w:t>
      </w:r>
    </w:p>
    <w:p w14:paraId="13E584D2" w14:textId="77777777" w:rsidR="008568DA" w:rsidRPr="00646638" w:rsidRDefault="008568DA" w:rsidP="007F0EA9">
      <w:pPr>
        <w:pStyle w:val="PargrafodaLista"/>
        <w:widowControl w:val="0"/>
        <w:numPr>
          <w:ilvl w:val="1"/>
          <w:numId w:val="1"/>
        </w:numPr>
        <w:spacing w:before="120" w:after="120" w:line="23" w:lineRule="atLeast"/>
        <w:ind w:left="0" w:right="-1" w:hanging="7"/>
        <w:contextualSpacing w:val="0"/>
        <w:jc w:val="both"/>
        <w:rPr>
          <w:rFonts w:cstheme="minorHAnsi"/>
          <w:sz w:val="24"/>
          <w:szCs w:val="24"/>
        </w:rPr>
      </w:pPr>
      <w:r w:rsidRPr="00646638">
        <w:rPr>
          <w:rFonts w:cstheme="minorHAnsi"/>
          <w:sz w:val="24"/>
          <w:szCs w:val="24"/>
        </w:rPr>
        <w:t>Caso atendidas as condições de participação, a habilitação do detentor da melhor proposta será verificada por meio do SICAF, nos documentos por ele abrangidos em relação à habilitação jurídica, à regularidade fiscal e trabalhista, à qualificação econômico-financeira e habilitação técnica, conforme o disposto na Instrução Normativa SEGES/MP nº 03, de 2018.</w:t>
      </w:r>
    </w:p>
    <w:p w14:paraId="67251CB1" w14:textId="77777777" w:rsidR="008568DA" w:rsidRPr="00646638" w:rsidRDefault="008568DA" w:rsidP="007F0EA9">
      <w:pPr>
        <w:pStyle w:val="PargrafodaLista"/>
        <w:widowControl w:val="0"/>
        <w:numPr>
          <w:ilvl w:val="2"/>
          <w:numId w:val="1"/>
        </w:numPr>
        <w:spacing w:before="120" w:after="120" w:line="23" w:lineRule="atLeast"/>
        <w:ind w:left="567" w:right="-1" w:hanging="7"/>
        <w:contextualSpacing w:val="0"/>
        <w:jc w:val="both"/>
        <w:rPr>
          <w:rFonts w:cstheme="minorHAnsi"/>
          <w:sz w:val="24"/>
          <w:szCs w:val="24"/>
        </w:rPr>
      </w:pPr>
      <w:r w:rsidRPr="00646638">
        <w:rPr>
          <w:rFonts w:cstheme="minorHAnsi"/>
          <w:sz w:val="24"/>
          <w:szCs w:val="24"/>
        </w:rPr>
        <w:t>O participante, para efeitos da habilitação prevista na Instrução Normativa SEGES/MP nº 03, de 2018, mediante a utilização do sistema, deverá atender às condições exigidas no cadastramento no SICAF até o terceiro dia útil anterior à data prevista para recebimento das propostas.</w:t>
      </w:r>
    </w:p>
    <w:p w14:paraId="15CA992E"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Não haverá a necessidade de apresentar os documentos de habilitação que constem do SICAF, assegurado aos demais participantes o direito de acesso aos dados constantes dos sistemas.</w:t>
      </w:r>
    </w:p>
    <w:p w14:paraId="18633C40" w14:textId="77591199" w:rsidR="008568DA" w:rsidRPr="00646638" w:rsidRDefault="008568DA" w:rsidP="007F0EA9">
      <w:pPr>
        <w:pStyle w:val="PargrafodaLista"/>
        <w:widowControl w:val="0"/>
        <w:numPr>
          <w:ilvl w:val="1"/>
          <w:numId w:val="1"/>
        </w:numPr>
        <w:spacing w:before="120" w:after="120" w:line="23" w:lineRule="atLeast"/>
        <w:ind w:left="0" w:firstLine="0"/>
        <w:contextualSpacing w:val="0"/>
        <w:jc w:val="both"/>
        <w:rPr>
          <w:rFonts w:eastAsiaTheme="minorEastAsia" w:cstheme="minorHAnsi"/>
          <w:sz w:val="24"/>
          <w:szCs w:val="24"/>
        </w:rPr>
      </w:pPr>
      <w:r w:rsidRPr="00646638">
        <w:rPr>
          <w:rFonts w:eastAsiaTheme="minorEastAsia" w:cstheme="minorHAnsi"/>
          <w:sz w:val="24"/>
          <w:szCs w:val="24"/>
        </w:rPr>
        <w:t xml:space="preserve">Os documentos exigidos para habilitação que não estejam contemplados no </w:t>
      </w:r>
      <w:r w:rsidR="00686174" w:rsidRPr="00646638">
        <w:rPr>
          <w:rFonts w:eastAsiaTheme="minorEastAsia" w:cstheme="minorHAnsi"/>
          <w:sz w:val="24"/>
          <w:szCs w:val="24"/>
        </w:rPr>
        <w:t>SICAF</w:t>
      </w:r>
      <w:r w:rsidRPr="00646638">
        <w:rPr>
          <w:rFonts w:eastAsiaTheme="minorEastAsia" w:cstheme="minorHAnsi"/>
          <w:sz w:val="24"/>
          <w:szCs w:val="24"/>
        </w:rPr>
        <w:t xml:space="preserve"> serão enviados por meio do sistema, em formato digital, </w:t>
      </w:r>
      <w:r w:rsidRPr="00646638">
        <w:rPr>
          <w:rFonts w:eastAsiaTheme="minorEastAsia" w:cstheme="minorHAnsi"/>
          <w:b/>
          <w:sz w:val="24"/>
          <w:szCs w:val="24"/>
          <w:u w:val="single"/>
        </w:rPr>
        <w:t>NO PRAZO DE 02 (DUAS) HORAS</w:t>
      </w:r>
      <w:r w:rsidRPr="00646638">
        <w:rPr>
          <w:rFonts w:eastAsiaTheme="minorEastAsia" w:cstheme="minorHAnsi"/>
          <w:sz w:val="24"/>
          <w:szCs w:val="24"/>
        </w:rPr>
        <w:t>, prorrogável por igual período em caso de solicitação tempestiva e justificada, contado da solicitação pelo sistema.</w:t>
      </w:r>
    </w:p>
    <w:p w14:paraId="320B221E"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 xml:space="preserve">Havendo a necessidade de envio de documentos de habilitação complementares, necessários à confirmação daqueles exigidos neste Edital e já apresentados, o participante será convocado a encaminhá-los, em formato digital, via sistema, no prazo de máximo de 02 (duas) horas, sob pena de inabilitação. </w:t>
      </w:r>
    </w:p>
    <w:p w14:paraId="70289B95" w14:textId="77777777" w:rsidR="008568DA" w:rsidRPr="00646638" w:rsidRDefault="008568DA" w:rsidP="007F0EA9">
      <w:pPr>
        <w:widowControl w:val="0"/>
        <w:numPr>
          <w:ilvl w:val="2"/>
          <w:numId w:val="1"/>
        </w:numPr>
        <w:spacing w:before="120" w:after="120" w:line="23" w:lineRule="atLeast"/>
        <w:ind w:left="567" w:right="-1" w:firstLine="0"/>
        <w:jc w:val="both"/>
        <w:rPr>
          <w:rFonts w:cstheme="minorHAnsi"/>
          <w:sz w:val="24"/>
          <w:szCs w:val="24"/>
        </w:rPr>
      </w:pPr>
      <w:r w:rsidRPr="00646638">
        <w:rPr>
          <w:rFonts w:cstheme="minorHAnsi"/>
          <w:sz w:val="24"/>
          <w:szCs w:val="24"/>
        </w:rPr>
        <w:t>O prazo estabelecido poderá ser prorrogado por solicitação escrita e justificada do participante, formulada antes de findo o prazo inicialmente estabelecido, e formalmente aceita.</w:t>
      </w:r>
    </w:p>
    <w:p w14:paraId="60E5964B"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lastRenderedPageBreak/>
        <w:t>Findo o prazo concedido, não será permitida a substituição ou a apresentação de novos documentos, salvo em sede de diligência, para:</w:t>
      </w:r>
    </w:p>
    <w:p w14:paraId="62C39C20" w14:textId="77777777" w:rsidR="008568DA" w:rsidRPr="00646638" w:rsidRDefault="008568DA" w:rsidP="007F0EA9">
      <w:pPr>
        <w:widowControl w:val="0"/>
        <w:numPr>
          <w:ilvl w:val="2"/>
          <w:numId w:val="1"/>
        </w:numPr>
        <w:spacing w:before="120" w:after="120" w:line="23" w:lineRule="atLeast"/>
        <w:ind w:left="567" w:right="-1" w:firstLine="0"/>
        <w:jc w:val="both"/>
        <w:rPr>
          <w:rFonts w:cstheme="minorHAnsi"/>
          <w:sz w:val="24"/>
          <w:szCs w:val="24"/>
        </w:rPr>
      </w:pPr>
      <w:r w:rsidRPr="00646638">
        <w:rPr>
          <w:rFonts w:cstheme="minorHAnsi"/>
          <w:sz w:val="24"/>
          <w:szCs w:val="24"/>
        </w:rPr>
        <w:t>Complementação de informações acerca dos documentos já apresentados e desde que necessária para apurar fatos existentes à época da abertura da Dispensa de Licitação;</w:t>
      </w:r>
    </w:p>
    <w:p w14:paraId="05497283" w14:textId="77777777" w:rsidR="008568DA" w:rsidRPr="00646638" w:rsidRDefault="008568DA" w:rsidP="007F0EA9">
      <w:pPr>
        <w:widowControl w:val="0"/>
        <w:numPr>
          <w:ilvl w:val="2"/>
          <w:numId w:val="1"/>
        </w:numPr>
        <w:spacing w:before="120" w:after="120" w:line="23" w:lineRule="atLeast"/>
        <w:ind w:left="567" w:right="-1" w:firstLine="0"/>
        <w:jc w:val="both"/>
        <w:rPr>
          <w:rFonts w:cstheme="minorHAnsi"/>
          <w:sz w:val="24"/>
          <w:szCs w:val="24"/>
        </w:rPr>
      </w:pPr>
      <w:r w:rsidRPr="00646638">
        <w:rPr>
          <w:rFonts w:cstheme="minorHAnsi"/>
          <w:sz w:val="24"/>
          <w:szCs w:val="24"/>
        </w:rPr>
        <w:t>Atualização de documentos cuja validade tenha expirado após a data de recebimento das propostas.</w:t>
      </w:r>
    </w:p>
    <w:p w14:paraId="6DBABADE"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Somente haverá a necessidade de comprovação do preenchimento de requisitos mediante apresentação dos documentos originais não digitais ou não digitalizados, quando houver dúvida em relação à integridade do documento digital.</w:t>
      </w:r>
    </w:p>
    <w:p w14:paraId="2F9FC817"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Não serão aceitos documentos com indicação de CNPJ/CPF diferentes, salvo aqueles legalmente permitidos.</w:t>
      </w:r>
    </w:p>
    <w:p w14:paraId="1FCBF47F"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Todos os documentos deverão estar em nome do fornecedor e, preferencialmente, com o número do CNPJ e endereço respectivo.</w:t>
      </w:r>
    </w:p>
    <w:p w14:paraId="6E6F7351" w14:textId="77777777" w:rsidR="008568DA" w:rsidRPr="00646638" w:rsidRDefault="008568DA" w:rsidP="007F0EA9">
      <w:pPr>
        <w:widowControl w:val="0"/>
        <w:numPr>
          <w:ilvl w:val="2"/>
          <w:numId w:val="1"/>
        </w:numPr>
        <w:spacing w:before="120" w:after="120" w:line="23" w:lineRule="atLeast"/>
        <w:ind w:left="567" w:right="-1" w:firstLine="0"/>
        <w:jc w:val="both"/>
        <w:rPr>
          <w:rFonts w:cstheme="minorHAnsi"/>
          <w:sz w:val="24"/>
          <w:szCs w:val="24"/>
        </w:rPr>
      </w:pPr>
      <w:r w:rsidRPr="00646638">
        <w:rPr>
          <w:rFonts w:cstheme="minorHAnsi"/>
          <w:sz w:val="24"/>
          <w:szCs w:val="24"/>
        </w:rPr>
        <w:t>Se o interessado for a matriz, todos os documentos deverão estar em nome da matriz;</w:t>
      </w:r>
    </w:p>
    <w:p w14:paraId="44A7D9B2" w14:textId="77777777" w:rsidR="008568DA" w:rsidRPr="00646638" w:rsidRDefault="008568DA" w:rsidP="007F0EA9">
      <w:pPr>
        <w:widowControl w:val="0"/>
        <w:numPr>
          <w:ilvl w:val="2"/>
          <w:numId w:val="1"/>
        </w:numPr>
        <w:spacing w:before="120" w:after="120" w:line="23" w:lineRule="atLeast"/>
        <w:ind w:left="567" w:right="-1" w:firstLine="0"/>
        <w:jc w:val="both"/>
        <w:rPr>
          <w:rFonts w:cstheme="minorHAnsi"/>
          <w:sz w:val="24"/>
          <w:szCs w:val="24"/>
        </w:rPr>
      </w:pPr>
      <w:r w:rsidRPr="00646638">
        <w:rPr>
          <w:rFonts w:cstheme="minorHAnsi"/>
          <w:sz w:val="24"/>
          <w:szCs w:val="24"/>
        </w:rPr>
        <w:t>Se for a filial, todos os documentos deverão estar em nome da filial, exceto aqueles que, pela própria natureza, forem comprovadamente emitidos apenas em nome da matriz;</w:t>
      </w:r>
    </w:p>
    <w:p w14:paraId="76575176" w14:textId="77777777" w:rsidR="008568DA" w:rsidRPr="00646638" w:rsidRDefault="008568DA" w:rsidP="007F0EA9">
      <w:pPr>
        <w:widowControl w:val="0"/>
        <w:numPr>
          <w:ilvl w:val="2"/>
          <w:numId w:val="1"/>
        </w:numPr>
        <w:spacing w:before="120" w:after="120" w:line="23" w:lineRule="atLeast"/>
        <w:ind w:left="567" w:right="-1" w:firstLine="0"/>
        <w:jc w:val="both"/>
        <w:rPr>
          <w:rFonts w:cstheme="minorHAnsi"/>
          <w:sz w:val="24"/>
          <w:szCs w:val="24"/>
        </w:rPr>
      </w:pPr>
      <w:r w:rsidRPr="00646638">
        <w:rPr>
          <w:rFonts w:cstheme="minorHAnsi"/>
          <w:sz w:val="24"/>
          <w:szCs w:val="24"/>
        </w:rPr>
        <w:t xml:space="preserve">Se o participante for a matriz e a fornecedora for a filial, os documentos deverão ser apresentados em nome da matriz e da filial, simultaneamente. </w:t>
      </w:r>
    </w:p>
    <w:p w14:paraId="0EDD06DE" w14:textId="77777777" w:rsidR="008568DA" w:rsidRPr="00646638" w:rsidRDefault="008568DA" w:rsidP="007F0EA9">
      <w:pPr>
        <w:widowControl w:val="0"/>
        <w:numPr>
          <w:ilvl w:val="2"/>
          <w:numId w:val="1"/>
        </w:numPr>
        <w:spacing w:before="120" w:after="120" w:line="23" w:lineRule="atLeast"/>
        <w:ind w:left="567" w:right="-1" w:firstLine="0"/>
        <w:jc w:val="both"/>
        <w:rPr>
          <w:rFonts w:cstheme="minorHAnsi"/>
          <w:sz w:val="24"/>
          <w:szCs w:val="24"/>
        </w:rPr>
      </w:pPr>
      <w:r w:rsidRPr="00646638">
        <w:rPr>
          <w:rFonts w:cstheme="minorHAnsi"/>
          <w:sz w:val="24"/>
          <w:szCs w:val="24"/>
        </w:rPr>
        <w:t xml:space="preserve">Em caso de </w:t>
      </w:r>
      <w:r w:rsidRPr="00646638">
        <w:rPr>
          <w:rFonts w:cstheme="minorHAnsi"/>
          <w:b/>
          <w:sz w:val="24"/>
          <w:szCs w:val="24"/>
        </w:rPr>
        <w:t>consórcio</w:t>
      </w:r>
      <w:r w:rsidRPr="00646638">
        <w:rPr>
          <w:rFonts w:cstheme="minorHAnsi"/>
          <w:sz w:val="24"/>
          <w:szCs w:val="24"/>
        </w:rPr>
        <w:t xml:space="preserve">, cada um dos membros deverá comprovar, individualmente, os requisitos de habilitação e apresentar as declarações exigidas neste Edital. </w:t>
      </w:r>
    </w:p>
    <w:p w14:paraId="505D34CF" w14:textId="77777777" w:rsidR="008568DA" w:rsidRPr="00646638" w:rsidRDefault="008568DA" w:rsidP="007F0EA9">
      <w:pPr>
        <w:widowControl w:val="0"/>
        <w:numPr>
          <w:ilvl w:val="3"/>
          <w:numId w:val="1"/>
        </w:numPr>
        <w:spacing w:before="120" w:after="120" w:line="23" w:lineRule="atLeast"/>
        <w:ind w:left="1134" w:right="-1" w:firstLine="0"/>
        <w:jc w:val="both"/>
        <w:rPr>
          <w:rFonts w:cstheme="minorHAnsi"/>
          <w:sz w:val="24"/>
          <w:szCs w:val="24"/>
        </w:rPr>
      </w:pPr>
      <w:r w:rsidRPr="00646638">
        <w:rPr>
          <w:rFonts w:cstheme="minorHAnsi"/>
          <w:sz w:val="24"/>
          <w:szCs w:val="24"/>
        </w:rPr>
        <w:t>Cada membro deverá, também, comprovar as exigências de qualificação econômico-financeira, salvo a comprovação de patrimônio líquido mínimo, que poderá, se exigida, ser atendida pelo somatório dos valores de cada consorciado.</w:t>
      </w:r>
    </w:p>
    <w:p w14:paraId="22BFD1F3" w14:textId="37BD3CD1" w:rsidR="008568DA" w:rsidRPr="00646638" w:rsidRDefault="008568DA" w:rsidP="007F0EA9">
      <w:pPr>
        <w:widowControl w:val="0"/>
        <w:numPr>
          <w:ilvl w:val="1"/>
          <w:numId w:val="1"/>
        </w:numPr>
        <w:spacing w:before="120" w:after="120" w:line="23" w:lineRule="atLeast"/>
        <w:ind w:left="0" w:right="-1" w:hanging="7"/>
        <w:jc w:val="both"/>
        <w:rPr>
          <w:rFonts w:cstheme="minorHAnsi"/>
          <w:sz w:val="24"/>
          <w:szCs w:val="24"/>
        </w:rPr>
      </w:pPr>
      <w:r w:rsidRPr="00646638">
        <w:rPr>
          <w:rFonts w:cstheme="minorHAnsi"/>
          <w:sz w:val="24"/>
          <w:szCs w:val="24"/>
        </w:rPr>
        <w:t>Os participantes poderão suprir a ausência de habilitação, que deveria constar no SICAF ou não contemplad</w:t>
      </w:r>
      <w:r w:rsidR="004850A2" w:rsidRPr="00646638">
        <w:rPr>
          <w:rFonts w:cstheme="minorHAnsi"/>
          <w:sz w:val="24"/>
          <w:szCs w:val="24"/>
        </w:rPr>
        <w:t>a</w:t>
      </w:r>
      <w:r w:rsidRPr="00646638">
        <w:rPr>
          <w:rFonts w:cstheme="minorHAnsi"/>
          <w:sz w:val="24"/>
          <w:szCs w:val="24"/>
        </w:rPr>
        <w:t xml:space="preserve"> por ele, encaminhando, nos termos deste Edital, a documentação relacionada nos itens a seguir, quando convocados, para fins de habilitação:</w:t>
      </w:r>
    </w:p>
    <w:p w14:paraId="33E62E92" w14:textId="77777777" w:rsidR="008568DA" w:rsidRPr="00646638" w:rsidRDefault="008568DA" w:rsidP="007F0EA9">
      <w:pPr>
        <w:widowControl w:val="0"/>
        <w:numPr>
          <w:ilvl w:val="2"/>
          <w:numId w:val="1"/>
        </w:numPr>
        <w:spacing w:before="120" w:after="120" w:line="23" w:lineRule="atLeast"/>
        <w:ind w:left="567" w:right="-1" w:firstLine="0"/>
        <w:jc w:val="both"/>
        <w:rPr>
          <w:rFonts w:cstheme="minorHAnsi"/>
          <w:sz w:val="24"/>
          <w:szCs w:val="24"/>
        </w:rPr>
      </w:pPr>
      <w:r w:rsidRPr="00646638">
        <w:rPr>
          <w:rFonts w:cstheme="minorHAnsi"/>
          <w:b/>
          <w:bCs/>
          <w:sz w:val="24"/>
          <w:szCs w:val="24"/>
        </w:rPr>
        <w:t xml:space="preserve">Habilitação Jurídica: </w:t>
      </w:r>
    </w:p>
    <w:p w14:paraId="209561F8" w14:textId="77777777" w:rsidR="008568DA" w:rsidRPr="00646638" w:rsidRDefault="008568DA" w:rsidP="007F0EA9">
      <w:pPr>
        <w:widowControl w:val="0"/>
        <w:numPr>
          <w:ilvl w:val="3"/>
          <w:numId w:val="1"/>
        </w:numPr>
        <w:spacing w:before="120" w:after="120" w:line="23" w:lineRule="atLeast"/>
        <w:ind w:left="1134" w:right="-1" w:firstLine="0"/>
        <w:jc w:val="both"/>
        <w:rPr>
          <w:rFonts w:cstheme="minorHAnsi"/>
          <w:sz w:val="24"/>
          <w:szCs w:val="24"/>
        </w:rPr>
      </w:pPr>
      <w:r w:rsidRPr="00646638">
        <w:rPr>
          <w:rFonts w:eastAsia="Times New Roman" w:cstheme="minorHAnsi"/>
          <w:bCs/>
          <w:sz w:val="24"/>
          <w:szCs w:val="24"/>
        </w:rPr>
        <w:t>Comprovação de existência da pessoa jurídica e, quando cabível, da autorização para o exercício da atividade a ser contratada.</w:t>
      </w:r>
    </w:p>
    <w:p w14:paraId="1DDC3326" w14:textId="77777777" w:rsidR="008568DA" w:rsidRPr="00646638" w:rsidRDefault="008568DA" w:rsidP="007F0EA9">
      <w:pPr>
        <w:widowControl w:val="0"/>
        <w:numPr>
          <w:ilvl w:val="2"/>
          <w:numId w:val="1"/>
        </w:numPr>
        <w:spacing w:before="120" w:after="120" w:line="23" w:lineRule="atLeast"/>
        <w:ind w:left="567" w:right="-1" w:firstLine="0"/>
        <w:jc w:val="both"/>
        <w:rPr>
          <w:rFonts w:cstheme="minorHAnsi"/>
          <w:sz w:val="24"/>
          <w:szCs w:val="24"/>
        </w:rPr>
      </w:pPr>
      <w:r w:rsidRPr="00646638">
        <w:rPr>
          <w:rFonts w:cstheme="minorHAnsi"/>
          <w:b/>
          <w:bCs/>
          <w:sz w:val="24"/>
          <w:szCs w:val="24"/>
        </w:rPr>
        <w:t>Regularidade Fiscal e Trabalhista:</w:t>
      </w:r>
    </w:p>
    <w:p w14:paraId="23A2FA4B" w14:textId="77777777" w:rsidR="008568DA" w:rsidRPr="00646638" w:rsidRDefault="008568DA" w:rsidP="007F0EA9">
      <w:pPr>
        <w:widowControl w:val="0"/>
        <w:numPr>
          <w:ilvl w:val="3"/>
          <w:numId w:val="1"/>
        </w:numPr>
        <w:spacing w:before="120" w:after="120" w:line="23" w:lineRule="atLeast"/>
        <w:ind w:left="1134" w:right="-1" w:firstLine="0"/>
        <w:jc w:val="both"/>
        <w:rPr>
          <w:rFonts w:cstheme="minorHAnsi"/>
          <w:sz w:val="24"/>
          <w:szCs w:val="24"/>
        </w:rPr>
      </w:pPr>
      <w:r w:rsidRPr="00646638">
        <w:rPr>
          <w:rFonts w:cstheme="minorHAnsi"/>
          <w:sz w:val="24"/>
          <w:szCs w:val="24"/>
        </w:rPr>
        <w:t>Prova da inscrição no Cadastro Nacional de Pessoas Jurídicas (CNPJ);</w:t>
      </w:r>
    </w:p>
    <w:p w14:paraId="3E68DFA5" w14:textId="77777777" w:rsidR="008568DA" w:rsidRPr="00646638" w:rsidRDefault="008568DA" w:rsidP="007F0EA9">
      <w:pPr>
        <w:widowControl w:val="0"/>
        <w:numPr>
          <w:ilvl w:val="3"/>
          <w:numId w:val="1"/>
        </w:numPr>
        <w:spacing w:before="120" w:after="120" w:line="23" w:lineRule="atLeast"/>
        <w:ind w:left="1134" w:right="-1" w:firstLine="0"/>
        <w:jc w:val="both"/>
        <w:rPr>
          <w:rFonts w:cstheme="minorHAnsi"/>
          <w:sz w:val="24"/>
          <w:szCs w:val="24"/>
        </w:rPr>
      </w:pPr>
      <w:r w:rsidRPr="00646638">
        <w:rPr>
          <w:rFonts w:cstheme="minorHAnsi"/>
          <w:bCs/>
          <w:sz w:val="24"/>
          <w:szCs w:val="24"/>
        </w:rPr>
        <w:t xml:space="preserve">Prova da inscrição no cadastro de contribuintes estadual ou municipal, se houver, relativo ao domicílio ou sede do interessado, pertinente ao seu ramo de atividade e compatível com o objeto contratual; </w:t>
      </w:r>
    </w:p>
    <w:p w14:paraId="585892F5" w14:textId="77777777" w:rsidR="008568DA" w:rsidRPr="00646638" w:rsidRDefault="008568DA" w:rsidP="007F0EA9">
      <w:pPr>
        <w:widowControl w:val="0"/>
        <w:numPr>
          <w:ilvl w:val="3"/>
          <w:numId w:val="1"/>
        </w:numPr>
        <w:spacing w:before="120" w:after="120" w:line="23" w:lineRule="atLeast"/>
        <w:ind w:left="1134" w:right="-1" w:firstLine="0"/>
        <w:jc w:val="both"/>
        <w:rPr>
          <w:rFonts w:cstheme="minorHAnsi"/>
          <w:sz w:val="24"/>
          <w:szCs w:val="24"/>
        </w:rPr>
      </w:pPr>
      <w:r w:rsidRPr="00646638">
        <w:rPr>
          <w:rFonts w:cstheme="minorHAnsi"/>
          <w:sz w:val="24"/>
          <w:szCs w:val="24"/>
        </w:rPr>
        <w:t xml:space="preserve">Prova da regularidade fiscal perante a Fazenda Nacional, mediante apresentação de certidão expedida conjuntamente pela Secretaria da Receita Federal </w:t>
      </w:r>
      <w:r w:rsidRPr="00646638">
        <w:rPr>
          <w:rFonts w:cstheme="minorHAnsi"/>
          <w:sz w:val="24"/>
          <w:szCs w:val="24"/>
        </w:rPr>
        <w:lastRenderedPageBreak/>
        <w:t>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90AAEEC" w14:textId="77777777" w:rsidR="008568DA" w:rsidRPr="00646638" w:rsidRDefault="008568DA" w:rsidP="007F0EA9">
      <w:pPr>
        <w:widowControl w:val="0"/>
        <w:numPr>
          <w:ilvl w:val="3"/>
          <w:numId w:val="1"/>
        </w:numPr>
        <w:spacing w:before="120" w:after="120" w:line="23" w:lineRule="atLeast"/>
        <w:ind w:left="1134" w:right="-1" w:firstLine="0"/>
        <w:jc w:val="both"/>
        <w:rPr>
          <w:rFonts w:cstheme="minorHAnsi"/>
          <w:sz w:val="24"/>
          <w:szCs w:val="24"/>
        </w:rPr>
      </w:pPr>
      <w:r w:rsidRPr="00646638">
        <w:rPr>
          <w:rFonts w:cstheme="minorHAnsi"/>
          <w:sz w:val="24"/>
          <w:szCs w:val="24"/>
        </w:rPr>
        <w:t>Prova da regularidade com o Fundo de Garantia do Tempo de Serviço (FGTS);</w:t>
      </w:r>
    </w:p>
    <w:p w14:paraId="09E57F7C" w14:textId="77777777" w:rsidR="008568DA" w:rsidRPr="00646638" w:rsidRDefault="008568DA" w:rsidP="007F0EA9">
      <w:pPr>
        <w:widowControl w:val="0"/>
        <w:numPr>
          <w:ilvl w:val="3"/>
          <w:numId w:val="1"/>
        </w:numPr>
        <w:spacing w:before="120" w:after="120" w:line="23" w:lineRule="atLeast"/>
        <w:ind w:left="1134" w:right="-1" w:firstLine="0"/>
        <w:jc w:val="both"/>
        <w:rPr>
          <w:rFonts w:cstheme="minorHAnsi"/>
          <w:sz w:val="24"/>
          <w:szCs w:val="24"/>
        </w:rPr>
      </w:pPr>
      <w:r w:rsidRPr="00646638">
        <w:rPr>
          <w:rFonts w:cstheme="minorHAnsi"/>
          <w:sz w:val="24"/>
          <w:szCs w:val="24"/>
        </w:rPr>
        <w:t>Prova da inexistência de débitos inadimplidos perante a Justiça do Trabalho, mediante a apresentação de certidão negativa ou positiva com efeito de negativa, nos termos do Título VII-A da Consolidação das Leis do Trabalho, aprovada pelo Decreto-Lei nº 5.452, de 1º de maio de 1943 (Certidão Negativa de Débitos Trabalhistas);</w:t>
      </w:r>
    </w:p>
    <w:p w14:paraId="4458732A" w14:textId="77777777" w:rsidR="008568DA" w:rsidRPr="00646638" w:rsidRDefault="008568DA" w:rsidP="007F0EA9">
      <w:pPr>
        <w:widowControl w:val="0"/>
        <w:numPr>
          <w:ilvl w:val="3"/>
          <w:numId w:val="1"/>
        </w:numPr>
        <w:spacing w:before="120" w:after="120" w:line="23" w:lineRule="atLeast"/>
        <w:ind w:left="1134" w:right="-1" w:firstLine="0"/>
        <w:jc w:val="both"/>
        <w:rPr>
          <w:rFonts w:cstheme="minorHAnsi"/>
          <w:sz w:val="24"/>
          <w:szCs w:val="24"/>
        </w:rPr>
      </w:pPr>
      <w:r w:rsidRPr="00646638">
        <w:rPr>
          <w:rFonts w:cstheme="minorHAnsi"/>
          <w:sz w:val="24"/>
          <w:szCs w:val="24"/>
        </w:rPr>
        <w:t>Certidão Negativa de débitos referentes a tributos estaduais relacionados com o objeto, do domicílio ou sede do participante.</w:t>
      </w:r>
    </w:p>
    <w:p w14:paraId="1046F82A" w14:textId="77777777" w:rsidR="008568DA" w:rsidRPr="00646638" w:rsidRDefault="008568DA" w:rsidP="007F0EA9">
      <w:pPr>
        <w:widowControl w:val="0"/>
        <w:numPr>
          <w:ilvl w:val="4"/>
          <w:numId w:val="1"/>
        </w:numPr>
        <w:spacing w:before="120" w:after="120" w:line="23" w:lineRule="atLeast"/>
        <w:ind w:left="1701" w:right="-1" w:firstLine="0"/>
        <w:jc w:val="both"/>
        <w:rPr>
          <w:rFonts w:cstheme="minorHAnsi"/>
          <w:sz w:val="24"/>
          <w:szCs w:val="24"/>
        </w:rPr>
      </w:pPr>
      <w:r w:rsidRPr="00646638">
        <w:rPr>
          <w:rFonts w:cstheme="minorHAnsi"/>
          <w:sz w:val="24"/>
          <w:szCs w:val="24"/>
        </w:rPr>
        <w:t>Os participantes com domicílio ou sede no Estado de São Paulo deverão comprovar a regularidade fiscal por meio da Certidão Negativa de Débitos Tributários da Dívida Ativa do Estado de São Paulo, expedida pela Procuradoria Geral do Estado, conforme Portaria CAT nº 20, de 1º de abril de 1998.</w:t>
      </w:r>
    </w:p>
    <w:p w14:paraId="0DAB17F0" w14:textId="77777777" w:rsidR="008568DA" w:rsidRPr="00646638" w:rsidRDefault="008568DA" w:rsidP="007F0EA9">
      <w:pPr>
        <w:widowControl w:val="0"/>
        <w:numPr>
          <w:ilvl w:val="3"/>
          <w:numId w:val="1"/>
        </w:numPr>
        <w:spacing w:before="120" w:after="120" w:line="23" w:lineRule="atLeast"/>
        <w:ind w:left="1134" w:right="-1" w:firstLine="0"/>
        <w:jc w:val="both"/>
        <w:rPr>
          <w:rFonts w:cstheme="minorHAnsi"/>
          <w:sz w:val="24"/>
          <w:szCs w:val="24"/>
        </w:rPr>
      </w:pPr>
      <w:r w:rsidRPr="00646638">
        <w:rPr>
          <w:rFonts w:cstheme="minorHAnsi"/>
          <w:sz w:val="24"/>
          <w:szCs w:val="24"/>
        </w:rPr>
        <w:t xml:space="preserve">Prova da regularidade para com a Fazenda Municipal do domicílio ou sede do detentor da melhor proposta, relativamente aos tributos mobiliários; </w:t>
      </w:r>
    </w:p>
    <w:p w14:paraId="77C1F9E5" w14:textId="77777777" w:rsidR="008568DA" w:rsidRPr="00646638" w:rsidRDefault="008568DA" w:rsidP="007F0EA9">
      <w:pPr>
        <w:widowControl w:val="0"/>
        <w:numPr>
          <w:ilvl w:val="4"/>
          <w:numId w:val="1"/>
        </w:numPr>
        <w:spacing w:before="120" w:after="120" w:line="23" w:lineRule="atLeast"/>
        <w:ind w:left="1701" w:right="-1" w:firstLine="0"/>
        <w:jc w:val="both"/>
        <w:rPr>
          <w:rFonts w:cstheme="minorHAnsi"/>
          <w:sz w:val="24"/>
          <w:szCs w:val="24"/>
        </w:rPr>
      </w:pPr>
      <w:r w:rsidRPr="00646638">
        <w:rPr>
          <w:rFonts w:cstheme="minorHAnsi"/>
          <w:sz w:val="24"/>
          <w:szCs w:val="24"/>
        </w:rPr>
        <w:t xml:space="preserve">Caso o participante seja considerado isento dos tributos municipais relacionados ao objeto, deverá comprovar tal condição mediante a apresentação de declaração da Fazenda Municipal do seu domicílio ou sede, ou outra equivalente, na forma da lei; </w:t>
      </w:r>
    </w:p>
    <w:p w14:paraId="06009098" w14:textId="77777777" w:rsidR="008568DA" w:rsidRPr="00646638" w:rsidRDefault="008568DA" w:rsidP="007F0EA9">
      <w:pPr>
        <w:widowControl w:val="0"/>
        <w:numPr>
          <w:ilvl w:val="3"/>
          <w:numId w:val="1"/>
        </w:numPr>
        <w:autoSpaceDE w:val="0"/>
        <w:snapToGrid w:val="0"/>
        <w:spacing w:before="120" w:after="120" w:line="23" w:lineRule="atLeast"/>
        <w:ind w:left="1134" w:right="-1" w:firstLine="0"/>
        <w:jc w:val="both"/>
        <w:rPr>
          <w:rFonts w:eastAsia="Times New Roman" w:cstheme="minorHAnsi"/>
          <w:bCs/>
          <w:iCs/>
          <w:sz w:val="24"/>
          <w:szCs w:val="24"/>
        </w:rPr>
      </w:pPr>
      <w:r w:rsidRPr="00646638">
        <w:rPr>
          <w:rFonts w:eastAsia="Times New Roman" w:cstheme="minorHAnsi"/>
          <w:sz w:val="24"/>
          <w:szCs w:val="24"/>
        </w:rPr>
        <w:t>Os documentos referentes à regularidade fiscal e trabalhista poderão ser substituídos ou supridos, no todo ou em parte, por outros meios hábeis a comprovar a regularidade do participante, inclusive por meio eletrônico.</w:t>
      </w:r>
    </w:p>
    <w:p w14:paraId="5EB7D7F5" w14:textId="77777777" w:rsidR="008568DA" w:rsidRPr="00646638" w:rsidRDefault="008568DA" w:rsidP="007F0EA9">
      <w:pPr>
        <w:widowControl w:val="0"/>
        <w:numPr>
          <w:ilvl w:val="4"/>
          <w:numId w:val="1"/>
        </w:numPr>
        <w:autoSpaceDE w:val="0"/>
        <w:snapToGrid w:val="0"/>
        <w:spacing w:before="120" w:after="120" w:line="23" w:lineRule="atLeast"/>
        <w:ind w:left="1701" w:right="-1" w:firstLine="0"/>
        <w:jc w:val="both"/>
        <w:rPr>
          <w:rFonts w:eastAsia="Times New Roman" w:cstheme="minorHAnsi"/>
          <w:bCs/>
          <w:iCs/>
          <w:sz w:val="24"/>
          <w:szCs w:val="24"/>
        </w:rPr>
      </w:pPr>
      <w:r w:rsidRPr="00646638">
        <w:rPr>
          <w:rFonts w:eastAsia="Times New Roman" w:cstheme="minorHAnsi"/>
          <w:sz w:val="24"/>
          <w:szCs w:val="24"/>
          <w:lang w:bidi="pt-BR"/>
        </w:rPr>
        <w:t>O detentor da melhor proposta, enquadrado como microempresa ou empresa de pequeno porte, deverá apresentar toda a documentação exigida para efeito de comprovação da regularidade fiscal, mesmo que esta apresente alguma restrição, sob pena de inabilitação.</w:t>
      </w:r>
    </w:p>
    <w:p w14:paraId="4DE4A972" w14:textId="77777777" w:rsidR="008568DA" w:rsidRPr="00646638" w:rsidRDefault="008568DA" w:rsidP="007F0EA9">
      <w:pPr>
        <w:widowControl w:val="0"/>
        <w:numPr>
          <w:ilvl w:val="3"/>
          <w:numId w:val="1"/>
        </w:numPr>
        <w:autoSpaceDE w:val="0"/>
        <w:snapToGrid w:val="0"/>
        <w:spacing w:before="120" w:after="120" w:line="23" w:lineRule="atLeast"/>
        <w:ind w:left="1134" w:right="-1" w:firstLine="0"/>
        <w:jc w:val="both"/>
        <w:rPr>
          <w:rFonts w:eastAsia="Times New Roman" w:cstheme="minorHAnsi"/>
          <w:bCs/>
          <w:iCs/>
          <w:sz w:val="24"/>
          <w:szCs w:val="24"/>
        </w:rPr>
      </w:pPr>
      <w:r w:rsidRPr="00646638">
        <w:rPr>
          <w:rFonts w:eastAsia="Times New Roman" w:cstheme="minorHAnsi"/>
          <w:bCs/>
          <w:iCs/>
          <w:sz w:val="24"/>
          <w:szCs w:val="24"/>
        </w:rPr>
        <w:t>Serão aceitas como prova de regularidade certidões positivas com efeito de negativas, que noticiem em seu corpo que os débitos estão judicialmente garantidos ou com sua exigibilidade suspensa.</w:t>
      </w:r>
    </w:p>
    <w:p w14:paraId="79AC96A0" w14:textId="6D1B75ED" w:rsidR="00413307" w:rsidRPr="00646638" w:rsidRDefault="00413307" w:rsidP="007F0EA9">
      <w:pPr>
        <w:widowControl w:val="0"/>
        <w:numPr>
          <w:ilvl w:val="2"/>
          <w:numId w:val="1"/>
        </w:numPr>
        <w:autoSpaceDE w:val="0"/>
        <w:snapToGrid w:val="0"/>
        <w:spacing w:before="120" w:after="120" w:line="23" w:lineRule="atLeast"/>
        <w:ind w:left="567" w:right="-1" w:firstLine="0"/>
        <w:jc w:val="both"/>
        <w:rPr>
          <w:rFonts w:eastAsia="Times New Roman" w:cstheme="minorHAnsi"/>
          <w:bCs/>
          <w:iCs/>
          <w:sz w:val="24"/>
          <w:szCs w:val="24"/>
        </w:rPr>
      </w:pPr>
      <w:r w:rsidRPr="00646638">
        <w:rPr>
          <w:rFonts w:eastAsia="Times New Roman" w:cstheme="minorHAnsi"/>
          <w:b/>
          <w:sz w:val="24"/>
          <w:szCs w:val="24"/>
        </w:rPr>
        <w:t>Qualificação técnica:</w:t>
      </w:r>
    </w:p>
    <w:p w14:paraId="371734A2" w14:textId="77777777" w:rsidR="00413307" w:rsidRPr="00646638" w:rsidRDefault="00413307" w:rsidP="00413307">
      <w:pPr>
        <w:widowControl w:val="0"/>
        <w:numPr>
          <w:ilvl w:val="3"/>
          <w:numId w:val="1"/>
        </w:numPr>
        <w:autoSpaceDE w:val="0"/>
        <w:snapToGrid w:val="0"/>
        <w:spacing w:before="120" w:after="120" w:line="23" w:lineRule="atLeast"/>
        <w:ind w:left="1134" w:right="-1" w:firstLine="0"/>
        <w:jc w:val="both"/>
        <w:rPr>
          <w:rFonts w:eastAsia="Times New Roman" w:cstheme="minorHAnsi"/>
          <w:bCs/>
          <w:iCs/>
          <w:sz w:val="24"/>
          <w:szCs w:val="24"/>
        </w:rPr>
      </w:pPr>
      <w:r w:rsidRPr="00646638">
        <w:rPr>
          <w:rFonts w:eastAsia="Times New Roman" w:cstheme="minorHAnsi"/>
          <w:b/>
          <w:iCs/>
          <w:sz w:val="24"/>
          <w:szCs w:val="24"/>
        </w:rPr>
        <w:t>ATESTADO(S) DE CAPACIDADE TÉCNICA</w:t>
      </w:r>
      <w:r w:rsidRPr="00646638">
        <w:rPr>
          <w:rFonts w:eastAsia="Times New Roman" w:cstheme="minorHAnsi"/>
          <w:bCs/>
          <w:iCs/>
          <w:sz w:val="24"/>
          <w:szCs w:val="24"/>
        </w:rPr>
        <w:t xml:space="preserve"> ou </w:t>
      </w:r>
      <w:r w:rsidRPr="00646638">
        <w:rPr>
          <w:rFonts w:eastAsia="Times New Roman" w:cstheme="minorHAnsi"/>
          <w:b/>
          <w:iCs/>
          <w:sz w:val="24"/>
          <w:szCs w:val="24"/>
        </w:rPr>
        <w:t>CERTIDÃO(ÕES),</w:t>
      </w:r>
      <w:r w:rsidRPr="00646638">
        <w:rPr>
          <w:rFonts w:eastAsia="Times New Roman" w:cstheme="minorHAnsi"/>
          <w:bCs/>
          <w:iCs/>
          <w:sz w:val="24"/>
          <w:szCs w:val="24"/>
        </w:rPr>
        <w:t xml:space="preserve"> emitido(s) por pessoa jurídica de direito público ou privado), em papel timbrado, em nome da empresa licitante, devidamente datado(s), assinado(s) e com a identificação do atestante, que comprove(m) a execução de serviços com características semelhantes ao objeto.</w:t>
      </w:r>
    </w:p>
    <w:p w14:paraId="104B0285" w14:textId="3A3EE283" w:rsidR="00413307" w:rsidRPr="00646638" w:rsidRDefault="00413307" w:rsidP="00413307">
      <w:pPr>
        <w:widowControl w:val="0"/>
        <w:numPr>
          <w:ilvl w:val="4"/>
          <w:numId w:val="1"/>
        </w:numPr>
        <w:autoSpaceDE w:val="0"/>
        <w:snapToGrid w:val="0"/>
        <w:spacing w:before="120" w:after="120" w:line="23" w:lineRule="atLeast"/>
        <w:ind w:left="1701" w:right="-1" w:firstLine="0"/>
        <w:jc w:val="both"/>
        <w:rPr>
          <w:rFonts w:eastAsia="Times New Roman" w:cstheme="minorHAnsi"/>
          <w:bCs/>
          <w:iCs/>
          <w:sz w:val="24"/>
          <w:szCs w:val="24"/>
        </w:rPr>
      </w:pPr>
      <w:r w:rsidRPr="00646638">
        <w:rPr>
          <w:rFonts w:eastAsia="Times New Roman" w:cstheme="minorHAnsi"/>
          <w:bCs/>
          <w:iCs/>
          <w:sz w:val="24"/>
          <w:szCs w:val="24"/>
        </w:rPr>
        <w:t xml:space="preserve">Consideram-se serviços de características semelhantes aqueles que envolvam a execução de atividades de veiculação impressa de publicidade legal, </w:t>
      </w:r>
      <w:r w:rsidRPr="00646638">
        <w:rPr>
          <w:rFonts w:eastAsia="Times New Roman" w:cstheme="minorHAnsi"/>
          <w:bCs/>
          <w:iCs/>
          <w:sz w:val="24"/>
          <w:szCs w:val="24"/>
        </w:rPr>
        <w:lastRenderedPageBreak/>
        <w:t>avisos, extratos ou comunicados oficiais em jornais de grande circulação.</w:t>
      </w:r>
    </w:p>
    <w:p w14:paraId="77FC9473" w14:textId="77777777" w:rsidR="00413307" w:rsidRPr="00646638" w:rsidRDefault="00413307" w:rsidP="00413307">
      <w:pPr>
        <w:widowControl w:val="0"/>
        <w:numPr>
          <w:ilvl w:val="4"/>
          <w:numId w:val="1"/>
        </w:numPr>
        <w:autoSpaceDE w:val="0"/>
        <w:snapToGrid w:val="0"/>
        <w:spacing w:before="120" w:after="120" w:line="23" w:lineRule="atLeast"/>
        <w:ind w:left="1701" w:right="-1" w:firstLine="0"/>
        <w:jc w:val="both"/>
        <w:rPr>
          <w:rFonts w:eastAsia="Times New Roman" w:cstheme="minorHAnsi"/>
          <w:bCs/>
          <w:iCs/>
          <w:sz w:val="24"/>
          <w:szCs w:val="24"/>
        </w:rPr>
      </w:pPr>
      <w:r w:rsidRPr="00646638">
        <w:rPr>
          <w:rFonts w:eastAsia="Times New Roman" w:cstheme="minorHAnsi"/>
          <w:bCs/>
          <w:iCs/>
          <w:sz w:val="24"/>
          <w:szCs w:val="24"/>
        </w:rPr>
        <w:t>Poderá ser realizada diligência para comprovar a autenticidade do(s) atestado(s).</w:t>
      </w:r>
    </w:p>
    <w:p w14:paraId="70C45096" w14:textId="74018733" w:rsidR="008568DA" w:rsidRPr="00646638" w:rsidRDefault="008568DA" w:rsidP="007F0EA9">
      <w:pPr>
        <w:widowControl w:val="0"/>
        <w:numPr>
          <w:ilvl w:val="2"/>
          <w:numId w:val="1"/>
        </w:numPr>
        <w:autoSpaceDE w:val="0"/>
        <w:snapToGrid w:val="0"/>
        <w:spacing w:before="120" w:after="120" w:line="23" w:lineRule="atLeast"/>
        <w:ind w:left="567" w:right="-1" w:firstLine="0"/>
        <w:jc w:val="both"/>
        <w:rPr>
          <w:rFonts w:eastAsia="Times New Roman" w:cstheme="minorHAnsi"/>
          <w:bCs/>
          <w:iCs/>
          <w:sz w:val="24"/>
          <w:szCs w:val="24"/>
        </w:rPr>
      </w:pPr>
      <w:r w:rsidRPr="00646638">
        <w:rPr>
          <w:rFonts w:eastAsia="Times New Roman" w:cstheme="minorHAnsi"/>
          <w:b/>
          <w:sz w:val="24"/>
          <w:szCs w:val="24"/>
        </w:rPr>
        <w:t>Qualificação Econômico-Financeira:</w:t>
      </w:r>
      <w:r w:rsidRPr="00646638">
        <w:rPr>
          <w:rFonts w:eastAsia="Times New Roman" w:cstheme="minorHAnsi"/>
          <w:b/>
          <w:bCs/>
          <w:iCs/>
          <w:sz w:val="24"/>
          <w:szCs w:val="24"/>
        </w:rPr>
        <w:t xml:space="preserve"> </w:t>
      </w:r>
    </w:p>
    <w:p w14:paraId="36546C1B" w14:textId="77777777" w:rsidR="008568DA" w:rsidRPr="00646638" w:rsidRDefault="008568DA" w:rsidP="007F0EA9">
      <w:pPr>
        <w:widowControl w:val="0"/>
        <w:numPr>
          <w:ilvl w:val="3"/>
          <w:numId w:val="1"/>
        </w:numPr>
        <w:autoSpaceDE w:val="0"/>
        <w:snapToGrid w:val="0"/>
        <w:spacing w:before="120" w:after="120" w:line="23" w:lineRule="atLeast"/>
        <w:ind w:left="1134" w:right="-1" w:firstLine="0"/>
        <w:jc w:val="both"/>
        <w:rPr>
          <w:rFonts w:eastAsia="Times New Roman" w:cstheme="minorHAnsi"/>
          <w:bCs/>
          <w:iCs/>
          <w:sz w:val="24"/>
          <w:szCs w:val="24"/>
        </w:rPr>
      </w:pPr>
      <w:r w:rsidRPr="00646638">
        <w:rPr>
          <w:rFonts w:eastAsia="Times New Roman" w:cstheme="minorHAnsi"/>
          <w:b/>
          <w:sz w:val="24"/>
          <w:szCs w:val="24"/>
        </w:rPr>
        <w:t>Certidão negativa de falência</w:t>
      </w:r>
      <w:r w:rsidRPr="00646638">
        <w:rPr>
          <w:rFonts w:eastAsia="Times New Roman" w:cstheme="minorHAnsi"/>
          <w:sz w:val="24"/>
          <w:szCs w:val="24"/>
        </w:rPr>
        <w:t>, expedida pelo distribuidor do principal estabelecimento da pessoa jurídica, em data não superior a 60 (sessenta) dias da data da abertura da Dispensa de Licitação, se outro prazo não constar do documento.</w:t>
      </w:r>
    </w:p>
    <w:p w14:paraId="5FC41D26" w14:textId="77777777" w:rsidR="008568DA" w:rsidRPr="00646638" w:rsidRDefault="008568DA" w:rsidP="007F0EA9">
      <w:pPr>
        <w:widowControl w:val="0"/>
        <w:numPr>
          <w:ilvl w:val="4"/>
          <w:numId w:val="1"/>
        </w:numPr>
        <w:autoSpaceDE w:val="0"/>
        <w:snapToGrid w:val="0"/>
        <w:spacing w:before="120" w:after="120" w:line="23" w:lineRule="atLeast"/>
        <w:ind w:left="1701" w:right="-1" w:firstLine="0"/>
        <w:jc w:val="both"/>
        <w:rPr>
          <w:rFonts w:eastAsia="Times New Roman" w:cstheme="minorHAnsi"/>
          <w:bCs/>
          <w:iCs/>
          <w:sz w:val="24"/>
          <w:szCs w:val="24"/>
        </w:rPr>
      </w:pPr>
      <w:r w:rsidRPr="00646638">
        <w:rPr>
          <w:rFonts w:eastAsia="Times New Roman" w:cstheme="minorHAnsi"/>
          <w:sz w:val="24"/>
          <w:szCs w:val="24"/>
        </w:rPr>
        <w:t>No caso de certidão positiva, o participante deverá juntar a Certidão de Objeto e Pé do processo, expedida pelo órgão competente, esclarecendo o posicionamento da(s) ação(</w:t>
      </w:r>
      <w:proofErr w:type="spellStart"/>
      <w:r w:rsidRPr="00646638">
        <w:rPr>
          <w:rFonts w:eastAsia="Times New Roman" w:cstheme="minorHAnsi"/>
          <w:sz w:val="24"/>
          <w:szCs w:val="24"/>
        </w:rPr>
        <w:t>ões</w:t>
      </w:r>
      <w:proofErr w:type="spellEnd"/>
      <w:r w:rsidRPr="00646638">
        <w:rPr>
          <w:rFonts w:eastAsia="Times New Roman" w:cstheme="minorHAnsi"/>
          <w:sz w:val="24"/>
          <w:szCs w:val="24"/>
        </w:rPr>
        <w:t>).</w:t>
      </w:r>
    </w:p>
    <w:p w14:paraId="019F36BD" w14:textId="58FAD43E" w:rsidR="008568DA" w:rsidRPr="00646638" w:rsidRDefault="008568DA" w:rsidP="007F0EA9">
      <w:pPr>
        <w:widowControl w:val="0"/>
        <w:numPr>
          <w:ilvl w:val="4"/>
          <w:numId w:val="1"/>
        </w:numPr>
        <w:autoSpaceDE w:val="0"/>
        <w:snapToGrid w:val="0"/>
        <w:spacing w:before="120" w:after="120" w:line="23" w:lineRule="atLeast"/>
        <w:ind w:left="1701" w:right="-1" w:firstLine="0"/>
        <w:jc w:val="both"/>
        <w:rPr>
          <w:rFonts w:eastAsia="Times New Roman" w:cstheme="minorHAnsi"/>
          <w:bCs/>
          <w:iCs/>
          <w:sz w:val="24"/>
          <w:szCs w:val="24"/>
        </w:rPr>
      </w:pPr>
      <w:r w:rsidRPr="00646638">
        <w:rPr>
          <w:rFonts w:eastAsia="Times New Roman" w:cstheme="minorHAnsi"/>
          <w:sz w:val="24"/>
          <w:szCs w:val="24"/>
        </w:rPr>
        <w:t>No caso de sociedade simples, a proponente deverá apresentar certidão dos processos cíveis em andamento relativos à solvência ou não do participante, expedido pelo distribuidor da sede de pessoa jurídica, em data não superior a 60 (sessenta) dias da data da abertura d</w:t>
      </w:r>
      <w:r w:rsidR="008A2B87" w:rsidRPr="00646638">
        <w:rPr>
          <w:rFonts w:eastAsia="Times New Roman" w:cstheme="minorHAnsi"/>
          <w:sz w:val="24"/>
          <w:szCs w:val="24"/>
        </w:rPr>
        <w:t>a Sessão</w:t>
      </w:r>
      <w:r w:rsidRPr="00646638">
        <w:rPr>
          <w:rFonts w:eastAsia="Times New Roman" w:cstheme="minorHAnsi"/>
          <w:sz w:val="24"/>
          <w:szCs w:val="24"/>
        </w:rPr>
        <w:t>, se outro prazo não constar do documento.</w:t>
      </w:r>
    </w:p>
    <w:p w14:paraId="5403B4C5" w14:textId="77777777" w:rsidR="008568DA" w:rsidRPr="00646638" w:rsidRDefault="008568DA" w:rsidP="007F0EA9">
      <w:pPr>
        <w:widowControl w:val="0"/>
        <w:numPr>
          <w:ilvl w:val="3"/>
          <w:numId w:val="1"/>
        </w:numPr>
        <w:autoSpaceDE w:val="0"/>
        <w:snapToGrid w:val="0"/>
        <w:spacing w:before="120" w:after="120" w:line="23" w:lineRule="atLeast"/>
        <w:ind w:left="1134" w:right="-1" w:firstLine="0"/>
        <w:jc w:val="both"/>
        <w:rPr>
          <w:rFonts w:eastAsia="Times New Roman" w:cstheme="minorHAnsi"/>
          <w:bCs/>
          <w:iCs/>
          <w:color w:val="FF0000"/>
          <w:sz w:val="24"/>
          <w:szCs w:val="24"/>
        </w:rPr>
      </w:pPr>
      <w:bookmarkStart w:id="6" w:name="_Hlk172537711"/>
      <w:r w:rsidRPr="00646638">
        <w:rPr>
          <w:rFonts w:eastAsia="Times New Roman" w:cstheme="minorHAnsi"/>
          <w:bCs/>
          <w:iCs/>
          <w:sz w:val="24"/>
          <w:szCs w:val="24"/>
        </w:rPr>
        <w:t xml:space="preserve">No caso de empresa em </w:t>
      </w:r>
      <w:r w:rsidRPr="00646638">
        <w:rPr>
          <w:rFonts w:eastAsia="Times New Roman" w:cstheme="minorHAnsi"/>
          <w:b/>
          <w:bCs/>
          <w:iCs/>
          <w:sz w:val="24"/>
          <w:szCs w:val="24"/>
          <w:u w:val="single"/>
        </w:rPr>
        <w:t>Recuperação Judicial</w:t>
      </w:r>
      <w:r w:rsidRPr="00646638">
        <w:rPr>
          <w:rFonts w:eastAsia="Times New Roman" w:cstheme="minorHAnsi"/>
          <w:bCs/>
          <w:iCs/>
          <w:sz w:val="24"/>
          <w:szCs w:val="24"/>
        </w:rPr>
        <w:t xml:space="preserve">, o participante deverá apresentar uma </w:t>
      </w:r>
      <w:r w:rsidRPr="00646638">
        <w:rPr>
          <w:rFonts w:eastAsia="Times New Roman" w:cstheme="minorHAnsi"/>
          <w:b/>
          <w:bCs/>
          <w:iCs/>
          <w:sz w:val="24"/>
          <w:szCs w:val="24"/>
        </w:rPr>
        <w:t>declaração/certidão</w:t>
      </w:r>
      <w:r w:rsidRPr="00646638">
        <w:rPr>
          <w:rFonts w:eastAsia="Times New Roman" w:cstheme="minorHAnsi"/>
          <w:bCs/>
          <w:iCs/>
          <w:sz w:val="24"/>
          <w:szCs w:val="24"/>
        </w:rPr>
        <w:t>, emitida pela instância judicial competente, que comprove a homologação/deferimento do seu plano de recuperação judicial/extrajudicial pelo juízo competente, a sua vigência, e, por conseguinte, a sua boa saúde financeira.</w:t>
      </w:r>
    </w:p>
    <w:bookmarkEnd w:id="6"/>
    <w:p w14:paraId="2D3AC7AE" w14:textId="77777777" w:rsidR="008568DA" w:rsidRPr="00646638" w:rsidRDefault="008568DA" w:rsidP="007F0EA9">
      <w:pPr>
        <w:widowControl w:val="0"/>
        <w:numPr>
          <w:ilvl w:val="1"/>
          <w:numId w:val="1"/>
        </w:numPr>
        <w:autoSpaceDE w:val="0"/>
        <w:snapToGrid w:val="0"/>
        <w:spacing w:before="120" w:after="120" w:line="23" w:lineRule="atLeast"/>
        <w:ind w:left="0" w:right="-1" w:firstLine="0"/>
        <w:jc w:val="both"/>
        <w:rPr>
          <w:rFonts w:eastAsia="Times New Roman" w:cstheme="minorHAnsi"/>
          <w:bCs/>
          <w:iCs/>
          <w:sz w:val="24"/>
          <w:szCs w:val="24"/>
        </w:rPr>
      </w:pPr>
      <w:r w:rsidRPr="00646638">
        <w:rPr>
          <w:rFonts w:eastAsia="Times New Roman" w:cstheme="minorHAnsi"/>
          <w:bCs/>
          <w:sz w:val="24"/>
          <w:szCs w:val="24"/>
        </w:rPr>
        <w:t>As empresas, cadastradas ou não no SICAF, deverão apresentar ainda:</w:t>
      </w:r>
      <w:r w:rsidRPr="00646638">
        <w:rPr>
          <w:rFonts w:eastAsia="Times New Roman" w:cstheme="minorHAnsi"/>
          <w:sz w:val="24"/>
          <w:szCs w:val="24"/>
        </w:rPr>
        <w:t xml:space="preserve"> </w:t>
      </w:r>
    </w:p>
    <w:p w14:paraId="430B228C" w14:textId="7D44FD9A" w:rsidR="008568DA" w:rsidRPr="00646638" w:rsidRDefault="008568DA" w:rsidP="007F0EA9">
      <w:pPr>
        <w:widowControl w:val="0"/>
        <w:numPr>
          <w:ilvl w:val="2"/>
          <w:numId w:val="1"/>
        </w:numPr>
        <w:autoSpaceDE w:val="0"/>
        <w:snapToGrid w:val="0"/>
        <w:spacing w:before="120" w:after="120" w:line="23" w:lineRule="atLeast"/>
        <w:ind w:left="567" w:right="-1" w:firstLine="0"/>
        <w:jc w:val="both"/>
        <w:rPr>
          <w:rFonts w:eastAsia="Times New Roman" w:cstheme="minorHAnsi"/>
          <w:bCs/>
          <w:iCs/>
          <w:sz w:val="24"/>
          <w:szCs w:val="24"/>
        </w:rPr>
      </w:pPr>
      <w:r w:rsidRPr="00646638">
        <w:rPr>
          <w:rFonts w:eastAsia="Times New Roman" w:cstheme="minorHAnsi"/>
          <w:b/>
          <w:bCs/>
          <w:sz w:val="24"/>
          <w:szCs w:val="24"/>
          <w:u w:val="single"/>
        </w:rPr>
        <w:t>DECLARAÇÃO</w:t>
      </w:r>
      <w:r w:rsidRPr="00646638">
        <w:rPr>
          <w:rFonts w:eastAsia="Times New Roman" w:cstheme="minorHAnsi"/>
          <w:b/>
          <w:bCs/>
          <w:sz w:val="24"/>
          <w:szCs w:val="24"/>
        </w:rPr>
        <w:t xml:space="preserve"> </w:t>
      </w:r>
      <w:r w:rsidRPr="00646638">
        <w:rPr>
          <w:rFonts w:eastAsia="Times New Roman" w:cstheme="minorHAnsi"/>
          <w:bCs/>
          <w:sz w:val="24"/>
          <w:szCs w:val="24"/>
        </w:rPr>
        <w:t xml:space="preserve">subscrita por quem detenha poderes de representação, sob as penas do art. 299 do Código Penal, </w:t>
      </w:r>
      <w:r w:rsidRPr="00646638">
        <w:rPr>
          <w:rFonts w:eastAsia="Times New Roman" w:cstheme="minorHAnsi"/>
          <w:bCs/>
          <w:sz w:val="24"/>
          <w:szCs w:val="24"/>
          <w:u w:val="single"/>
        </w:rPr>
        <w:t>de que se enquadra como microempresa, empresa de pequeno porte ou cooperativa</w:t>
      </w:r>
      <w:r w:rsidRPr="00646638">
        <w:rPr>
          <w:rFonts w:eastAsia="Times New Roman" w:cstheme="minorHAnsi"/>
          <w:bCs/>
          <w:sz w:val="24"/>
          <w:szCs w:val="24"/>
        </w:rPr>
        <w:t xml:space="preserve">, nos termos da Lei Complementar nº 123/2006 e do Decreto nº 56.475/2015, não se incluindo nas hipóteses de exclusão previstas no § 4º do artigo 3º da referida Lei Complementar, e que inexistem fatos supervenientes que conduzam ao seu desenquadramento dessa situação, conforme modelo constante do Anexo </w:t>
      </w:r>
      <w:r w:rsidR="00032701" w:rsidRPr="00646638">
        <w:rPr>
          <w:rFonts w:eastAsia="Times New Roman" w:cstheme="minorHAnsi"/>
          <w:bCs/>
          <w:sz w:val="24"/>
          <w:szCs w:val="24"/>
        </w:rPr>
        <w:t>II</w:t>
      </w:r>
      <w:r w:rsidR="00794929" w:rsidRPr="00646638">
        <w:rPr>
          <w:rFonts w:eastAsia="Times New Roman" w:cstheme="minorHAnsi"/>
          <w:bCs/>
          <w:sz w:val="24"/>
          <w:szCs w:val="24"/>
        </w:rPr>
        <w:t>I</w:t>
      </w:r>
    </w:p>
    <w:p w14:paraId="1D392183" w14:textId="77777777" w:rsidR="008568DA" w:rsidRPr="00646638" w:rsidRDefault="008568DA" w:rsidP="007F0EA9">
      <w:pPr>
        <w:widowControl w:val="0"/>
        <w:numPr>
          <w:ilvl w:val="3"/>
          <w:numId w:val="1"/>
        </w:numPr>
        <w:autoSpaceDE w:val="0"/>
        <w:snapToGrid w:val="0"/>
        <w:spacing w:before="120" w:after="120" w:line="23" w:lineRule="atLeast"/>
        <w:ind w:left="1134" w:right="-1" w:firstLine="0"/>
        <w:jc w:val="both"/>
        <w:rPr>
          <w:rFonts w:eastAsia="Times New Roman" w:cstheme="minorHAnsi"/>
          <w:bCs/>
          <w:iCs/>
          <w:sz w:val="24"/>
          <w:szCs w:val="24"/>
        </w:rPr>
      </w:pPr>
      <w:r w:rsidRPr="00646638">
        <w:rPr>
          <w:rFonts w:eastAsia="Times New Roman" w:cstheme="minorHAnsi"/>
          <w:bCs/>
          <w:sz w:val="24"/>
          <w:szCs w:val="24"/>
        </w:rPr>
        <w:t>No caso de microempreendedor individual, a declaração poderá ser substituída pelo Certificado de Condição de Microempreendedor Individual – CCMEI, emitido pelo Portal do Empreendedor.</w:t>
      </w:r>
    </w:p>
    <w:p w14:paraId="055891AA" w14:textId="77777777" w:rsidR="008568DA" w:rsidRPr="00646638" w:rsidRDefault="008568DA" w:rsidP="007F0EA9">
      <w:pPr>
        <w:widowControl w:val="0"/>
        <w:numPr>
          <w:ilvl w:val="1"/>
          <w:numId w:val="1"/>
        </w:numPr>
        <w:autoSpaceDE w:val="0"/>
        <w:snapToGrid w:val="0"/>
        <w:spacing w:before="120" w:after="120" w:line="23" w:lineRule="atLeast"/>
        <w:ind w:left="0" w:right="-1" w:hanging="7"/>
        <w:jc w:val="both"/>
        <w:rPr>
          <w:rFonts w:eastAsia="Times New Roman" w:cstheme="minorHAnsi"/>
          <w:bCs/>
          <w:sz w:val="24"/>
          <w:szCs w:val="24"/>
        </w:rPr>
      </w:pPr>
      <w:r w:rsidRPr="00646638">
        <w:rPr>
          <w:rFonts w:eastAsia="Times New Roman" w:cstheme="minorHAnsi"/>
          <w:bCs/>
          <w:sz w:val="24"/>
          <w:szCs w:val="24"/>
        </w:rPr>
        <w:t>Não serão aceitos documentos com indicação de CNPJ/CPF diferentes, salvo aqueles legalmente permitidos.</w:t>
      </w:r>
    </w:p>
    <w:p w14:paraId="31D8D969" w14:textId="77777777" w:rsidR="008568DA" w:rsidRPr="00646638" w:rsidRDefault="008568DA" w:rsidP="007F0EA9">
      <w:pPr>
        <w:widowControl w:val="0"/>
        <w:numPr>
          <w:ilvl w:val="1"/>
          <w:numId w:val="1"/>
        </w:numPr>
        <w:tabs>
          <w:tab w:val="left" w:pos="0"/>
        </w:tabs>
        <w:autoSpaceDE w:val="0"/>
        <w:snapToGrid w:val="0"/>
        <w:spacing w:before="120" w:after="120" w:line="23" w:lineRule="atLeast"/>
        <w:ind w:left="0" w:right="-1" w:firstLine="0"/>
        <w:jc w:val="both"/>
        <w:rPr>
          <w:rFonts w:eastAsia="Times New Roman" w:cstheme="minorHAnsi"/>
          <w:bCs/>
          <w:sz w:val="24"/>
          <w:szCs w:val="24"/>
        </w:rPr>
      </w:pPr>
      <w:r w:rsidRPr="00646638">
        <w:rPr>
          <w:rFonts w:eastAsia="Times New Roman" w:cstheme="minorHAnsi"/>
          <w:bCs/>
          <w:sz w:val="24"/>
          <w:szCs w:val="24"/>
        </w:rPr>
        <w:t xml:space="preserve">A comprovação da regularidade fiscal e trabalhista, da qualificação econômico-financeira e da habilitação jurídica, conforme o caso, poderá ser substituída pela consulta ao SICAF, nos casos em que a empresa estiver habilitada no referido sistema, conforme o disposto nos arts. 4º, caput, 8º, § 3º, 13 a 18 e 43, III, da Instrução Normativa SLTI/MPDG nº 2, de 11 de outubro de 2010. </w:t>
      </w:r>
    </w:p>
    <w:p w14:paraId="671962E4" w14:textId="77777777" w:rsidR="008568DA" w:rsidRPr="00646638" w:rsidRDefault="008568DA" w:rsidP="007F0EA9">
      <w:pPr>
        <w:widowControl w:val="0"/>
        <w:numPr>
          <w:ilvl w:val="2"/>
          <w:numId w:val="1"/>
        </w:numPr>
        <w:spacing w:before="120" w:after="120" w:line="23" w:lineRule="atLeast"/>
        <w:ind w:left="567" w:right="-1" w:firstLine="0"/>
        <w:jc w:val="both"/>
        <w:rPr>
          <w:rFonts w:eastAsia="Times New Roman" w:cstheme="minorHAnsi"/>
          <w:bCs/>
          <w:sz w:val="24"/>
          <w:szCs w:val="24"/>
        </w:rPr>
      </w:pPr>
      <w:r w:rsidRPr="00646638">
        <w:rPr>
          <w:rFonts w:eastAsia="Times New Roman" w:cstheme="minorHAnsi"/>
          <w:bCs/>
          <w:sz w:val="24"/>
          <w:szCs w:val="24"/>
        </w:rPr>
        <w:t>Também poderão ser consultados os sítios oficiais emissores de certidões, especialmente quando o proponente esteja com alguma documentação vencida junto ao SICAF.</w:t>
      </w:r>
    </w:p>
    <w:p w14:paraId="53F3A52F" w14:textId="278E8973" w:rsidR="008568DA" w:rsidRPr="00646638" w:rsidRDefault="008568DA" w:rsidP="007F0EA9">
      <w:pPr>
        <w:widowControl w:val="0"/>
        <w:numPr>
          <w:ilvl w:val="2"/>
          <w:numId w:val="1"/>
        </w:numPr>
        <w:tabs>
          <w:tab w:val="left" w:pos="1440"/>
        </w:tabs>
        <w:autoSpaceDE w:val="0"/>
        <w:snapToGrid w:val="0"/>
        <w:spacing w:before="120" w:after="120" w:line="23" w:lineRule="atLeast"/>
        <w:ind w:left="567" w:right="-1" w:firstLine="0"/>
        <w:jc w:val="both"/>
        <w:rPr>
          <w:rFonts w:eastAsia="Times New Roman" w:cstheme="minorHAnsi"/>
          <w:sz w:val="24"/>
          <w:szCs w:val="24"/>
        </w:rPr>
      </w:pPr>
      <w:r w:rsidRPr="00646638">
        <w:rPr>
          <w:rFonts w:eastAsia="Times New Roman" w:cstheme="minorHAnsi"/>
          <w:bCs/>
          <w:sz w:val="24"/>
          <w:szCs w:val="24"/>
        </w:rPr>
        <w:lastRenderedPageBreak/>
        <w:t>Caso não logre êxito em obter a certidão correspondente através do sítio oficial, ou na hipótese de se encontrar vencida no referido sistema, o participante será convocado a encaminhar, no prazo de 02 (duas) horas, documento válido que comprove o atendimento das exigências deste Edital, sob pena de inabilitação</w:t>
      </w:r>
      <w:r w:rsidRPr="00646638">
        <w:rPr>
          <w:rFonts w:eastAsia="Times New Roman" w:cstheme="minorHAnsi"/>
          <w:sz w:val="24"/>
          <w:szCs w:val="24"/>
        </w:rPr>
        <w:t>.</w:t>
      </w:r>
    </w:p>
    <w:p w14:paraId="4514EC8B" w14:textId="77777777" w:rsidR="008568DA" w:rsidRPr="00646638" w:rsidRDefault="008568DA" w:rsidP="007F0EA9">
      <w:pPr>
        <w:widowControl w:val="0"/>
        <w:numPr>
          <w:ilvl w:val="1"/>
          <w:numId w:val="1"/>
        </w:numPr>
        <w:spacing w:before="120" w:after="120" w:line="23" w:lineRule="atLeast"/>
        <w:ind w:left="0" w:right="-1" w:firstLine="0"/>
        <w:jc w:val="both"/>
        <w:rPr>
          <w:rFonts w:eastAsia="Times New Roman" w:cstheme="minorHAnsi"/>
          <w:bCs/>
          <w:sz w:val="24"/>
          <w:szCs w:val="24"/>
        </w:rPr>
      </w:pPr>
      <w:r w:rsidRPr="00646638">
        <w:rPr>
          <w:rFonts w:eastAsia="Times New Roman" w:cstheme="minorHAnsi"/>
          <w:bCs/>
          <w:sz w:val="24"/>
          <w:szCs w:val="24"/>
        </w:rPr>
        <w:t>A existência de restrição relativamente à regularidade fiscal e trabalhista, conforme estatui o art. 43, § 1º da Lei Complementar nº 123/2006, não impede que o proponente qualificado como microempresa ou empresa de pequeno porte seja declarado vencedor, uma vez que atenda a todas as demais exigências do edital.</w:t>
      </w:r>
    </w:p>
    <w:p w14:paraId="4EC35C9F" w14:textId="77777777" w:rsidR="008568DA" w:rsidRPr="00646638" w:rsidRDefault="008568DA" w:rsidP="007F0EA9">
      <w:pPr>
        <w:widowControl w:val="0"/>
        <w:numPr>
          <w:ilvl w:val="2"/>
          <w:numId w:val="1"/>
        </w:numPr>
        <w:spacing w:before="120" w:after="120" w:line="23" w:lineRule="atLeast"/>
        <w:ind w:left="567" w:right="-1" w:firstLine="0"/>
        <w:jc w:val="both"/>
        <w:rPr>
          <w:rFonts w:eastAsia="Times New Roman" w:cstheme="minorHAnsi"/>
          <w:bCs/>
          <w:sz w:val="24"/>
          <w:szCs w:val="24"/>
        </w:rPr>
      </w:pPr>
      <w:r w:rsidRPr="00646638">
        <w:rPr>
          <w:rFonts w:eastAsia="Times New Roman" w:cstheme="minorHAnsi"/>
          <w:bCs/>
          <w:sz w:val="24"/>
          <w:szCs w:val="24"/>
        </w:rPr>
        <w:t>Os participantes, ainda que pretendam apresentar sua regularidade fiscal ou trabalhista com alguma restrição, nos termos da Lei Complementar nº 123/2006, deverão declarar o cumprimento dos requisitos de habilitação, uma vez que neste Edital constam as exigências próprias para quem pretender se utilizar deste benefício, ficando, portanto, implícita a ressalva da possibilidade de apresentação de documentação afeta à regularidade fiscal com restrição e regularização “a posteriori”.</w:t>
      </w:r>
    </w:p>
    <w:p w14:paraId="37C52E95" w14:textId="77777777" w:rsidR="008568DA" w:rsidRPr="00646638" w:rsidRDefault="008568DA" w:rsidP="007F0EA9">
      <w:pPr>
        <w:widowControl w:val="0"/>
        <w:numPr>
          <w:ilvl w:val="1"/>
          <w:numId w:val="1"/>
        </w:numPr>
        <w:spacing w:before="120" w:after="120" w:line="23" w:lineRule="atLeast"/>
        <w:ind w:left="0" w:right="-1" w:firstLine="0"/>
        <w:jc w:val="both"/>
        <w:rPr>
          <w:rFonts w:eastAsia="Times New Roman" w:cstheme="minorHAnsi"/>
          <w:bCs/>
          <w:sz w:val="24"/>
          <w:szCs w:val="24"/>
        </w:rPr>
      </w:pPr>
      <w:r w:rsidRPr="00646638">
        <w:rPr>
          <w:rFonts w:eastAsia="Times New Roman" w:cstheme="minorHAnsi"/>
          <w:bCs/>
          <w:sz w:val="24"/>
          <w:szCs w:val="24"/>
        </w:rPr>
        <w:t>Uma vez constatada a existência de alguma restrição no que tange à regularidade fiscal ou trabalhista, o proponente será convocado para, no prazo de 5 (cinco) dias úteis após a declaração do vencedor, nos termos da Lei Complementar nº 123/2006, comprovar a regularização. O prazo poderá ser prorrogado por igual período, a critério da administração pública, quando requerida pelo interessado, mediante apresentação de justificativa.</w:t>
      </w:r>
    </w:p>
    <w:p w14:paraId="2298D668" w14:textId="77777777" w:rsidR="008568DA" w:rsidRPr="00646638" w:rsidRDefault="008568DA" w:rsidP="007F0EA9">
      <w:pPr>
        <w:widowControl w:val="0"/>
        <w:numPr>
          <w:ilvl w:val="2"/>
          <w:numId w:val="1"/>
        </w:numPr>
        <w:tabs>
          <w:tab w:val="left" w:pos="1276"/>
        </w:tabs>
        <w:spacing w:before="120" w:after="120" w:line="23" w:lineRule="atLeast"/>
        <w:ind w:left="567" w:right="-1" w:firstLine="0"/>
        <w:jc w:val="both"/>
        <w:rPr>
          <w:rFonts w:eastAsia="Times New Roman" w:cstheme="minorHAnsi"/>
          <w:bCs/>
          <w:sz w:val="24"/>
          <w:szCs w:val="24"/>
        </w:rPr>
      </w:pPr>
      <w:r w:rsidRPr="00646638">
        <w:rPr>
          <w:rFonts w:eastAsia="Times New Roman" w:cstheme="minorHAnsi"/>
          <w:bCs/>
          <w:sz w:val="24"/>
          <w:szCs w:val="24"/>
        </w:rPr>
        <w:t xml:space="preserve"> A não-regularização fiscal no prazo previsto no subitem anterior acarretará a sua inabilitação, sem prejuízo das sanções previstas neste Edital, com a reabertura da sessão pública.</w:t>
      </w:r>
    </w:p>
    <w:p w14:paraId="5C662A2C"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Durante a análise dos documentos de habilitação, será admitido o saneamento de erros ou falhas que não comprometam a substância nem a validade jurídica dos documentos, mediante despacho fundamentado, devidamente registrado e acessível a todos os participantes, conferindo-lhes eficácia para fins de habilitação e classificação.</w:t>
      </w:r>
    </w:p>
    <w:p w14:paraId="566CC462"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Havendo necessidade de analisar minuciosamente os documentos exigidos, a sessão poderá ser suspensa, devendo ser informado no “chat” a nova data e horário para a sua continuidade.</w:t>
      </w:r>
    </w:p>
    <w:p w14:paraId="25B6BABF" w14:textId="77777777" w:rsidR="008568DA" w:rsidRPr="00646638" w:rsidRDefault="008568DA" w:rsidP="007F0EA9">
      <w:pPr>
        <w:widowControl w:val="0"/>
        <w:numPr>
          <w:ilvl w:val="1"/>
          <w:numId w:val="1"/>
        </w:numPr>
        <w:spacing w:before="120" w:after="120" w:line="23" w:lineRule="atLeast"/>
        <w:ind w:left="0" w:right="-1" w:firstLine="0"/>
        <w:jc w:val="both"/>
        <w:rPr>
          <w:rFonts w:cstheme="minorHAnsi"/>
          <w:sz w:val="24"/>
          <w:szCs w:val="24"/>
        </w:rPr>
      </w:pPr>
      <w:r w:rsidRPr="00646638">
        <w:rPr>
          <w:rFonts w:cstheme="minorHAnsi"/>
          <w:sz w:val="24"/>
          <w:szCs w:val="24"/>
        </w:rPr>
        <w:t>Será inabilitado o proponente que não comprovar sua habilitação, seja por não apresentar quaisquer dos documentos exigidos, ou apresentá-los em desacordo com o estabelecido neste Edital.</w:t>
      </w:r>
    </w:p>
    <w:p w14:paraId="6E26EE60" w14:textId="5F0B4FDD" w:rsidR="008568DA" w:rsidRPr="00646638" w:rsidRDefault="008568DA" w:rsidP="007F0EA9">
      <w:pPr>
        <w:pStyle w:val="PargrafodaLista"/>
        <w:widowControl w:val="0"/>
        <w:numPr>
          <w:ilvl w:val="1"/>
          <w:numId w:val="1"/>
        </w:numPr>
        <w:spacing w:before="120" w:after="120" w:line="23" w:lineRule="atLeast"/>
        <w:ind w:left="0" w:right="-1" w:firstLine="0"/>
        <w:contextualSpacing w:val="0"/>
        <w:jc w:val="both"/>
        <w:rPr>
          <w:rFonts w:cstheme="minorHAnsi"/>
          <w:bCs/>
          <w:sz w:val="24"/>
          <w:szCs w:val="24"/>
        </w:rPr>
      </w:pPr>
      <w:r w:rsidRPr="00646638">
        <w:rPr>
          <w:rFonts w:cstheme="minorHAnsi"/>
          <w:sz w:val="24"/>
          <w:szCs w:val="24"/>
        </w:rPr>
        <w:t xml:space="preserve">No caso de inabilitação, seguir-se-á </w:t>
      </w:r>
      <w:r w:rsidRPr="00646638">
        <w:rPr>
          <w:rFonts w:cstheme="minorHAnsi"/>
          <w:bCs/>
          <w:sz w:val="24"/>
          <w:szCs w:val="24"/>
        </w:rPr>
        <w:t>a disciplina ante</w:t>
      </w:r>
      <w:r w:rsidR="004850A2" w:rsidRPr="00646638">
        <w:rPr>
          <w:rFonts w:cstheme="minorHAnsi"/>
          <w:bCs/>
          <w:sz w:val="24"/>
          <w:szCs w:val="24"/>
        </w:rPr>
        <w:t>riormente</w:t>
      </w:r>
      <w:r w:rsidRPr="00646638">
        <w:rPr>
          <w:rFonts w:cstheme="minorHAnsi"/>
          <w:bCs/>
          <w:sz w:val="24"/>
          <w:szCs w:val="24"/>
        </w:rPr>
        <w:t xml:space="preserve"> estabelecida para aceitação da proposta subsequente.</w:t>
      </w:r>
      <w:r w:rsidRPr="00646638">
        <w:rPr>
          <w:rFonts w:cstheme="minorHAnsi"/>
          <w:sz w:val="24"/>
          <w:szCs w:val="24"/>
        </w:rPr>
        <w:t xml:space="preserve"> </w:t>
      </w:r>
    </w:p>
    <w:p w14:paraId="6693D388" w14:textId="77777777" w:rsidR="008568DA" w:rsidRPr="00646638" w:rsidRDefault="008568DA" w:rsidP="007F0EA9">
      <w:pPr>
        <w:pStyle w:val="PargrafodaLista"/>
        <w:widowControl w:val="0"/>
        <w:numPr>
          <w:ilvl w:val="2"/>
          <w:numId w:val="1"/>
        </w:numPr>
        <w:spacing w:before="120" w:after="120" w:line="23" w:lineRule="atLeast"/>
        <w:ind w:left="567" w:right="-1" w:firstLine="0"/>
        <w:contextualSpacing w:val="0"/>
        <w:jc w:val="both"/>
        <w:rPr>
          <w:rFonts w:cstheme="minorHAnsi"/>
          <w:bCs/>
          <w:sz w:val="24"/>
          <w:szCs w:val="24"/>
        </w:rPr>
      </w:pPr>
      <w:r w:rsidRPr="00646638">
        <w:rPr>
          <w:rFonts w:cstheme="minorHAnsi"/>
          <w:bCs/>
          <w:sz w:val="24"/>
          <w:szCs w:val="24"/>
        </w:rPr>
        <w:t>Os documentos apresentados deverão estar com seu prazo de validade em vigor. Se este prazo não constar de cláusula específica do Edital, do próprio documento ou de lei aplicável à espécie, será considerado o prazo de validade de 06 (seis) meses, a contar da sua expedição.</w:t>
      </w:r>
    </w:p>
    <w:p w14:paraId="5026EF95" w14:textId="77777777" w:rsidR="008568DA" w:rsidRPr="00646638" w:rsidRDefault="008568DA" w:rsidP="007F0EA9">
      <w:pPr>
        <w:pStyle w:val="PargrafodaLista"/>
        <w:widowControl w:val="0"/>
        <w:numPr>
          <w:ilvl w:val="1"/>
          <w:numId w:val="1"/>
        </w:numPr>
        <w:spacing w:before="120" w:after="120" w:line="23" w:lineRule="atLeast"/>
        <w:ind w:left="0" w:right="-1" w:firstLine="0"/>
        <w:contextualSpacing w:val="0"/>
        <w:jc w:val="both"/>
        <w:rPr>
          <w:rFonts w:cstheme="minorHAnsi"/>
          <w:bCs/>
          <w:sz w:val="24"/>
          <w:szCs w:val="24"/>
        </w:rPr>
      </w:pPr>
      <w:r w:rsidRPr="00646638">
        <w:rPr>
          <w:rFonts w:cstheme="minorHAnsi"/>
          <w:bCs/>
          <w:sz w:val="24"/>
          <w:szCs w:val="24"/>
        </w:rPr>
        <w:t>A declaração do vencedor acontecerá no momento imediatamente posterior à fase de habilitação.</w:t>
      </w:r>
    </w:p>
    <w:p w14:paraId="00C2058B" w14:textId="5E0E58EC" w:rsidR="008568DA" w:rsidRPr="00646638" w:rsidRDefault="008568DA" w:rsidP="007F0EA9">
      <w:pPr>
        <w:widowControl w:val="0"/>
        <w:numPr>
          <w:ilvl w:val="1"/>
          <w:numId w:val="1"/>
        </w:numPr>
        <w:spacing w:before="120" w:after="120" w:line="23" w:lineRule="atLeast"/>
        <w:ind w:left="0" w:right="-1" w:firstLine="0"/>
        <w:jc w:val="both"/>
        <w:rPr>
          <w:rFonts w:cstheme="minorHAnsi"/>
          <w:b/>
          <w:bCs/>
          <w:sz w:val="24"/>
          <w:szCs w:val="24"/>
        </w:rPr>
      </w:pPr>
      <w:r w:rsidRPr="00646638">
        <w:rPr>
          <w:rFonts w:cstheme="minorHAnsi"/>
          <w:sz w:val="24"/>
          <w:szCs w:val="24"/>
        </w:rPr>
        <w:lastRenderedPageBreak/>
        <w:t>Da sessão pública d</w:t>
      </w:r>
      <w:r w:rsidR="00615306" w:rsidRPr="00646638">
        <w:rPr>
          <w:rFonts w:cstheme="minorHAnsi"/>
          <w:sz w:val="24"/>
          <w:szCs w:val="24"/>
        </w:rPr>
        <w:t>a Dispensa de Licitação</w:t>
      </w:r>
      <w:r w:rsidRPr="00646638">
        <w:rPr>
          <w:rFonts w:cstheme="minorHAnsi"/>
          <w:sz w:val="24"/>
          <w:szCs w:val="24"/>
        </w:rPr>
        <w:t>, divulgar-se-á Ata no sistema eletrônico.</w:t>
      </w:r>
    </w:p>
    <w:p w14:paraId="2E5B53E1" w14:textId="77777777" w:rsidR="008568DA" w:rsidRPr="00646638" w:rsidRDefault="008568DA" w:rsidP="007F0EA9">
      <w:pPr>
        <w:widowControl w:val="0"/>
        <w:spacing w:before="120" w:after="120" w:line="23" w:lineRule="atLeast"/>
        <w:ind w:right="-1"/>
        <w:jc w:val="both"/>
        <w:rPr>
          <w:rFonts w:cstheme="minorHAnsi"/>
          <w:b/>
          <w:bCs/>
          <w:sz w:val="24"/>
          <w:szCs w:val="24"/>
        </w:rPr>
      </w:pPr>
      <w:r w:rsidRPr="00646638">
        <w:rPr>
          <w:rFonts w:cstheme="minorHAnsi"/>
          <w:b/>
          <w:bCs/>
          <w:sz w:val="24"/>
          <w:szCs w:val="24"/>
        </w:rPr>
        <w:t xml:space="preserve"> </w:t>
      </w:r>
    </w:p>
    <w:p w14:paraId="00ADA2EE" w14:textId="77777777" w:rsidR="008568DA" w:rsidRPr="00646638" w:rsidRDefault="008568DA" w:rsidP="00F3570F">
      <w:pPr>
        <w:pStyle w:val="Nivel01"/>
        <w:keepNext w:val="0"/>
        <w:keepLines w:val="0"/>
        <w:widowControl w:val="0"/>
        <w:numPr>
          <w:ilvl w:val="0"/>
          <w:numId w:val="5"/>
        </w:numPr>
        <w:tabs>
          <w:tab w:val="left" w:pos="567"/>
        </w:tabs>
        <w:spacing w:before="120" w:line="23" w:lineRule="atLeast"/>
        <w:ind w:right="-1"/>
        <w:jc w:val="center"/>
        <w:outlineLvl w:val="9"/>
        <w:rPr>
          <w:rFonts w:asciiTheme="minorHAnsi" w:eastAsiaTheme="minorEastAsia" w:hAnsiTheme="minorHAnsi" w:cstheme="minorHAnsi"/>
          <w:bCs w:val="0"/>
          <w:color w:val="auto"/>
          <w:sz w:val="24"/>
          <w:szCs w:val="24"/>
        </w:rPr>
      </w:pPr>
      <w:r w:rsidRPr="00646638">
        <w:rPr>
          <w:rFonts w:asciiTheme="minorHAnsi" w:hAnsiTheme="minorHAnsi" w:cstheme="minorHAnsi"/>
          <w:sz w:val="24"/>
          <w:szCs w:val="24"/>
        </w:rPr>
        <w:t>DA ADJUDICAÇÃO E HOMOLOGAÇÃO</w:t>
      </w:r>
    </w:p>
    <w:p w14:paraId="3DBDC0F2" w14:textId="77777777" w:rsidR="00032701" w:rsidRPr="00646638" w:rsidRDefault="008568DA" w:rsidP="00F3570F">
      <w:pPr>
        <w:pStyle w:val="Nivel01"/>
        <w:keepNext w:val="0"/>
        <w:keepLines w:val="0"/>
        <w:widowControl w:val="0"/>
        <w:numPr>
          <w:ilvl w:val="1"/>
          <w:numId w:val="5"/>
        </w:numPr>
        <w:tabs>
          <w:tab w:val="left" w:pos="567"/>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 xml:space="preserve">O objeto será adjudicado ao proponente declarado vencedor, pela autoridade competente, que, posteriormente, homologará a </w:t>
      </w:r>
      <w:r w:rsidR="00F14F61" w:rsidRPr="00646638">
        <w:rPr>
          <w:rFonts w:asciiTheme="minorHAnsi" w:hAnsiTheme="minorHAnsi" w:cstheme="minorHAnsi"/>
          <w:b w:val="0"/>
          <w:sz w:val="24"/>
          <w:szCs w:val="24"/>
        </w:rPr>
        <w:t>Dispensa de L</w:t>
      </w:r>
      <w:r w:rsidRPr="00646638">
        <w:rPr>
          <w:rFonts w:asciiTheme="minorHAnsi" w:hAnsiTheme="minorHAnsi" w:cstheme="minorHAnsi"/>
          <w:b w:val="0"/>
          <w:sz w:val="24"/>
          <w:szCs w:val="24"/>
        </w:rPr>
        <w:t>icitação.</w:t>
      </w:r>
    </w:p>
    <w:p w14:paraId="47F44C79" w14:textId="77777777" w:rsidR="00032701" w:rsidRPr="00646638" w:rsidRDefault="00032701" w:rsidP="00032701">
      <w:pPr>
        <w:rPr>
          <w:lang w:eastAsia="pt-BR"/>
        </w:rPr>
      </w:pPr>
    </w:p>
    <w:p w14:paraId="1053BD2A" w14:textId="50253060" w:rsidR="008568DA" w:rsidRPr="00646638" w:rsidRDefault="008568DA" w:rsidP="00F3570F">
      <w:pPr>
        <w:pStyle w:val="Nivel01"/>
        <w:keepNext w:val="0"/>
        <w:keepLines w:val="0"/>
        <w:widowControl w:val="0"/>
        <w:numPr>
          <w:ilvl w:val="0"/>
          <w:numId w:val="5"/>
        </w:numPr>
        <w:tabs>
          <w:tab w:val="left" w:pos="567"/>
        </w:tabs>
        <w:spacing w:before="120" w:line="23" w:lineRule="atLeast"/>
        <w:ind w:right="-1"/>
        <w:jc w:val="center"/>
        <w:outlineLvl w:val="9"/>
        <w:rPr>
          <w:rFonts w:asciiTheme="minorHAnsi" w:hAnsiTheme="minorHAnsi" w:cstheme="minorHAnsi"/>
          <w:sz w:val="24"/>
          <w:szCs w:val="24"/>
        </w:rPr>
      </w:pPr>
      <w:r w:rsidRPr="00646638">
        <w:rPr>
          <w:rFonts w:asciiTheme="minorHAnsi" w:hAnsiTheme="minorHAnsi" w:cstheme="minorHAnsi"/>
          <w:sz w:val="24"/>
          <w:szCs w:val="24"/>
        </w:rPr>
        <w:t>DA ASSINATURA DO CONTRATO</w:t>
      </w:r>
    </w:p>
    <w:p w14:paraId="778C9F6A" w14:textId="6223A0B0" w:rsidR="008568DA" w:rsidRPr="00646638" w:rsidRDefault="008568DA" w:rsidP="00F3570F">
      <w:pPr>
        <w:pStyle w:val="Nivel01"/>
        <w:keepNext w:val="0"/>
        <w:keepLines w:val="0"/>
        <w:widowControl w:val="0"/>
        <w:numPr>
          <w:ilvl w:val="1"/>
          <w:numId w:val="5"/>
        </w:numPr>
        <w:tabs>
          <w:tab w:val="left" w:pos="851"/>
        </w:tabs>
        <w:spacing w:before="120" w:line="23" w:lineRule="atLeast"/>
        <w:ind w:left="0" w:right="-1" w:firstLine="0"/>
        <w:outlineLvl w:val="9"/>
        <w:rPr>
          <w:rFonts w:asciiTheme="minorHAnsi" w:eastAsiaTheme="minorEastAsia" w:hAnsiTheme="minorHAnsi" w:cstheme="minorHAnsi"/>
          <w:b w:val="0"/>
          <w:bCs w:val="0"/>
          <w:color w:val="auto"/>
          <w:sz w:val="24"/>
          <w:szCs w:val="24"/>
        </w:rPr>
      </w:pPr>
      <w:r w:rsidRPr="00646638">
        <w:rPr>
          <w:rFonts w:asciiTheme="minorHAnsi" w:hAnsiTheme="minorHAnsi" w:cstheme="minorHAnsi"/>
          <w:b w:val="0"/>
          <w:sz w:val="24"/>
          <w:szCs w:val="24"/>
        </w:rPr>
        <w:t xml:space="preserve">As obrigações decorrentes desta </w:t>
      </w:r>
      <w:r w:rsidR="00F14F61" w:rsidRPr="00646638">
        <w:rPr>
          <w:rFonts w:asciiTheme="minorHAnsi" w:hAnsiTheme="minorHAnsi" w:cstheme="minorHAnsi"/>
          <w:b w:val="0"/>
          <w:sz w:val="24"/>
          <w:szCs w:val="24"/>
        </w:rPr>
        <w:t>Dispensa de L</w:t>
      </w:r>
      <w:r w:rsidRPr="00646638">
        <w:rPr>
          <w:rFonts w:asciiTheme="minorHAnsi" w:hAnsiTheme="minorHAnsi" w:cstheme="minorHAnsi"/>
          <w:b w:val="0"/>
          <w:sz w:val="24"/>
          <w:szCs w:val="24"/>
        </w:rPr>
        <w:t xml:space="preserve">icitação consubstanciar-se-ão nos termos da minuta de Contrato - Anexo </w:t>
      </w:r>
      <w:r w:rsidR="00032701" w:rsidRPr="00646638">
        <w:rPr>
          <w:rFonts w:asciiTheme="minorHAnsi" w:hAnsiTheme="minorHAnsi" w:cstheme="minorHAnsi"/>
          <w:b w:val="0"/>
          <w:sz w:val="24"/>
          <w:szCs w:val="24"/>
        </w:rPr>
        <w:t>I</w:t>
      </w:r>
      <w:r w:rsidR="00C65384" w:rsidRPr="00646638">
        <w:rPr>
          <w:rFonts w:asciiTheme="minorHAnsi" w:hAnsiTheme="minorHAnsi" w:cstheme="minorHAnsi"/>
          <w:b w:val="0"/>
          <w:sz w:val="24"/>
          <w:szCs w:val="24"/>
        </w:rPr>
        <w:t>V</w:t>
      </w:r>
      <w:r w:rsidRPr="00646638">
        <w:rPr>
          <w:rFonts w:asciiTheme="minorHAnsi" w:hAnsiTheme="minorHAnsi" w:cstheme="minorHAnsi"/>
          <w:b w:val="0"/>
          <w:sz w:val="24"/>
          <w:szCs w:val="24"/>
        </w:rPr>
        <w:t>.</w:t>
      </w:r>
    </w:p>
    <w:p w14:paraId="68CC9752" w14:textId="77777777" w:rsidR="008568DA" w:rsidRPr="00646638" w:rsidRDefault="008568DA" w:rsidP="00F3570F">
      <w:pPr>
        <w:pStyle w:val="Nivel01"/>
        <w:keepNext w:val="0"/>
        <w:keepLines w:val="0"/>
        <w:widowControl w:val="0"/>
        <w:numPr>
          <w:ilvl w:val="1"/>
          <w:numId w:val="5"/>
        </w:numPr>
        <w:tabs>
          <w:tab w:val="left" w:pos="851"/>
        </w:tabs>
        <w:spacing w:before="120" w:line="23" w:lineRule="atLeast"/>
        <w:ind w:left="0" w:right="-1" w:firstLine="0"/>
        <w:outlineLvl w:val="9"/>
        <w:rPr>
          <w:rFonts w:asciiTheme="minorHAnsi" w:eastAsiaTheme="minorEastAsia" w:hAnsiTheme="minorHAnsi" w:cstheme="minorHAnsi"/>
          <w:b w:val="0"/>
          <w:bCs w:val="0"/>
          <w:color w:val="auto"/>
          <w:sz w:val="24"/>
          <w:szCs w:val="24"/>
        </w:rPr>
      </w:pPr>
      <w:r w:rsidRPr="00646638">
        <w:rPr>
          <w:rFonts w:asciiTheme="minorHAnsi" w:hAnsiTheme="minorHAnsi" w:cstheme="minorHAnsi"/>
          <w:b w:val="0"/>
          <w:sz w:val="24"/>
          <w:szCs w:val="24"/>
        </w:rPr>
        <w:t>A adjudicatária será convocada pelo Tribunal para, no prazo de 05 (cinco) dias úteis, a contar da data de convocação, assinar o Termo de Contrato.</w:t>
      </w:r>
    </w:p>
    <w:p w14:paraId="0BD621B3" w14:textId="77777777" w:rsidR="008568DA" w:rsidRPr="00646638" w:rsidRDefault="008568DA" w:rsidP="00F3570F">
      <w:pPr>
        <w:pStyle w:val="Nivel01"/>
        <w:keepNext w:val="0"/>
        <w:keepLines w:val="0"/>
        <w:widowControl w:val="0"/>
        <w:numPr>
          <w:ilvl w:val="1"/>
          <w:numId w:val="5"/>
        </w:numPr>
        <w:tabs>
          <w:tab w:val="left" w:pos="851"/>
        </w:tabs>
        <w:spacing w:before="120" w:line="23" w:lineRule="atLeast"/>
        <w:ind w:left="0" w:right="-1" w:firstLine="0"/>
        <w:outlineLvl w:val="9"/>
        <w:rPr>
          <w:rFonts w:asciiTheme="minorHAnsi" w:eastAsiaTheme="minorEastAsia" w:hAnsiTheme="minorHAnsi" w:cstheme="minorHAnsi"/>
          <w:b w:val="0"/>
          <w:bCs w:val="0"/>
          <w:color w:val="auto"/>
          <w:sz w:val="24"/>
          <w:szCs w:val="24"/>
        </w:rPr>
      </w:pPr>
      <w:r w:rsidRPr="00646638">
        <w:rPr>
          <w:rFonts w:asciiTheme="minorHAnsi" w:hAnsiTheme="minorHAnsi" w:cstheme="minorHAnsi"/>
          <w:b w:val="0"/>
          <w:sz w:val="24"/>
          <w:szCs w:val="24"/>
        </w:rPr>
        <w:t>Antes de celebrar o Contrato, o Tribunal de Contas do Município de São Paulo efetuará consulta ao Cadastro Informativo Municipal (CADIN), conforme estabelecido no inciso I, art. 3º, da Lei nº 14.094/2005, ou na Legislação que vier a substituí-la.</w:t>
      </w:r>
    </w:p>
    <w:p w14:paraId="30D77BA3" w14:textId="77777777" w:rsidR="008568DA" w:rsidRPr="00646638" w:rsidRDefault="008568DA" w:rsidP="00F3570F">
      <w:pPr>
        <w:pStyle w:val="Nivel01"/>
        <w:keepNext w:val="0"/>
        <w:keepLines w:val="0"/>
        <w:widowControl w:val="0"/>
        <w:numPr>
          <w:ilvl w:val="2"/>
          <w:numId w:val="5"/>
        </w:numPr>
        <w:tabs>
          <w:tab w:val="left" w:pos="851"/>
        </w:tabs>
        <w:spacing w:before="120" w:line="23" w:lineRule="atLeast"/>
        <w:ind w:left="567" w:right="0" w:firstLine="0"/>
        <w:outlineLvl w:val="9"/>
        <w:rPr>
          <w:rFonts w:asciiTheme="minorHAnsi" w:eastAsiaTheme="minorEastAsia" w:hAnsiTheme="minorHAnsi" w:cstheme="minorHAnsi"/>
          <w:b w:val="0"/>
          <w:bCs w:val="0"/>
          <w:color w:val="auto"/>
          <w:sz w:val="24"/>
          <w:szCs w:val="24"/>
        </w:rPr>
      </w:pPr>
      <w:r w:rsidRPr="00646638">
        <w:rPr>
          <w:rFonts w:asciiTheme="minorHAnsi" w:hAnsiTheme="minorHAnsi" w:cstheme="minorHAnsi"/>
          <w:b w:val="0"/>
          <w:sz w:val="24"/>
          <w:szCs w:val="24"/>
        </w:rPr>
        <w:t>Caso exista registro de débito no CADIN, a Proponente adjudicatária estará impossibilitada de contratar com a Administração, salvo se estiver suspenso o impedimento, conforme dispositivo legal vigente, ou se a Proponente comprovar ter ajuizado ação com garantia oferecida, na forma da lei, ou ainda, comprovar estar suspensa a exigibilidade do crédito.</w:t>
      </w:r>
    </w:p>
    <w:p w14:paraId="4D367C09" w14:textId="77777777" w:rsidR="008B715E" w:rsidRPr="00646638" w:rsidRDefault="004319D3" w:rsidP="00F3570F">
      <w:pPr>
        <w:pStyle w:val="Nivel01"/>
        <w:keepNext w:val="0"/>
        <w:keepLines w:val="0"/>
        <w:widowControl w:val="0"/>
        <w:numPr>
          <w:ilvl w:val="1"/>
          <w:numId w:val="5"/>
        </w:numPr>
        <w:tabs>
          <w:tab w:val="left" w:pos="426"/>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Antes da assinatura do contrato, o proponente vencedor deverá apresentar, caso não o tenha feito durante a sessão pública, além dos documentos cuja validade esteja expirada:</w:t>
      </w:r>
    </w:p>
    <w:p w14:paraId="327E9BA4" w14:textId="7C0D9F20" w:rsidR="008568DA" w:rsidRPr="00646638" w:rsidRDefault="008B715E" w:rsidP="00F3570F">
      <w:pPr>
        <w:pStyle w:val="Nivel01"/>
        <w:keepNext w:val="0"/>
        <w:keepLines w:val="0"/>
        <w:widowControl w:val="0"/>
        <w:numPr>
          <w:ilvl w:val="2"/>
          <w:numId w:val="5"/>
        </w:numPr>
        <w:tabs>
          <w:tab w:val="left" w:pos="426"/>
        </w:tabs>
        <w:spacing w:before="120" w:line="23" w:lineRule="atLeast"/>
        <w:ind w:left="567" w:right="0" w:firstLine="0"/>
        <w:outlineLvl w:val="9"/>
        <w:rPr>
          <w:rFonts w:asciiTheme="minorHAnsi" w:hAnsiTheme="minorHAnsi" w:cstheme="minorHAnsi"/>
          <w:b w:val="0"/>
          <w:sz w:val="24"/>
          <w:szCs w:val="24"/>
        </w:rPr>
      </w:pPr>
      <w:r w:rsidRPr="00646638">
        <w:rPr>
          <w:rFonts w:asciiTheme="minorHAnsi" w:hAnsiTheme="minorHAnsi" w:cstheme="minorHAnsi"/>
          <w:sz w:val="24"/>
          <w:szCs w:val="24"/>
        </w:rPr>
        <w:t>Cópia do</w:t>
      </w:r>
      <w:r w:rsidR="008568DA" w:rsidRPr="00646638">
        <w:rPr>
          <w:rFonts w:asciiTheme="minorHAnsi" w:hAnsiTheme="minorHAnsi" w:cstheme="minorHAnsi"/>
          <w:sz w:val="24"/>
          <w:szCs w:val="24"/>
        </w:rPr>
        <w:t xml:space="preserve"> contrato social e </w:t>
      </w:r>
      <w:r w:rsidRPr="00646638">
        <w:rPr>
          <w:rFonts w:asciiTheme="minorHAnsi" w:hAnsiTheme="minorHAnsi" w:cstheme="minorHAnsi"/>
          <w:sz w:val="24"/>
          <w:szCs w:val="24"/>
        </w:rPr>
        <w:t>instrumento de</w:t>
      </w:r>
      <w:r w:rsidR="008568DA" w:rsidRPr="00646638">
        <w:rPr>
          <w:rFonts w:asciiTheme="minorHAnsi" w:hAnsiTheme="minorHAnsi" w:cstheme="minorHAnsi"/>
          <w:sz w:val="24"/>
          <w:szCs w:val="24"/>
        </w:rPr>
        <w:t xml:space="preserve"> procuração </w:t>
      </w:r>
      <w:r w:rsidRPr="00646638">
        <w:rPr>
          <w:rFonts w:asciiTheme="minorHAnsi" w:hAnsiTheme="minorHAnsi" w:cstheme="minorHAnsi"/>
          <w:b w:val="0"/>
          <w:sz w:val="24"/>
          <w:szCs w:val="24"/>
        </w:rPr>
        <w:t xml:space="preserve">que confia </w:t>
      </w:r>
      <w:r w:rsidR="008568DA" w:rsidRPr="00646638">
        <w:rPr>
          <w:rFonts w:asciiTheme="minorHAnsi" w:hAnsiTheme="minorHAnsi" w:cstheme="minorHAnsi"/>
          <w:b w:val="0"/>
          <w:sz w:val="24"/>
          <w:szCs w:val="24"/>
        </w:rPr>
        <w:t>plenos poderes para a sua assinatura;</w:t>
      </w:r>
    </w:p>
    <w:p w14:paraId="375FA987" w14:textId="77777777" w:rsidR="00D14638" w:rsidRPr="00646638" w:rsidRDefault="00D14638" w:rsidP="00F3570F">
      <w:pPr>
        <w:widowControl w:val="0"/>
        <w:numPr>
          <w:ilvl w:val="2"/>
          <w:numId w:val="5"/>
        </w:numPr>
        <w:tabs>
          <w:tab w:val="left" w:pos="1276"/>
        </w:tabs>
        <w:autoSpaceDE w:val="0"/>
        <w:snapToGrid w:val="0"/>
        <w:spacing w:before="120" w:after="120" w:line="23" w:lineRule="atLeast"/>
        <w:ind w:left="567" w:right="-1" w:firstLine="0"/>
        <w:jc w:val="both"/>
        <w:rPr>
          <w:rFonts w:cstheme="minorHAnsi"/>
          <w:bCs/>
          <w:sz w:val="24"/>
          <w:szCs w:val="24"/>
        </w:rPr>
      </w:pPr>
      <w:r w:rsidRPr="00646638">
        <w:rPr>
          <w:rFonts w:cstheme="minorHAnsi"/>
          <w:b/>
          <w:sz w:val="24"/>
          <w:szCs w:val="24"/>
          <w:u w:val="single"/>
        </w:rPr>
        <w:t>Documento</w:t>
      </w:r>
      <w:r w:rsidRPr="00646638">
        <w:rPr>
          <w:rFonts w:cstheme="minorHAnsi"/>
          <w:bCs/>
          <w:sz w:val="24"/>
          <w:szCs w:val="24"/>
        </w:rPr>
        <w:t xml:space="preserve"> emitido por órgão, associação, sindicato ou auditoria independente que comprove a circulação diária mínima de 20.000 (vinte mil) exemplares do jornal no qual serão realizadas as publicações.</w:t>
      </w:r>
      <w:r w:rsidRPr="00646638">
        <w:t xml:space="preserve"> </w:t>
      </w:r>
    </w:p>
    <w:p w14:paraId="03409BC0" w14:textId="66BAD493" w:rsidR="00D14638" w:rsidRPr="00646638" w:rsidRDefault="00D14638" w:rsidP="00F3570F">
      <w:pPr>
        <w:widowControl w:val="0"/>
        <w:numPr>
          <w:ilvl w:val="3"/>
          <w:numId w:val="5"/>
        </w:numPr>
        <w:tabs>
          <w:tab w:val="left" w:pos="1276"/>
        </w:tabs>
        <w:autoSpaceDE w:val="0"/>
        <w:snapToGrid w:val="0"/>
        <w:spacing w:before="120" w:after="120" w:line="23" w:lineRule="atLeast"/>
        <w:ind w:left="1134" w:right="-1" w:firstLine="0"/>
        <w:jc w:val="both"/>
        <w:rPr>
          <w:rFonts w:cstheme="minorHAnsi"/>
          <w:bCs/>
          <w:sz w:val="24"/>
          <w:szCs w:val="24"/>
        </w:rPr>
      </w:pPr>
      <w:r w:rsidRPr="00646638">
        <w:rPr>
          <w:rFonts w:cstheme="minorHAnsi"/>
          <w:bCs/>
          <w:sz w:val="24"/>
          <w:szCs w:val="24"/>
        </w:rPr>
        <w:t>A apresentação dessa comprovação será dispensada quando o veículo indicado for o jornal “O Estado de S. Paulo” ou “Folha de S. Paulo”, em razão de sua circulação amplamente reconhecida</w:t>
      </w:r>
    </w:p>
    <w:p w14:paraId="3E25AFD4" w14:textId="77777777" w:rsidR="008568DA" w:rsidRPr="00646638" w:rsidRDefault="008568DA" w:rsidP="00F3570F">
      <w:pPr>
        <w:pStyle w:val="Nivel01"/>
        <w:keepNext w:val="0"/>
        <w:keepLines w:val="0"/>
        <w:widowControl w:val="0"/>
        <w:numPr>
          <w:ilvl w:val="2"/>
          <w:numId w:val="5"/>
        </w:numPr>
        <w:tabs>
          <w:tab w:val="left" w:pos="851"/>
        </w:tabs>
        <w:spacing w:before="120" w:line="23" w:lineRule="atLeast"/>
        <w:ind w:left="567" w:right="0" w:firstLine="0"/>
        <w:outlineLvl w:val="9"/>
        <w:rPr>
          <w:rFonts w:asciiTheme="minorHAnsi" w:hAnsiTheme="minorHAnsi" w:cstheme="minorHAnsi"/>
          <w:color w:val="FF0000"/>
          <w:sz w:val="24"/>
          <w:szCs w:val="24"/>
        </w:rPr>
      </w:pPr>
      <w:r w:rsidRPr="00646638">
        <w:rPr>
          <w:rFonts w:asciiTheme="minorHAnsi" w:eastAsiaTheme="minorEastAsia" w:hAnsiTheme="minorHAnsi" w:cstheme="minorHAnsi"/>
          <w:b w:val="0"/>
          <w:color w:val="auto"/>
          <w:sz w:val="24"/>
          <w:szCs w:val="24"/>
        </w:rPr>
        <w:t>No caso de empresa em</w:t>
      </w:r>
      <w:r w:rsidRPr="00646638">
        <w:rPr>
          <w:rFonts w:asciiTheme="minorHAnsi" w:eastAsiaTheme="minorEastAsia" w:hAnsiTheme="minorHAnsi" w:cstheme="minorHAnsi"/>
          <w:color w:val="auto"/>
          <w:sz w:val="24"/>
          <w:szCs w:val="24"/>
        </w:rPr>
        <w:t xml:space="preserve"> recuperação judicial ou extrajudicial</w:t>
      </w:r>
      <w:r w:rsidRPr="00646638">
        <w:rPr>
          <w:rFonts w:asciiTheme="minorHAnsi" w:eastAsiaTheme="minorEastAsia" w:hAnsiTheme="minorHAnsi" w:cstheme="minorHAnsi"/>
          <w:b w:val="0"/>
          <w:color w:val="auto"/>
          <w:sz w:val="24"/>
          <w:szCs w:val="24"/>
        </w:rPr>
        <w:t>, cópia do ato de nomeação do seu administrador judicial, ou, para o caso do administrador ser pessoa jurídica, o nome do profissional responsável pela condução do processo, acompanhada de declaração do juízo ou do administrador, de que está cumprindo o plano de recuperação judicial/extrajudicial.</w:t>
      </w:r>
    </w:p>
    <w:p w14:paraId="46D73C45" w14:textId="77777777" w:rsidR="008568DA" w:rsidRPr="00646638" w:rsidRDefault="008568DA" w:rsidP="00F3570F">
      <w:pPr>
        <w:pStyle w:val="Nivel01"/>
        <w:keepNext w:val="0"/>
        <w:keepLines w:val="0"/>
        <w:widowControl w:val="0"/>
        <w:numPr>
          <w:ilvl w:val="1"/>
          <w:numId w:val="5"/>
        </w:numPr>
        <w:tabs>
          <w:tab w:val="left" w:pos="426"/>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O prazo para a assinatura do contrato poderá ser prorrogado uma vez, desde que solicitado por escrito, antes do término, sob alegação de motivo justo que poderá ou não ser aceito pelo TCMSP.</w:t>
      </w:r>
      <w:r w:rsidRPr="00646638">
        <w:rPr>
          <w:rFonts w:asciiTheme="minorHAnsi" w:hAnsiTheme="minorHAnsi" w:cstheme="minorHAnsi"/>
          <w:b w:val="0"/>
          <w:sz w:val="24"/>
          <w:szCs w:val="24"/>
        </w:rPr>
        <w:tab/>
      </w:r>
    </w:p>
    <w:p w14:paraId="4A2FFE41" w14:textId="77777777" w:rsidR="008568DA" w:rsidRPr="00646638" w:rsidRDefault="008568DA" w:rsidP="00F3570F">
      <w:pPr>
        <w:pStyle w:val="Nivel01"/>
        <w:keepNext w:val="0"/>
        <w:keepLines w:val="0"/>
        <w:widowControl w:val="0"/>
        <w:numPr>
          <w:ilvl w:val="1"/>
          <w:numId w:val="5"/>
        </w:numPr>
        <w:tabs>
          <w:tab w:val="left" w:pos="426"/>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lastRenderedPageBreak/>
        <w:t>Na hipótese do não atendimento à convocação ou havendo recusa em fazê-lo, a Administração convocará os demais participantes, observada a ordem de classificação, independentemente das penalidades previstas neste Edital.</w:t>
      </w:r>
    </w:p>
    <w:p w14:paraId="0832AF35" w14:textId="77777777" w:rsidR="00032701" w:rsidRPr="00646638" w:rsidRDefault="008568DA" w:rsidP="00F3570F">
      <w:pPr>
        <w:pStyle w:val="Nivel01"/>
        <w:keepNext w:val="0"/>
        <w:keepLines w:val="0"/>
        <w:widowControl w:val="0"/>
        <w:numPr>
          <w:ilvl w:val="2"/>
          <w:numId w:val="5"/>
        </w:numPr>
        <w:tabs>
          <w:tab w:val="left" w:pos="851"/>
        </w:tabs>
        <w:spacing w:before="120" w:line="23" w:lineRule="atLeast"/>
        <w:ind w:left="567" w:right="0" w:firstLine="0"/>
        <w:outlineLvl w:val="9"/>
        <w:rPr>
          <w:rFonts w:asciiTheme="minorHAnsi" w:hAnsiTheme="minorHAnsi" w:cstheme="minorHAnsi"/>
          <w:b w:val="0"/>
          <w:sz w:val="24"/>
          <w:szCs w:val="24"/>
          <w:lang w:eastAsia="en-US"/>
        </w:rPr>
      </w:pPr>
      <w:r w:rsidRPr="00646638">
        <w:rPr>
          <w:rFonts w:asciiTheme="minorHAnsi" w:hAnsiTheme="minorHAnsi" w:cstheme="minorHAnsi"/>
          <w:b w:val="0"/>
          <w:sz w:val="24"/>
          <w:szCs w:val="24"/>
        </w:rPr>
        <w:t>Em caso de convocação dos classificados remanescentes, deverão ser averiguadas as condições de habilitação destes.</w:t>
      </w:r>
      <w:r w:rsidRPr="00646638">
        <w:rPr>
          <w:rFonts w:asciiTheme="minorHAnsi" w:hAnsiTheme="minorHAnsi" w:cstheme="minorHAnsi"/>
          <w:b w:val="0"/>
          <w:sz w:val="24"/>
          <w:szCs w:val="24"/>
          <w:lang w:eastAsia="en-US"/>
        </w:rPr>
        <w:t xml:space="preserve"> </w:t>
      </w:r>
    </w:p>
    <w:p w14:paraId="77DDC395" w14:textId="77777777" w:rsidR="00032701" w:rsidRPr="00646638" w:rsidRDefault="00032701" w:rsidP="00032701"/>
    <w:p w14:paraId="55480FC8" w14:textId="0B6A4DAD" w:rsidR="008568DA" w:rsidRPr="00646638" w:rsidRDefault="008568DA" w:rsidP="00F3570F">
      <w:pPr>
        <w:pStyle w:val="Nivel01"/>
        <w:keepNext w:val="0"/>
        <w:keepLines w:val="0"/>
        <w:widowControl w:val="0"/>
        <w:numPr>
          <w:ilvl w:val="0"/>
          <w:numId w:val="5"/>
        </w:numPr>
        <w:tabs>
          <w:tab w:val="left" w:pos="567"/>
        </w:tabs>
        <w:spacing w:before="120" w:line="23" w:lineRule="atLeast"/>
        <w:ind w:right="-1"/>
        <w:jc w:val="center"/>
        <w:outlineLvl w:val="9"/>
        <w:rPr>
          <w:rFonts w:asciiTheme="minorHAnsi" w:hAnsiTheme="minorHAnsi" w:cstheme="minorHAnsi"/>
          <w:sz w:val="24"/>
          <w:szCs w:val="24"/>
        </w:rPr>
      </w:pPr>
      <w:r w:rsidRPr="00646638">
        <w:rPr>
          <w:rFonts w:asciiTheme="minorHAnsi" w:hAnsiTheme="minorHAnsi" w:cstheme="minorHAnsi"/>
          <w:sz w:val="24"/>
          <w:szCs w:val="24"/>
        </w:rPr>
        <w:t>DAS OBRIGAÇÕES DA CONTRATANTE E DA CONTRATADA</w:t>
      </w:r>
    </w:p>
    <w:p w14:paraId="0F677026" w14:textId="77777777" w:rsidR="00032701" w:rsidRPr="00646638" w:rsidRDefault="008568DA" w:rsidP="00F3570F">
      <w:pPr>
        <w:pStyle w:val="Nivel01"/>
        <w:keepNext w:val="0"/>
        <w:keepLines w:val="0"/>
        <w:widowControl w:val="0"/>
        <w:numPr>
          <w:ilvl w:val="1"/>
          <w:numId w:val="5"/>
        </w:numPr>
        <w:tabs>
          <w:tab w:val="left" w:pos="851"/>
        </w:tabs>
        <w:spacing w:before="120" w:line="23" w:lineRule="atLeast"/>
        <w:ind w:left="0" w:right="-1"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 xml:space="preserve">As obrigações da Contratante e da Contratada são as estabelecidas no Termo de Referência e na Minuta de Contrato, Anexos I e </w:t>
      </w:r>
      <w:r w:rsidR="00032701" w:rsidRPr="00646638">
        <w:rPr>
          <w:rFonts w:asciiTheme="minorHAnsi" w:hAnsiTheme="minorHAnsi" w:cstheme="minorHAnsi"/>
          <w:b w:val="0"/>
          <w:sz w:val="24"/>
          <w:szCs w:val="24"/>
        </w:rPr>
        <w:t>IV</w:t>
      </w:r>
      <w:r w:rsidRPr="00646638">
        <w:rPr>
          <w:rFonts w:asciiTheme="minorHAnsi" w:hAnsiTheme="minorHAnsi" w:cstheme="minorHAnsi"/>
          <w:b w:val="0"/>
          <w:sz w:val="24"/>
          <w:szCs w:val="24"/>
        </w:rPr>
        <w:t>.</w:t>
      </w:r>
    </w:p>
    <w:p w14:paraId="3018CEEF" w14:textId="77777777" w:rsidR="00032701" w:rsidRPr="00646638" w:rsidRDefault="00032701" w:rsidP="00032701">
      <w:pPr>
        <w:rPr>
          <w:lang w:eastAsia="pt-BR"/>
        </w:rPr>
      </w:pPr>
    </w:p>
    <w:p w14:paraId="289E4D76" w14:textId="30ED01B6" w:rsidR="008568DA" w:rsidRPr="00646638" w:rsidRDefault="008568DA" w:rsidP="00F3570F">
      <w:pPr>
        <w:pStyle w:val="Nivel01"/>
        <w:keepNext w:val="0"/>
        <w:keepLines w:val="0"/>
        <w:widowControl w:val="0"/>
        <w:numPr>
          <w:ilvl w:val="0"/>
          <w:numId w:val="5"/>
        </w:numPr>
        <w:tabs>
          <w:tab w:val="left" w:pos="567"/>
        </w:tabs>
        <w:spacing w:before="120" w:line="23" w:lineRule="atLeast"/>
        <w:ind w:right="-1"/>
        <w:jc w:val="center"/>
        <w:outlineLvl w:val="9"/>
        <w:rPr>
          <w:rFonts w:asciiTheme="minorHAnsi" w:hAnsiTheme="minorHAnsi" w:cstheme="minorHAnsi"/>
          <w:sz w:val="24"/>
          <w:szCs w:val="24"/>
        </w:rPr>
      </w:pPr>
      <w:r w:rsidRPr="00646638">
        <w:rPr>
          <w:rFonts w:asciiTheme="minorHAnsi" w:hAnsiTheme="minorHAnsi" w:cstheme="minorHAnsi"/>
          <w:sz w:val="24"/>
          <w:szCs w:val="24"/>
        </w:rPr>
        <w:t>DO PREÇO E DAS CONDIÇÕES DE PAGAMENTO</w:t>
      </w:r>
    </w:p>
    <w:p w14:paraId="5B814229" w14:textId="526F2914" w:rsidR="00032701" w:rsidRPr="00646638" w:rsidRDefault="008568DA" w:rsidP="00F3570F">
      <w:pPr>
        <w:pStyle w:val="Nivel01"/>
        <w:keepNext w:val="0"/>
        <w:keepLines w:val="0"/>
        <w:widowControl w:val="0"/>
        <w:numPr>
          <w:ilvl w:val="1"/>
          <w:numId w:val="5"/>
        </w:numPr>
        <w:tabs>
          <w:tab w:val="left" w:pos="851"/>
        </w:tabs>
        <w:spacing w:before="120" w:line="23" w:lineRule="atLeast"/>
        <w:ind w:left="0" w:right="-1" w:firstLine="0"/>
        <w:outlineLvl w:val="9"/>
        <w:rPr>
          <w:rFonts w:asciiTheme="minorHAnsi" w:hAnsiTheme="minorHAnsi" w:cstheme="minorHAnsi"/>
          <w:b w:val="0"/>
          <w:sz w:val="24"/>
          <w:szCs w:val="24"/>
        </w:rPr>
      </w:pPr>
      <w:bookmarkStart w:id="7" w:name="_Hlk172638180"/>
      <w:r w:rsidRPr="00646638">
        <w:rPr>
          <w:rFonts w:asciiTheme="minorHAnsi" w:hAnsiTheme="minorHAnsi" w:cstheme="minorHAnsi"/>
          <w:b w:val="0"/>
          <w:sz w:val="24"/>
          <w:szCs w:val="24"/>
        </w:rPr>
        <w:t xml:space="preserve">Conforme previsto na Minuta de Contrato – Anexo </w:t>
      </w:r>
      <w:r w:rsidR="00032701" w:rsidRPr="00646638">
        <w:rPr>
          <w:rFonts w:asciiTheme="minorHAnsi" w:hAnsiTheme="minorHAnsi" w:cstheme="minorHAnsi"/>
          <w:b w:val="0"/>
          <w:sz w:val="24"/>
          <w:szCs w:val="24"/>
        </w:rPr>
        <w:t>IV</w:t>
      </w:r>
      <w:r w:rsidRPr="00646638">
        <w:rPr>
          <w:rFonts w:asciiTheme="minorHAnsi" w:hAnsiTheme="minorHAnsi" w:cstheme="minorHAnsi"/>
          <w:b w:val="0"/>
          <w:sz w:val="24"/>
          <w:szCs w:val="24"/>
        </w:rPr>
        <w:t xml:space="preserve">. </w:t>
      </w:r>
      <w:bookmarkEnd w:id="7"/>
    </w:p>
    <w:p w14:paraId="479B0EBA" w14:textId="77777777" w:rsidR="00032701" w:rsidRPr="00646638" w:rsidRDefault="00032701" w:rsidP="00032701">
      <w:pPr>
        <w:rPr>
          <w:lang w:eastAsia="pt-BR"/>
        </w:rPr>
      </w:pPr>
    </w:p>
    <w:p w14:paraId="2F64AA71" w14:textId="7A66F992" w:rsidR="008568DA" w:rsidRPr="00646638" w:rsidRDefault="008568DA" w:rsidP="00F3570F">
      <w:pPr>
        <w:pStyle w:val="Nivel01"/>
        <w:keepNext w:val="0"/>
        <w:keepLines w:val="0"/>
        <w:widowControl w:val="0"/>
        <w:numPr>
          <w:ilvl w:val="0"/>
          <w:numId w:val="5"/>
        </w:numPr>
        <w:tabs>
          <w:tab w:val="left" w:pos="567"/>
        </w:tabs>
        <w:spacing w:before="120" w:line="23" w:lineRule="atLeast"/>
        <w:ind w:right="-1"/>
        <w:jc w:val="center"/>
        <w:outlineLvl w:val="9"/>
        <w:rPr>
          <w:rFonts w:asciiTheme="minorHAnsi" w:hAnsiTheme="minorHAnsi" w:cstheme="minorHAnsi"/>
          <w:sz w:val="24"/>
          <w:szCs w:val="24"/>
        </w:rPr>
      </w:pPr>
      <w:r w:rsidRPr="00646638">
        <w:rPr>
          <w:rFonts w:asciiTheme="minorHAnsi" w:hAnsiTheme="minorHAnsi" w:cstheme="minorHAnsi"/>
          <w:sz w:val="24"/>
          <w:szCs w:val="24"/>
        </w:rPr>
        <w:t>DAS SANÇÕES ADMINISTRATIVAS</w:t>
      </w:r>
    </w:p>
    <w:p w14:paraId="3AA447E3" w14:textId="77777777" w:rsidR="008568DA" w:rsidRPr="00646638" w:rsidRDefault="008568DA" w:rsidP="00F3570F">
      <w:pPr>
        <w:pStyle w:val="Nivel01"/>
        <w:keepNext w:val="0"/>
        <w:keepLines w:val="0"/>
        <w:widowControl w:val="0"/>
        <w:numPr>
          <w:ilvl w:val="1"/>
          <w:numId w:val="5"/>
        </w:numPr>
        <w:tabs>
          <w:tab w:val="left" w:pos="851"/>
        </w:tabs>
        <w:spacing w:before="120" w:line="23" w:lineRule="atLeast"/>
        <w:ind w:left="0" w:right="-1" w:firstLine="0"/>
        <w:outlineLvl w:val="9"/>
        <w:rPr>
          <w:rFonts w:asciiTheme="minorHAnsi" w:hAnsiTheme="minorHAnsi" w:cstheme="minorHAnsi"/>
          <w:b w:val="0"/>
          <w:sz w:val="24"/>
          <w:szCs w:val="24"/>
        </w:rPr>
      </w:pPr>
      <w:bookmarkStart w:id="8" w:name="_Hlk172638218"/>
      <w:r w:rsidRPr="00646638">
        <w:rPr>
          <w:rFonts w:asciiTheme="minorHAnsi" w:hAnsiTheme="minorHAnsi" w:cstheme="minorHAnsi"/>
          <w:b w:val="0"/>
          <w:sz w:val="24"/>
          <w:szCs w:val="24"/>
        </w:rPr>
        <w:t xml:space="preserve">Comete infração administrativa, nos termos do art. 155 da Lei nº 14.133/2021, o participante/contratado que: </w:t>
      </w:r>
    </w:p>
    <w:p w14:paraId="4B6690E0" w14:textId="77777777" w:rsidR="008568DA" w:rsidRPr="00646638" w:rsidRDefault="008568DA" w:rsidP="00F3570F">
      <w:pPr>
        <w:pStyle w:val="Nivel01"/>
        <w:keepNext w:val="0"/>
        <w:keepLines w:val="0"/>
        <w:widowControl w:val="0"/>
        <w:numPr>
          <w:ilvl w:val="2"/>
          <w:numId w:val="5"/>
        </w:numPr>
        <w:tabs>
          <w:tab w:val="left" w:pos="851"/>
        </w:tabs>
        <w:spacing w:before="120" w:line="23" w:lineRule="atLeast"/>
        <w:ind w:left="567" w:right="-1"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Recusar, sem justificativa, a assinar o termo de contrato, aceitar/retirar o instrumento equivalente ou não entregar a documentação exigida para a contratação, quando convocado dentro do prazo de validade da proposta;</w:t>
      </w:r>
    </w:p>
    <w:p w14:paraId="38D0D12B" w14:textId="2C133680" w:rsidR="008568DA" w:rsidRPr="00646638" w:rsidRDefault="008568DA" w:rsidP="00F3570F">
      <w:pPr>
        <w:pStyle w:val="Nivel01"/>
        <w:keepNext w:val="0"/>
        <w:keepLines w:val="0"/>
        <w:widowControl w:val="0"/>
        <w:numPr>
          <w:ilvl w:val="2"/>
          <w:numId w:val="5"/>
        </w:numPr>
        <w:tabs>
          <w:tab w:val="left" w:pos="851"/>
        </w:tabs>
        <w:spacing w:before="120" w:line="23" w:lineRule="atLeast"/>
        <w:ind w:left="567" w:right="-1"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 xml:space="preserve">Apresentar declaração ou documentação falsa exigida para </w:t>
      </w:r>
      <w:r w:rsidR="00585FB0" w:rsidRPr="00646638">
        <w:rPr>
          <w:rFonts w:asciiTheme="minorHAnsi" w:hAnsiTheme="minorHAnsi" w:cstheme="minorHAnsi"/>
          <w:b w:val="0"/>
          <w:sz w:val="24"/>
          <w:szCs w:val="24"/>
        </w:rPr>
        <w:t>a Dispensa de Licitação</w:t>
      </w:r>
      <w:r w:rsidRPr="00646638">
        <w:rPr>
          <w:rFonts w:asciiTheme="minorHAnsi" w:hAnsiTheme="minorHAnsi" w:cstheme="minorHAnsi"/>
          <w:b w:val="0"/>
          <w:sz w:val="24"/>
          <w:szCs w:val="24"/>
        </w:rPr>
        <w:t xml:space="preserve"> ou prestar declaração falsa;</w:t>
      </w:r>
    </w:p>
    <w:p w14:paraId="3DF538C3" w14:textId="7F0A83EE" w:rsidR="008568DA" w:rsidRPr="00646638" w:rsidRDefault="008568DA" w:rsidP="00F3570F">
      <w:pPr>
        <w:pStyle w:val="Nivel01"/>
        <w:keepNext w:val="0"/>
        <w:keepLines w:val="0"/>
        <w:widowControl w:val="0"/>
        <w:numPr>
          <w:ilvl w:val="2"/>
          <w:numId w:val="5"/>
        </w:numPr>
        <w:tabs>
          <w:tab w:val="left" w:pos="851"/>
        </w:tabs>
        <w:spacing w:before="120" w:line="23" w:lineRule="atLeast"/>
        <w:ind w:left="567" w:right="-1"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 xml:space="preserve">Deixar de entregar os documentos exigidos </w:t>
      </w:r>
      <w:r w:rsidR="00585FB0" w:rsidRPr="00646638">
        <w:rPr>
          <w:rFonts w:asciiTheme="minorHAnsi" w:hAnsiTheme="minorHAnsi" w:cstheme="minorHAnsi"/>
          <w:b w:val="0"/>
          <w:sz w:val="24"/>
          <w:szCs w:val="24"/>
        </w:rPr>
        <w:t>na Dispensa de Licitação</w:t>
      </w:r>
      <w:r w:rsidRPr="00646638">
        <w:rPr>
          <w:rFonts w:asciiTheme="minorHAnsi" w:hAnsiTheme="minorHAnsi" w:cstheme="minorHAnsi"/>
          <w:b w:val="0"/>
          <w:sz w:val="24"/>
          <w:szCs w:val="24"/>
        </w:rPr>
        <w:t>;</w:t>
      </w:r>
    </w:p>
    <w:p w14:paraId="038F5807" w14:textId="77777777" w:rsidR="008568DA" w:rsidRPr="00646638" w:rsidRDefault="008568DA" w:rsidP="00F3570F">
      <w:pPr>
        <w:pStyle w:val="Nivel01"/>
        <w:keepNext w:val="0"/>
        <w:keepLines w:val="0"/>
        <w:widowControl w:val="0"/>
        <w:numPr>
          <w:ilvl w:val="2"/>
          <w:numId w:val="5"/>
        </w:numPr>
        <w:tabs>
          <w:tab w:val="left" w:pos="851"/>
        </w:tabs>
        <w:spacing w:before="120" w:line="23" w:lineRule="atLeast"/>
        <w:ind w:left="567" w:right="-1"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Não mantiver a proposta, salvo em decorrência de fato superveniente devidamente justificado;</w:t>
      </w:r>
    </w:p>
    <w:p w14:paraId="2D30A716" w14:textId="6489E571" w:rsidR="008568DA" w:rsidRPr="00646638" w:rsidRDefault="008568DA" w:rsidP="00F3570F">
      <w:pPr>
        <w:pStyle w:val="Nivel01"/>
        <w:keepNext w:val="0"/>
        <w:keepLines w:val="0"/>
        <w:widowControl w:val="0"/>
        <w:numPr>
          <w:ilvl w:val="2"/>
          <w:numId w:val="5"/>
        </w:numPr>
        <w:tabs>
          <w:tab w:val="left" w:pos="851"/>
        </w:tabs>
        <w:spacing w:before="120" w:line="23" w:lineRule="atLeast"/>
        <w:ind w:left="567" w:right="-1"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 xml:space="preserve">Fraudar a </w:t>
      </w:r>
      <w:r w:rsidR="00F14F61" w:rsidRPr="00646638">
        <w:rPr>
          <w:rFonts w:asciiTheme="minorHAnsi" w:hAnsiTheme="minorHAnsi" w:cstheme="minorHAnsi"/>
          <w:b w:val="0"/>
          <w:sz w:val="24"/>
          <w:szCs w:val="24"/>
        </w:rPr>
        <w:t>Dispensa de L</w:t>
      </w:r>
      <w:r w:rsidRPr="00646638">
        <w:rPr>
          <w:rFonts w:asciiTheme="minorHAnsi" w:hAnsiTheme="minorHAnsi" w:cstheme="minorHAnsi"/>
          <w:b w:val="0"/>
          <w:sz w:val="24"/>
          <w:szCs w:val="24"/>
        </w:rPr>
        <w:t>icitação;</w:t>
      </w:r>
    </w:p>
    <w:p w14:paraId="3E86C6B7" w14:textId="77777777" w:rsidR="008568DA" w:rsidRPr="00646638" w:rsidRDefault="008568DA" w:rsidP="00F3570F">
      <w:pPr>
        <w:pStyle w:val="Nivel01"/>
        <w:keepNext w:val="0"/>
        <w:keepLines w:val="0"/>
        <w:widowControl w:val="0"/>
        <w:numPr>
          <w:ilvl w:val="2"/>
          <w:numId w:val="5"/>
        </w:numPr>
        <w:tabs>
          <w:tab w:val="left" w:pos="851"/>
        </w:tabs>
        <w:spacing w:before="120" w:line="23" w:lineRule="atLeast"/>
        <w:ind w:left="567" w:right="-1"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Comportar-se de modo inidôneo ou cometer fraude de qualquer natureza;</w:t>
      </w:r>
    </w:p>
    <w:p w14:paraId="53823E82" w14:textId="3F52A78B" w:rsidR="008568DA" w:rsidRPr="00646638" w:rsidRDefault="008568DA" w:rsidP="00F3570F">
      <w:pPr>
        <w:pStyle w:val="Nivel01"/>
        <w:keepNext w:val="0"/>
        <w:keepLines w:val="0"/>
        <w:widowControl w:val="0"/>
        <w:numPr>
          <w:ilvl w:val="2"/>
          <w:numId w:val="5"/>
        </w:numPr>
        <w:tabs>
          <w:tab w:val="left" w:pos="851"/>
        </w:tabs>
        <w:spacing w:before="120" w:line="23" w:lineRule="atLeast"/>
        <w:ind w:left="567" w:right="-1"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 xml:space="preserve">Praticar atos ilícitos com vistas a frustrar os objetivos da </w:t>
      </w:r>
      <w:r w:rsidR="00F14F61" w:rsidRPr="00646638">
        <w:rPr>
          <w:rFonts w:asciiTheme="minorHAnsi" w:hAnsiTheme="minorHAnsi" w:cstheme="minorHAnsi"/>
          <w:b w:val="0"/>
          <w:sz w:val="24"/>
          <w:szCs w:val="24"/>
        </w:rPr>
        <w:t>Dispensa de L</w:t>
      </w:r>
      <w:r w:rsidRPr="00646638">
        <w:rPr>
          <w:rFonts w:asciiTheme="minorHAnsi" w:hAnsiTheme="minorHAnsi" w:cstheme="minorHAnsi"/>
          <w:b w:val="0"/>
          <w:sz w:val="24"/>
          <w:szCs w:val="24"/>
        </w:rPr>
        <w:t>icitação;</w:t>
      </w:r>
    </w:p>
    <w:p w14:paraId="46A4EDDF" w14:textId="77777777" w:rsidR="008568DA" w:rsidRPr="00646638" w:rsidRDefault="008568DA" w:rsidP="00F3570F">
      <w:pPr>
        <w:pStyle w:val="Nivel01"/>
        <w:keepNext w:val="0"/>
        <w:keepLines w:val="0"/>
        <w:widowControl w:val="0"/>
        <w:numPr>
          <w:ilvl w:val="2"/>
          <w:numId w:val="5"/>
        </w:numPr>
        <w:tabs>
          <w:tab w:val="left" w:pos="851"/>
        </w:tabs>
        <w:spacing w:before="120" w:line="23" w:lineRule="atLeast"/>
        <w:ind w:left="567" w:right="-1"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Praticar ato lesivo previsto no art. 5º da Lei nº 12.846, de 1º de agosto de 2013.</w:t>
      </w:r>
    </w:p>
    <w:p w14:paraId="40466C63" w14:textId="7577AE8E" w:rsidR="008568DA" w:rsidRPr="00646638" w:rsidRDefault="008568DA" w:rsidP="00F3570F">
      <w:pPr>
        <w:pStyle w:val="Nivel01"/>
        <w:keepNext w:val="0"/>
        <w:keepLines w:val="0"/>
        <w:widowControl w:val="0"/>
        <w:numPr>
          <w:ilvl w:val="1"/>
          <w:numId w:val="5"/>
        </w:numPr>
        <w:tabs>
          <w:tab w:val="left" w:pos="851"/>
        </w:tabs>
        <w:spacing w:before="120" w:line="23" w:lineRule="atLeast"/>
        <w:ind w:left="0" w:right="-1"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 xml:space="preserve">Considera-se comportamento inidôneo, entre outros, a declaração falsa quanto às condições de participação, quanto ao enquadramento como ME/EPP ou o conluio entre os participantes, em qualquer momento da </w:t>
      </w:r>
      <w:r w:rsidR="00F14F61" w:rsidRPr="00646638">
        <w:rPr>
          <w:rFonts w:asciiTheme="minorHAnsi" w:hAnsiTheme="minorHAnsi" w:cstheme="minorHAnsi"/>
          <w:b w:val="0"/>
          <w:sz w:val="24"/>
          <w:szCs w:val="24"/>
        </w:rPr>
        <w:t>Dispensa de L</w:t>
      </w:r>
      <w:r w:rsidRPr="00646638">
        <w:rPr>
          <w:rFonts w:asciiTheme="minorHAnsi" w:hAnsiTheme="minorHAnsi" w:cstheme="minorHAnsi"/>
          <w:b w:val="0"/>
          <w:sz w:val="24"/>
          <w:szCs w:val="24"/>
        </w:rPr>
        <w:t>icitação, mesmo após o encerramento da fase de lances.</w:t>
      </w:r>
    </w:p>
    <w:p w14:paraId="68B8ECC7" w14:textId="77777777" w:rsidR="008568DA" w:rsidRPr="00646638" w:rsidRDefault="008568DA" w:rsidP="00F3570F">
      <w:pPr>
        <w:pStyle w:val="Nivel01"/>
        <w:keepNext w:val="0"/>
        <w:keepLines w:val="0"/>
        <w:widowControl w:val="0"/>
        <w:numPr>
          <w:ilvl w:val="1"/>
          <w:numId w:val="5"/>
        </w:numPr>
        <w:tabs>
          <w:tab w:val="left" w:pos="851"/>
        </w:tabs>
        <w:spacing w:before="120" w:line="23" w:lineRule="atLeast"/>
        <w:ind w:left="0" w:right="-1"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O participante/adjudicatário que cometer qualquer das infrações discriminadas nos subitens anteriores ficará sujeito, sem prejuízo da responsabilidade civil e criminal, às seguintes sanções:</w:t>
      </w:r>
    </w:p>
    <w:p w14:paraId="19606DD4" w14:textId="77777777" w:rsidR="008568DA" w:rsidRPr="00646638" w:rsidRDefault="008568DA" w:rsidP="007F0EA9">
      <w:pPr>
        <w:pStyle w:val="Nivel01"/>
        <w:keepNext w:val="0"/>
        <w:keepLines w:val="0"/>
        <w:widowControl w:val="0"/>
        <w:tabs>
          <w:tab w:val="left" w:pos="851"/>
        </w:tabs>
        <w:spacing w:before="120" w:line="23" w:lineRule="atLeast"/>
        <w:ind w:left="567" w:right="-1"/>
        <w:outlineLvl w:val="9"/>
        <w:rPr>
          <w:rFonts w:asciiTheme="minorHAnsi" w:hAnsiTheme="minorHAnsi" w:cstheme="minorHAnsi"/>
          <w:b w:val="0"/>
          <w:sz w:val="24"/>
          <w:szCs w:val="24"/>
        </w:rPr>
      </w:pPr>
      <w:r w:rsidRPr="00646638">
        <w:rPr>
          <w:rFonts w:asciiTheme="minorHAnsi" w:hAnsiTheme="minorHAnsi" w:cstheme="minorHAnsi"/>
          <w:b w:val="0"/>
          <w:sz w:val="24"/>
          <w:szCs w:val="24"/>
          <w:shd w:val="clear" w:color="auto" w:fill="FFFFFF"/>
        </w:rPr>
        <w:lastRenderedPageBreak/>
        <w:t>a) Advertência;</w:t>
      </w:r>
    </w:p>
    <w:p w14:paraId="23622832" w14:textId="77777777" w:rsidR="008568DA" w:rsidRPr="00646638" w:rsidRDefault="008568DA" w:rsidP="00F3570F">
      <w:pPr>
        <w:pStyle w:val="Nivel01"/>
        <w:keepNext w:val="0"/>
        <w:keepLines w:val="0"/>
        <w:widowControl w:val="0"/>
        <w:numPr>
          <w:ilvl w:val="0"/>
          <w:numId w:val="6"/>
        </w:numPr>
        <w:tabs>
          <w:tab w:val="left" w:pos="851"/>
        </w:tabs>
        <w:spacing w:before="120" w:line="23" w:lineRule="atLeast"/>
        <w:ind w:left="567" w:right="-1"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shd w:val="clear" w:color="auto" w:fill="FFFFFF"/>
        </w:rPr>
        <w:t>Multa de 5% (cinco por cento) até 10% (dez por cento) sobre o valor estimado da contratação;</w:t>
      </w:r>
    </w:p>
    <w:p w14:paraId="07ACD943" w14:textId="77777777" w:rsidR="008568DA" w:rsidRPr="00646638" w:rsidRDefault="008568DA" w:rsidP="00F3570F">
      <w:pPr>
        <w:pStyle w:val="Nivel01"/>
        <w:keepNext w:val="0"/>
        <w:keepLines w:val="0"/>
        <w:widowControl w:val="0"/>
        <w:numPr>
          <w:ilvl w:val="0"/>
          <w:numId w:val="6"/>
        </w:numPr>
        <w:tabs>
          <w:tab w:val="left" w:pos="851"/>
        </w:tabs>
        <w:spacing w:before="120" w:line="23" w:lineRule="atLeast"/>
        <w:ind w:left="567" w:right="-1"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shd w:val="clear" w:color="auto" w:fill="FFFFFF"/>
        </w:rPr>
        <w:t>Impedimento de licitar e de contratar, bem como o descredenciamento no SICAF, pelo prazo de até 03 (três) anos, nos termos do artigo 156, inciso III, combinado com o § 4º, da Lei nº 14.133/2021;</w:t>
      </w:r>
    </w:p>
    <w:p w14:paraId="0D17A3AE" w14:textId="77777777" w:rsidR="008568DA" w:rsidRPr="00646638" w:rsidRDefault="008568DA" w:rsidP="007F0EA9">
      <w:pPr>
        <w:pStyle w:val="Nivel01"/>
        <w:keepNext w:val="0"/>
        <w:keepLines w:val="0"/>
        <w:widowControl w:val="0"/>
        <w:tabs>
          <w:tab w:val="left" w:pos="851"/>
        </w:tabs>
        <w:spacing w:before="120" w:line="23" w:lineRule="atLeast"/>
        <w:ind w:left="567" w:right="-1"/>
        <w:outlineLvl w:val="9"/>
        <w:rPr>
          <w:rFonts w:asciiTheme="minorHAnsi" w:hAnsiTheme="minorHAnsi" w:cstheme="minorHAnsi"/>
          <w:b w:val="0"/>
          <w:sz w:val="24"/>
          <w:szCs w:val="24"/>
        </w:rPr>
      </w:pPr>
      <w:r w:rsidRPr="00646638">
        <w:rPr>
          <w:rFonts w:asciiTheme="minorHAnsi" w:hAnsiTheme="minorHAnsi" w:cstheme="minorHAnsi"/>
          <w:b w:val="0"/>
          <w:sz w:val="24"/>
          <w:szCs w:val="24"/>
        </w:rPr>
        <w:t>d) Declaração de inidoneidade para licitar ou contratar, pelo prazo mínimo de 03 (três) anos e máximo de 06 (seis) anos, nos termos do artigo 156, inciso IV, combinado com o § 5º, da Lei Licitatória.</w:t>
      </w:r>
    </w:p>
    <w:p w14:paraId="5EEEF07F" w14:textId="77777777" w:rsidR="008568DA" w:rsidRPr="00646638" w:rsidRDefault="008568DA" w:rsidP="00F3570F">
      <w:pPr>
        <w:pStyle w:val="PargrafodaLista"/>
        <w:widowControl w:val="0"/>
        <w:numPr>
          <w:ilvl w:val="1"/>
          <w:numId w:val="5"/>
        </w:numPr>
        <w:spacing w:before="120" w:after="120" w:line="23" w:lineRule="atLeast"/>
        <w:ind w:left="0" w:firstLine="0"/>
        <w:contextualSpacing w:val="0"/>
        <w:jc w:val="both"/>
        <w:rPr>
          <w:rFonts w:eastAsiaTheme="majorEastAsia" w:cstheme="minorHAnsi"/>
          <w:bCs/>
          <w:color w:val="000000"/>
          <w:sz w:val="24"/>
          <w:szCs w:val="24"/>
        </w:rPr>
      </w:pPr>
      <w:r w:rsidRPr="00646638">
        <w:rPr>
          <w:rFonts w:cstheme="minorHAnsi"/>
          <w:sz w:val="24"/>
          <w:szCs w:val="24"/>
        </w:rPr>
        <w:t xml:space="preserve">A penalidade de multa pode ser aplicada cumulativamente com </w:t>
      </w:r>
      <w:r w:rsidRPr="00646638">
        <w:rPr>
          <w:rFonts w:eastAsiaTheme="majorEastAsia" w:cstheme="minorHAnsi"/>
          <w:bCs/>
          <w:color w:val="000000"/>
          <w:sz w:val="24"/>
          <w:szCs w:val="24"/>
        </w:rPr>
        <w:t>as sanções de advertência, impedimento de licitar e de contratar, e declaração de inidoneidade para licitar ou contratar.</w:t>
      </w:r>
    </w:p>
    <w:p w14:paraId="0F8D3160" w14:textId="77777777" w:rsidR="008568DA" w:rsidRPr="00646638" w:rsidRDefault="008568DA" w:rsidP="00F3570F">
      <w:pPr>
        <w:pStyle w:val="Nivel01"/>
        <w:keepNext w:val="0"/>
        <w:keepLines w:val="0"/>
        <w:widowControl w:val="0"/>
        <w:numPr>
          <w:ilvl w:val="1"/>
          <w:numId w:val="5"/>
        </w:numPr>
        <w:tabs>
          <w:tab w:val="left" w:pos="851"/>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A aplicação de qualquer das penalidades previstas realizar-se-á em processo administrativo que assegurará o contraditório e a ampla defesa ao participante/adjudicatário, observando-se o procedimento previsto na Lei nº 14.133/2021, e subsidiariamente na Lei nº 14.141, de 27 de março de 2006 (Lei de Processo Administrativo do Município de São Paulo).</w:t>
      </w:r>
    </w:p>
    <w:p w14:paraId="36ABDF4E" w14:textId="77777777" w:rsidR="008568DA" w:rsidRPr="00646638" w:rsidRDefault="008568DA" w:rsidP="00F3570F">
      <w:pPr>
        <w:pStyle w:val="Nivel01"/>
        <w:keepNext w:val="0"/>
        <w:keepLines w:val="0"/>
        <w:widowControl w:val="0"/>
        <w:numPr>
          <w:ilvl w:val="1"/>
          <w:numId w:val="5"/>
        </w:numPr>
        <w:tabs>
          <w:tab w:val="left" w:pos="851"/>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A autoridade competente, na aplicação das sanções, levará em consideração a natureza e gravidade da infração cometida, as peculiaridades do caso concreto, as circunstâncias agravantes ou atenuantes e os danos que dela provierem para a Administração Pública;</w:t>
      </w:r>
      <w:r w:rsidRPr="00646638">
        <w:rPr>
          <w:rFonts w:asciiTheme="minorHAnsi" w:hAnsiTheme="minorHAnsi" w:cstheme="minorHAnsi"/>
          <w:sz w:val="24"/>
          <w:szCs w:val="24"/>
        </w:rPr>
        <w:t xml:space="preserve"> </w:t>
      </w:r>
    </w:p>
    <w:p w14:paraId="1A3C117C" w14:textId="77777777" w:rsidR="008568DA" w:rsidRPr="00646638" w:rsidRDefault="008568DA" w:rsidP="00F3570F">
      <w:pPr>
        <w:pStyle w:val="Nivel01"/>
        <w:keepNext w:val="0"/>
        <w:keepLines w:val="0"/>
        <w:widowControl w:val="0"/>
        <w:numPr>
          <w:ilvl w:val="1"/>
          <w:numId w:val="5"/>
        </w:numPr>
        <w:tabs>
          <w:tab w:val="left" w:pos="851"/>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O recurso e o pedido de reconsideração terão efeito suspensivo do ato ou da decisão recorrida até que sobrevenha decisão final da autoridade competente.</w:t>
      </w:r>
    </w:p>
    <w:p w14:paraId="0D77931F" w14:textId="77777777" w:rsidR="008568DA" w:rsidRPr="00646638" w:rsidRDefault="008568DA" w:rsidP="00F3570F">
      <w:pPr>
        <w:pStyle w:val="Nivel01"/>
        <w:keepNext w:val="0"/>
        <w:keepLines w:val="0"/>
        <w:widowControl w:val="0"/>
        <w:numPr>
          <w:ilvl w:val="1"/>
          <w:numId w:val="5"/>
        </w:numPr>
        <w:tabs>
          <w:tab w:val="left" w:pos="851"/>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A aplicação das sanções previstas neste Edital não exclui, em hipótese alguma, a obrigação de reparação integral dos danos causados.</w:t>
      </w:r>
    </w:p>
    <w:p w14:paraId="51CDD0EF" w14:textId="77777777" w:rsidR="00032701" w:rsidRPr="00646638" w:rsidRDefault="008568DA" w:rsidP="00F3570F">
      <w:pPr>
        <w:pStyle w:val="Nivel01"/>
        <w:keepNext w:val="0"/>
        <w:keepLines w:val="0"/>
        <w:widowControl w:val="0"/>
        <w:numPr>
          <w:ilvl w:val="1"/>
          <w:numId w:val="5"/>
        </w:numPr>
        <w:tabs>
          <w:tab w:val="left" w:pos="851"/>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Incide, no processo de aplicação de penalidade, nos casos omissos, as disposições previstas no Capítulo I do Título IV da Lei federal nº 14.133/2021.</w:t>
      </w:r>
    </w:p>
    <w:p w14:paraId="15CD542D" w14:textId="77777777" w:rsidR="00032701" w:rsidRPr="00646638" w:rsidRDefault="00032701" w:rsidP="00032701">
      <w:pPr>
        <w:rPr>
          <w:lang w:eastAsia="pt-BR"/>
        </w:rPr>
      </w:pPr>
    </w:p>
    <w:p w14:paraId="2984F750" w14:textId="3A330183" w:rsidR="008568DA" w:rsidRPr="00646638" w:rsidRDefault="008568DA" w:rsidP="00F3570F">
      <w:pPr>
        <w:pStyle w:val="Nivel01"/>
        <w:keepNext w:val="0"/>
        <w:keepLines w:val="0"/>
        <w:widowControl w:val="0"/>
        <w:numPr>
          <w:ilvl w:val="0"/>
          <w:numId w:val="5"/>
        </w:numPr>
        <w:tabs>
          <w:tab w:val="left" w:pos="567"/>
        </w:tabs>
        <w:spacing w:before="120" w:line="23" w:lineRule="atLeast"/>
        <w:ind w:right="-1"/>
        <w:jc w:val="center"/>
        <w:outlineLvl w:val="9"/>
        <w:rPr>
          <w:rFonts w:asciiTheme="minorHAnsi" w:hAnsiTheme="minorHAnsi" w:cstheme="minorHAnsi"/>
          <w:sz w:val="24"/>
          <w:szCs w:val="24"/>
        </w:rPr>
      </w:pPr>
      <w:r w:rsidRPr="00646638">
        <w:rPr>
          <w:rFonts w:asciiTheme="minorHAnsi" w:hAnsiTheme="minorHAnsi" w:cstheme="minorHAnsi"/>
          <w:sz w:val="24"/>
          <w:szCs w:val="24"/>
        </w:rPr>
        <w:t>DO PEDIDO DE ESCLARECIMENTO</w:t>
      </w:r>
    </w:p>
    <w:p w14:paraId="2C1F661B" w14:textId="77777777" w:rsidR="008568DA" w:rsidRPr="00646638" w:rsidRDefault="008568DA" w:rsidP="00F3570F">
      <w:pPr>
        <w:pStyle w:val="Nivel01"/>
        <w:keepNext w:val="0"/>
        <w:keepLines w:val="0"/>
        <w:widowControl w:val="0"/>
        <w:numPr>
          <w:ilvl w:val="1"/>
          <w:numId w:val="5"/>
        </w:numPr>
        <w:tabs>
          <w:tab w:val="left" w:pos="851"/>
        </w:tabs>
        <w:spacing w:before="120" w:line="23" w:lineRule="atLeast"/>
        <w:ind w:left="432" w:right="0"/>
        <w:outlineLvl w:val="9"/>
        <w:rPr>
          <w:rFonts w:asciiTheme="minorHAnsi" w:hAnsiTheme="minorHAnsi" w:cstheme="minorHAnsi"/>
          <w:b w:val="0"/>
          <w:sz w:val="24"/>
          <w:szCs w:val="24"/>
        </w:rPr>
      </w:pPr>
      <w:r w:rsidRPr="00646638">
        <w:rPr>
          <w:rFonts w:asciiTheme="minorHAnsi" w:hAnsiTheme="minorHAnsi" w:cstheme="minorHAnsi"/>
          <w:b w:val="0"/>
          <w:sz w:val="24"/>
          <w:szCs w:val="24"/>
        </w:rPr>
        <w:t>Até 03 (três) dias úteis antes da data designada para a abertura da sessão pública, qualquer pessoa poderá solicitar esclarecimentos.</w:t>
      </w:r>
    </w:p>
    <w:p w14:paraId="4B9CDF6B" w14:textId="0C249637" w:rsidR="008568DA" w:rsidRPr="00646638" w:rsidRDefault="008568DA" w:rsidP="00F3570F">
      <w:pPr>
        <w:pStyle w:val="Nivel01"/>
        <w:keepNext w:val="0"/>
        <w:keepLines w:val="0"/>
        <w:widowControl w:val="0"/>
        <w:numPr>
          <w:ilvl w:val="1"/>
          <w:numId w:val="5"/>
        </w:numPr>
        <w:tabs>
          <w:tab w:val="left" w:pos="851"/>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 xml:space="preserve">Os pedidos de esclarecimento poderão ser realizados por forma eletrônica, encaminhadas para o e-mail </w:t>
      </w:r>
      <w:r w:rsidR="00D941AD" w:rsidRPr="00646638">
        <w:rPr>
          <w:rFonts w:asciiTheme="minorHAnsi" w:hAnsiTheme="minorHAnsi" w:cstheme="minorHAnsi"/>
          <w:b w:val="0"/>
          <w:color w:val="000000" w:themeColor="text1"/>
          <w:sz w:val="24"/>
          <w:szCs w:val="24"/>
        </w:rPr>
        <w:t>william.souza</w:t>
      </w:r>
      <w:r w:rsidRPr="00646638">
        <w:rPr>
          <w:rFonts w:asciiTheme="minorHAnsi" w:hAnsiTheme="minorHAnsi" w:cstheme="minorHAnsi"/>
          <w:b w:val="0"/>
          <w:color w:val="000000" w:themeColor="text1"/>
          <w:sz w:val="24"/>
          <w:szCs w:val="24"/>
        </w:rPr>
        <w:t xml:space="preserve">@tcmsp.tc.br </w:t>
      </w:r>
      <w:r w:rsidRPr="00646638">
        <w:rPr>
          <w:rFonts w:asciiTheme="minorHAnsi" w:hAnsiTheme="minorHAnsi" w:cstheme="minorHAnsi"/>
          <w:b w:val="0"/>
          <w:sz w:val="24"/>
          <w:szCs w:val="24"/>
        </w:rPr>
        <w:t xml:space="preserve">ou por petição dirigida ou protocolada na Unidade Técnica de Protocolo e Autuação do TCMSP, pelo e-mail </w:t>
      </w:r>
      <w:r w:rsidRPr="00646638">
        <w:rPr>
          <w:rFonts w:asciiTheme="minorHAnsi" w:hAnsiTheme="minorHAnsi" w:cstheme="minorHAnsi"/>
          <w:b w:val="0"/>
          <w:color w:val="000000" w:themeColor="text1"/>
          <w:sz w:val="24"/>
          <w:szCs w:val="24"/>
        </w:rPr>
        <w:t>utpa_protocolo@tcmsp.tc.br</w:t>
      </w:r>
      <w:r w:rsidRPr="00646638">
        <w:rPr>
          <w:rFonts w:asciiTheme="minorHAnsi" w:hAnsiTheme="minorHAnsi" w:cstheme="minorHAnsi"/>
          <w:b w:val="0"/>
          <w:sz w:val="24"/>
          <w:szCs w:val="24"/>
        </w:rPr>
        <w:t>, de acordo com a Portaria SG nº 06/2018, publicada no DOC de 08/12/18, pág. 109.</w:t>
      </w:r>
    </w:p>
    <w:p w14:paraId="5C33DBE5" w14:textId="77777777" w:rsidR="008568DA" w:rsidRPr="00646638" w:rsidRDefault="008568DA" w:rsidP="00F3570F">
      <w:pPr>
        <w:pStyle w:val="Nivel01"/>
        <w:keepNext w:val="0"/>
        <w:keepLines w:val="0"/>
        <w:widowControl w:val="0"/>
        <w:numPr>
          <w:ilvl w:val="1"/>
          <w:numId w:val="5"/>
        </w:numPr>
        <w:tabs>
          <w:tab w:val="left" w:pos="851"/>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A resposta ao pedido de esclarecimento será divulgada em sítio eletrônico oficial no prazo de até 3 (três) dias úteis, contados da data de seu recebimento, observado o limite do último dia útil anterior à abertura da Dispensa de Licitação. A resposta será anexada aos autos do processo e ficará disponível para consulta por qualquer interessado.</w:t>
      </w:r>
    </w:p>
    <w:p w14:paraId="46CAA253" w14:textId="77777777" w:rsidR="00032701" w:rsidRPr="00646638" w:rsidRDefault="008568DA" w:rsidP="00F3570F">
      <w:pPr>
        <w:pStyle w:val="Nivel01"/>
        <w:keepNext w:val="0"/>
        <w:keepLines w:val="0"/>
        <w:widowControl w:val="0"/>
        <w:numPr>
          <w:ilvl w:val="1"/>
          <w:numId w:val="5"/>
        </w:numPr>
        <w:tabs>
          <w:tab w:val="left" w:pos="851"/>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Os pedidos de esclarecimentos não suspendem os prazos previstos n</w:t>
      </w:r>
      <w:r w:rsidR="008A2B87" w:rsidRPr="00646638">
        <w:rPr>
          <w:rFonts w:asciiTheme="minorHAnsi" w:hAnsiTheme="minorHAnsi" w:cstheme="minorHAnsi"/>
          <w:b w:val="0"/>
          <w:sz w:val="24"/>
          <w:szCs w:val="24"/>
        </w:rPr>
        <w:t xml:space="preserve">a presente Dispensa </w:t>
      </w:r>
      <w:r w:rsidR="008A2B87" w:rsidRPr="00646638">
        <w:rPr>
          <w:rFonts w:asciiTheme="minorHAnsi" w:hAnsiTheme="minorHAnsi" w:cstheme="minorHAnsi"/>
          <w:b w:val="0"/>
          <w:sz w:val="24"/>
          <w:szCs w:val="24"/>
        </w:rPr>
        <w:lastRenderedPageBreak/>
        <w:t>de Licitação</w:t>
      </w:r>
      <w:r w:rsidRPr="00646638">
        <w:rPr>
          <w:rFonts w:asciiTheme="minorHAnsi" w:hAnsiTheme="minorHAnsi" w:cstheme="minorHAnsi"/>
          <w:b w:val="0"/>
          <w:sz w:val="24"/>
          <w:szCs w:val="24"/>
        </w:rPr>
        <w:t xml:space="preserve">. </w:t>
      </w:r>
    </w:p>
    <w:p w14:paraId="4321DF78" w14:textId="77777777" w:rsidR="00032701" w:rsidRPr="00646638" w:rsidRDefault="00032701" w:rsidP="00032701">
      <w:pPr>
        <w:rPr>
          <w:lang w:eastAsia="pt-BR"/>
        </w:rPr>
      </w:pPr>
    </w:p>
    <w:p w14:paraId="5B9BDD97" w14:textId="23D1E854" w:rsidR="008568DA" w:rsidRPr="00646638" w:rsidRDefault="008568DA" w:rsidP="00F3570F">
      <w:pPr>
        <w:pStyle w:val="Nivel01"/>
        <w:keepNext w:val="0"/>
        <w:keepLines w:val="0"/>
        <w:widowControl w:val="0"/>
        <w:numPr>
          <w:ilvl w:val="0"/>
          <w:numId w:val="5"/>
        </w:numPr>
        <w:tabs>
          <w:tab w:val="left" w:pos="567"/>
        </w:tabs>
        <w:spacing w:before="120" w:line="23" w:lineRule="atLeast"/>
        <w:ind w:right="-1"/>
        <w:jc w:val="center"/>
        <w:outlineLvl w:val="9"/>
        <w:rPr>
          <w:rFonts w:asciiTheme="minorHAnsi" w:hAnsiTheme="minorHAnsi" w:cstheme="minorHAnsi"/>
          <w:sz w:val="24"/>
          <w:szCs w:val="24"/>
        </w:rPr>
      </w:pPr>
      <w:r w:rsidRPr="00646638">
        <w:rPr>
          <w:rFonts w:asciiTheme="minorHAnsi" w:hAnsiTheme="minorHAnsi" w:cstheme="minorHAnsi"/>
          <w:sz w:val="24"/>
          <w:szCs w:val="24"/>
        </w:rPr>
        <w:t>DAS DISPOSIÇÕES GERAIS</w:t>
      </w:r>
    </w:p>
    <w:p w14:paraId="217909C1" w14:textId="77777777" w:rsidR="008568DA" w:rsidRPr="00646638" w:rsidRDefault="008568DA" w:rsidP="00F3570F">
      <w:pPr>
        <w:pStyle w:val="Nivel01"/>
        <w:keepNext w:val="0"/>
        <w:keepLines w:val="0"/>
        <w:widowControl w:val="0"/>
        <w:numPr>
          <w:ilvl w:val="1"/>
          <w:numId w:val="5"/>
        </w:numPr>
        <w:tabs>
          <w:tab w:val="left" w:pos="851"/>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Fica o participante ciente de que a apresentação de proposta implica a aceitação de todas as condições deste Edital e de seus anexos, não podendo invocar desconhecimento dos termos do instrumento convocatório ou das disposições legais aplicáveis à espécie para furtar-se ao cumprimento de suas obrigações.</w:t>
      </w:r>
    </w:p>
    <w:p w14:paraId="41E459B3" w14:textId="06843EB5" w:rsidR="00585FB0" w:rsidRPr="00646638" w:rsidRDefault="00585FB0" w:rsidP="00F3570F">
      <w:pPr>
        <w:pStyle w:val="Nivel01"/>
        <w:widowControl w:val="0"/>
        <w:numPr>
          <w:ilvl w:val="1"/>
          <w:numId w:val="5"/>
        </w:numPr>
        <w:tabs>
          <w:tab w:val="left" w:pos="1134"/>
        </w:tabs>
        <w:spacing w:before="120" w:line="23" w:lineRule="atLeast"/>
        <w:ind w:left="0" w:firstLine="0"/>
        <w:rPr>
          <w:rFonts w:asciiTheme="minorHAnsi" w:hAnsiTheme="minorHAnsi" w:cstheme="minorHAnsi"/>
          <w:b w:val="0"/>
          <w:sz w:val="24"/>
          <w:szCs w:val="24"/>
        </w:rPr>
      </w:pPr>
      <w:r w:rsidRPr="00646638">
        <w:rPr>
          <w:rFonts w:asciiTheme="minorHAnsi" w:hAnsiTheme="minorHAnsi" w:cstheme="minorHAnsi"/>
          <w:b w:val="0"/>
          <w:sz w:val="24"/>
          <w:szCs w:val="24"/>
        </w:rPr>
        <w:t>Caso não haja expediente ou ocorra qualquer fato superveniente que impeça a realização da sessão na data marcada, esta será automaticamente transferida para o primeiro dia útil subsequente, no mesmo horário previamente estabelecido.</w:t>
      </w:r>
    </w:p>
    <w:p w14:paraId="3B7802C9" w14:textId="2EF9285F" w:rsidR="008568DA" w:rsidRPr="00646638" w:rsidRDefault="00585FB0" w:rsidP="00F3570F">
      <w:pPr>
        <w:pStyle w:val="Nivel01"/>
        <w:keepNext w:val="0"/>
        <w:keepLines w:val="0"/>
        <w:widowControl w:val="0"/>
        <w:numPr>
          <w:ilvl w:val="2"/>
          <w:numId w:val="5"/>
        </w:numPr>
        <w:tabs>
          <w:tab w:val="left" w:pos="1134"/>
        </w:tabs>
        <w:spacing w:before="120" w:line="23" w:lineRule="atLeast"/>
        <w:ind w:left="567"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A alteração somente não ocorrerá se houver comunicação em sentido diverso, realizada</w:t>
      </w:r>
      <w:r w:rsidR="00DB59B9" w:rsidRPr="00646638">
        <w:rPr>
          <w:rFonts w:asciiTheme="minorHAnsi" w:hAnsiTheme="minorHAnsi" w:cstheme="minorHAnsi"/>
          <w:b w:val="0"/>
          <w:sz w:val="24"/>
          <w:szCs w:val="24"/>
        </w:rPr>
        <w:t xml:space="preserve"> </w:t>
      </w:r>
      <w:r w:rsidRPr="00646638">
        <w:rPr>
          <w:rFonts w:asciiTheme="minorHAnsi" w:hAnsiTheme="minorHAnsi" w:cstheme="minorHAnsi"/>
          <w:b w:val="0"/>
          <w:sz w:val="24"/>
          <w:szCs w:val="24"/>
        </w:rPr>
        <w:t>por meio de publicação no Diário Oficial da Cidade de São Paulo e no site oficial do TCMSP (www.tcm.sp.gov.br &gt; Editais).</w:t>
      </w:r>
    </w:p>
    <w:p w14:paraId="060FB26A" w14:textId="3026CA69" w:rsidR="008568DA" w:rsidRPr="00646638" w:rsidRDefault="008568DA" w:rsidP="00F3570F">
      <w:pPr>
        <w:pStyle w:val="Nivel01"/>
        <w:keepNext w:val="0"/>
        <w:keepLines w:val="0"/>
        <w:widowControl w:val="0"/>
        <w:numPr>
          <w:ilvl w:val="1"/>
          <w:numId w:val="5"/>
        </w:numPr>
        <w:tabs>
          <w:tab w:val="left" w:pos="851"/>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 xml:space="preserve">No </w:t>
      </w:r>
      <w:r w:rsidR="00364390" w:rsidRPr="00646638">
        <w:rPr>
          <w:rFonts w:asciiTheme="minorHAnsi" w:hAnsiTheme="minorHAnsi" w:cstheme="minorHAnsi"/>
          <w:b w:val="0"/>
          <w:sz w:val="24"/>
          <w:szCs w:val="24"/>
        </w:rPr>
        <w:t>julgamento das propostas e da habilitação, será permitida a correção de erros ou falhas que não comprometam a substância dos documentos nem sua validade jurídica. Essa correção deverá ser formalizada por meio de despacho fundamentado, registrado em ata e acessível a todos os interessados, conferindo validade e eficácia aos documentos para fins de habilitação e classificação.</w:t>
      </w:r>
    </w:p>
    <w:p w14:paraId="233C345F" w14:textId="062AD4C3" w:rsidR="008568DA" w:rsidRPr="00646638" w:rsidRDefault="008568DA" w:rsidP="00F3570F">
      <w:pPr>
        <w:pStyle w:val="Nivel01"/>
        <w:keepNext w:val="0"/>
        <w:keepLines w:val="0"/>
        <w:widowControl w:val="0"/>
        <w:numPr>
          <w:ilvl w:val="1"/>
          <w:numId w:val="5"/>
        </w:numPr>
        <w:tabs>
          <w:tab w:val="left" w:pos="426"/>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É facultad</w:t>
      </w:r>
      <w:r w:rsidR="00364390" w:rsidRPr="00646638">
        <w:rPr>
          <w:rFonts w:asciiTheme="minorHAnsi" w:hAnsiTheme="minorHAnsi" w:cstheme="minorHAnsi"/>
          <w:b w:val="0"/>
          <w:sz w:val="24"/>
          <w:szCs w:val="24"/>
        </w:rPr>
        <w:t>a ao TCMSP</w:t>
      </w:r>
      <w:r w:rsidRPr="00646638">
        <w:rPr>
          <w:rFonts w:asciiTheme="minorHAnsi" w:hAnsiTheme="minorHAnsi" w:cstheme="minorHAnsi"/>
          <w:b w:val="0"/>
          <w:sz w:val="24"/>
          <w:szCs w:val="24"/>
        </w:rPr>
        <w:t>, em qualquer fase da</w:t>
      </w:r>
      <w:r w:rsidR="00F14F61" w:rsidRPr="00646638">
        <w:rPr>
          <w:rFonts w:asciiTheme="minorHAnsi" w:hAnsiTheme="minorHAnsi" w:cstheme="minorHAnsi"/>
          <w:b w:val="0"/>
          <w:sz w:val="24"/>
          <w:szCs w:val="24"/>
        </w:rPr>
        <w:t xml:space="preserve"> Dispensa de L</w:t>
      </w:r>
      <w:r w:rsidRPr="00646638">
        <w:rPr>
          <w:rFonts w:asciiTheme="minorHAnsi" w:hAnsiTheme="minorHAnsi" w:cstheme="minorHAnsi"/>
          <w:b w:val="0"/>
          <w:sz w:val="24"/>
          <w:szCs w:val="24"/>
        </w:rPr>
        <w:t xml:space="preserve">icitação, a promoção de diligência destinada a esclarecer ou complementar a instrução do processo, vedada a inclusão posterior de documento ou informação que deveria constar no ato da sessão pública. </w:t>
      </w:r>
    </w:p>
    <w:p w14:paraId="57B1EC43" w14:textId="77777777" w:rsidR="008568DA" w:rsidRPr="00646638" w:rsidRDefault="008568DA" w:rsidP="00F3570F">
      <w:pPr>
        <w:pStyle w:val="Nivel01"/>
        <w:keepNext w:val="0"/>
        <w:keepLines w:val="0"/>
        <w:widowControl w:val="0"/>
        <w:numPr>
          <w:ilvl w:val="2"/>
          <w:numId w:val="5"/>
        </w:numPr>
        <w:tabs>
          <w:tab w:val="left" w:pos="851"/>
        </w:tabs>
        <w:spacing w:before="120" w:line="23" w:lineRule="atLeast"/>
        <w:ind w:left="567"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Na hipótese de necessidade de suspensão da sessão pública para a realização de diligências, com vistas ao saneamento de que trata esse subitem, a sessão pública somente poderá ser reiniciada mediante aviso prévio no sistema com, no mínimo, vinte e quatro horas de antecedência, e a ocorrência será registrada em ata.</w:t>
      </w:r>
    </w:p>
    <w:p w14:paraId="6BCF4D4D" w14:textId="304116AA" w:rsidR="00364390" w:rsidRPr="00646638" w:rsidRDefault="00364390" w:rsidP="00F3570F">
      <w:pPr>
        <w:pStyle w:val="Nivel01"/>
        <w:keepNext w:val="0"/>
        <w:keepLines w:val="0"/>
        <w:widowControl w:val="0"/>
        <w:numPr>
          <w:ilvl w:val="1"/>
          <w:numId w:val="5"/>
        </w:numPr>
        <w:tabs>
          <w:tab w:val="left" w:pos="851"/>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 xml:space="preserve">Presidente do TCMSP, ou autoridade por ele delegada, poderá revogar a </w:t>
      </w:r>
      <w:r w:rsidR="00F14F61" w:rsidRPr="00646638">
        <w:rPr>
          <w:rFonts w:asciiTheme="minorHAnsi" w:hAnsiTheme="minorHAnsi" w:cstheme="minorHAnsi"/>
          <w:b w:val="0"/>
          <w:sz w:val="24"/>
          <w:szCs w:val="24"/>
        </w:rPr>
        <w:t>Dispensa de L</w:t>
      </w:r>
      <w:r w:rsidRPr="00646638">
        <w:rPr>
          <w:rFonts w:asciiTheme="minorHAnsi" w:hAnsiTheme="minorHAnsi" w:cstheme="minorHAnsi"/>
          <w:b w:val="0"/>
          <w:sz w:val="24"/>
          <w:szCs w:val="24"/>
        </w:rPr>
        <w:t xml:space="preserve">icitação por razões de interesse público, desde que decorrentes de fato superveniente devidamente comprovado, pertinente e suficiente para justificar a medida. A </w:t>
      </w:r>
      <w:r w:rsidR="00F14F61" w:rsidRPr="00646638">
        <w:rPr>
          <w:rFonts w:asciiTheme="minorHAnsi" w:hAnsiTheme="minorHAnsi" w:cstheme="minorHAnsi"/>
          <w:b w:val="0"/>
          <w:sz w:val="24"/>
          <w:szCs w:val="24"/>
        </w:rPr>
        <w:t>Dispensa de L</w:t>
      </w:r>
      <w:r w:rsidRPr="00646638">
        <w:rPr>
          <w:rFonts w:asciiTheme="minorHAnsi" w:hAnsiTheme="minorHAnsi" w:cstheme="minorHAnsi"/>
          <w:b w:val="0"/>
          <w:sz w:val="24"/>
          <w:szCs w:val="24"/>
        </w:rPr>
        <w:t>icitação também poderá ser anulada, de ofício ou por provocação de terceiros, em caso de ilegalidade, mediante parecer escrito e fundamentado.</w:t>
      </w:r>
    </w:p>
    <w:p w14:paraId="25D6CC18" w14:textId="7096FF5C" w:rsidR="008568DA" w:rsidRPr="00646638" w:rsidRDefault="008568DA" w:rsidP="00F3570F">
      <w:pPr>
        <w:pStyle w:val="Nivel01"/>
        <w:keepNext w:val="0"/>
        <w:keepLines w:val="0"/>
        <w:widowControl w:val="0"/>
        <w:numPr>
          <w:ilvl w:val="1"/>
          <w:numId w:val="5"/>
        </w:numPr>
        <w:tabs>
          <w:tab w:val="left" w:pos="851"/>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 xml:space="preserve">A homologação do resultado desta </w:t>
      </w:r>
      <w:r w:rsidR="00364390" w:rsidRPr="00646638">
        <w:rPr>
          <w:rFonts w:asciiTheme="minorHAnsi" w:hAnsiTheme="minorHAnsi" w:cstheme="minorHAnsi"/>
          <w:b w:val="0"/>
          <w:sz w:val="24"/>
          <w:szCs w:val="24"/>
        </w:rPr>
        <w:t>Dispensa de Licitação</w:t>
      </w:r>
      <w:r w:rsidRPr="00646638">
        <w:rPr>
          <w:rFonts w:asciiTheme="minorHAnsi" w:hAnsiTheme="minorHAnsi" w:cstheme="minorHAnsi"/>
          <w:b w:val="0"/>
          <w:sz w:val="24"/>
          <w:szCs w:val="24"/>
        </w:rPr>
        <w:t xml:space="preserve"> não implicará direito à contratação.</w:t>
      </w:r>
    </w:p>
    <w:p w14:paraId="3C60893D" w14:textId="676BA251" w:rsidR="008568DA" w:rsidRPr="00646638" w:rsidRDefault="008568DA" w:rsidP="00F3570F">
      <w:pPr>
        <w:pStyle w:val="Nivel01"/>
        <w:keepNext w:val="0"/>
        <w:keepLines w:val="0"/>
        <w:widowControl w:val="0"/>
        <w:numPr>
          <w:ilvl w:val="1"/>
          <w:numId w:val="5"/>
        </w:numPr>
        <w:tabs>
          <w:tab w:val="left" w:pos="851"/>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 xml:space="preserve">As normas disciplinadoras serão sempre interpretadas em favor da ampliação da disputa entre os interessados, desde que não comprometam o interesse da Administração, o princípio da isonomia, a finalidade e a segurança da contratação. </w:t>
      </w:r>
    </w:p>
    <w:p w14:paraId="5E7DBECD" w14:textId="671D3AF4" w:rsidR="008568DA" w:rsidRPr="00646638" w:rsidRDefault="008568DA" w:rsidP="00F3570F">
      <w:pPr>
        <w:pStyle w:val="Nivel01"/>
        <w:keepNext w:val="0"/>
        <w:keepLines w:val="0"/>
        <w:widowControl w:val="0"/>
        <w:numPr>
          <w:ilvl w:val="1"/>
          <w:numId w:val="5"/>
        </w:numPr>
        <w:tabs>
          <w:tab w:val="left" w:pos="851"/>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 xml:space="preserve">Os interessados assumem todos os custos de preparação e apresentação de suas propostas e o TCMSP não será, em nenhum caso, responsabilizado por esses custos, independentemente da condução ou do resultado do processo </w:t>
      </w:r>
      <w:r w:rsidR="00364390" w:rsidRPr="00646638">
        <w:rPr>
          <w:rFonts w:asciiTheme="minorHAnsi" w:hAnsiTheme="minorHAnsi" w:cstheme="minorHAnsi"/>
          <w:b w:val="0"/>
          <w:sz w:val="24"/>
          <w:szCs w:val="24"/>
        </w:rPr>
        <w:t>de contratação</w:t>
      </w:r>
      <w:r w:rsidRPr="00646638">
        <w:rPr>
          <w:rFonts w:asciiTheme="minorHAnsi" w:hAnsiTheme="minorHAnsi" w:cstheme="minorHAnsi"/>
          <w:b w:val="0"/>
          <w:sz w:val="24"/>
          <w:szCs w:val="24"/>
        </w:rPr>
        <w:t>.</w:t>
      </w:r>
    </w:p>
    <w:p w14:paraId="190DAFEB" w14:textId="77777777" w:rsidR="008568DA" w:rsidRPr="00646638" w:rsidRDefault="008568DA" w:rsidP="00F3570F">
      <w:pPr>
        <w:pStyle w:val="Nivel01"/>
        <w:keepNext w:val="0"/>
        <w:keepLines w:val="0"/>
        <w:widowControl w:val="0"/>
        <w:numPr>
          <w:ilvl w:val="1"/>
          <w:numId w:val="5"/>
        </w:numPr>
        <w:tabs>
          <w:tab w:val="left" w:pos="851"/>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lastRenderedPageBreak/>
        <w:t>Na contagem dos prazos estabelecidos neste Edital e seus anexos, excluir-se-á o dia do início e incluir-se-á o do vencimento. Só se iniciam e vencem os prazos em dias de expediente no TCMSP.</w:t>
      </w:r>
    </w:p>
    <w:p w14:paraId="3D227DFF" w14:textId="77777777" w:rsidR="008568DA" w:rsidRPr="00646638" w:rsidRDefault="008568DA" w:rsidP="00F3570F">
      <w:pPr>
        <w:pStyle w:val="Nivel01"/>
        <w:keepNext w:val="0"/>
        <w:keepLines w:val="0"/>
        <w:widowControl w:val="0"/>
        <w:numPr>
          <w:ilvl w:val="1"/>
          <w:numId w:val="5"/>
        </w:numPr>
        <w:tabs>
          <w:tab w:val="left" w:pos="851"/>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O desatendimento de exigências formais (não essenciais) não importará a exclusão do participante, desde que seja possível o aproveitamento do ato, observados os princípios da isonomia e do interesse público.</w:t>
      </w:r>
    </w:p>
    <w:p w14:paraId="6F487F3E" w14:textId="77777777" w:rsidR="008568DA" w:rsidRPr="00646638" w:rsidRDefault="008568DA" w:rsidP="00F3570F">
      <w:pPr>
        <w:pStyle w:val="Nivel01"/>
        <w:keepNext w:val="0"/>
        <w:keepLines w:val="0"/>
        <w:widowControl w:val="0"/>
        <w:numPr>
          <w:ilvl w:val="1"/>
          <w:numId w:val="5"/>
        </w:numPr>
        <w:tabs>
          <w:tab w:val="left" w:pos="851"/>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 xml:space="preserve">Em caso de divergência entre disposições deste Edital e de seus anexos ou demais peças que compõem o processo, prevalecerá as deste Edital. </w:t>
      </w:r>
    </w:p>
    <w:p w14:paraId="4B466509" w14:textId="6523D45B" w:rsidR="008568DA" w:rsidRPr="00646638" w:rsidRDefault="008568DA" w:rsidP="00F3570F">
      <w:pPr>
        <w:pStyle w:val="Nivel01"/>
        <w:keepNext w:val="0"/>
        <w:keepLines w:val="0"/>
        <w:widowControl w:val="0"/>
        <w:numPr>
          <w:ilvl w:val="1"/>
          <w:numId w:val="5"/>
        </w:numPr>
        <w:tabs>
          <w:tab w:val="left" w:pos="851"/>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Os casos omissos e as dúvidas surgidas serão resolvidos pel</w:t>
      </w:r>
      <w:r w:rsidR="000A73F5" w:rsidRPr="00646638">
        <w:rPr>
          <w:rFonts w:asciiTheme="minorHAnsi" w:hAnsiTheme="minorHAnsi" w:cstheme="minorHAnsi"/>
          <w:b w:val="0"/>
          <w:sz w:val="24"/>
          <w:szCs w:val="24"/>
        </w:rPr>
        <w:t>a Unidade Técnica de Licitações</w:t>
      </w:r>
      <w:r w:rsidRPr="00646638">
        <w:rPr>
          <w:rFonts w:asciiTheme="minorHAnsi" w:hAnsiTheme="minorHAnsi" w:cstheme="minorHAnsi"/>
          <w:b w:val="0"/>
          <w:sz w:val="24"/>
          <w:szCs w:val="24"/>
        </w:rPr>
        <w:t>.</w:t>
      </w:r>
    </w:p>
    <w:p w14:paraId="669ED951" w14:textId="4D642E7F" w:rsidR="008568DA" w:rsidRPr="00646638" w:rsidRDefault="008568DA" w:rsidP="00F3570F">
      <w:pPr>
        <w:pStyle w:val="Nivel01"/>
        <w:keepNext w:val="0"/>
        <w:keepLines w:val="0"/>
        <w:widowControl w:val="0"/>
        <w:numPr>
          <w:ilvl w:val="1"/>
          <w:numId w:val="5"/>
        </w:numPr>
        <w:tabs>
          <w:tab w:val="left" w:pos="851"/>
        </w:tabs>
        <w:spacing w:before="120" w:line="23" w:lineRule="atLeast"/>
        <w:ind w:left="0" w:right="0"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 xml:space="preserve">O Edital está disponibilizado, na íntegra, no endereço eletrônico </w:t>
      </w:r>
      <w:hyperlink r:id="rId8" w:history="1">
        <w:r w:rsidRPr="00646638">
          <w:rPr>
            <w:rFonts w:asciiTheme="minorHAnsi" w:hAnsiTheme="minorHAnsi" w:cstheme="minorHAnsi"/>
            <w:b w:val="0"/>
            <w:sz w:val="24"/>
            <w:szCs w:val="24"/>
          </w:rPr>
          <w:t>http://www.tcm.sp.gov.br</w:t>
        </w:r>
      </w:hyperlink>
      <w:r w:rsidRPr="00646638">
        <w:rPr>
          <w:rFonts w:asciiTheme="minorHAnsi" w:hAnsiTheme="minorHAnsi" w:cstheme="minorHAnsi"/>
          <w:b w:val="0"/>
          <w:sz w:val="24"/>
          <w:szCs w:val="24"/>
        </w:rPr>
        <w:t xml:space="preserve"> – Editais e poderão ser obtidos gratuitamente, por solicitação pelo e-mail </w:t>
      </w:r>
      <w:r w:rsidR="00D941AD" w:rsidRPr="00646638">
        <w:rPr>
          <w:rFonts w:asciiTheme="minorHAnsi" w:hAnsiTheme="minorHAnsi" w:cstheme="minorHAnsi"/>
          <w:b w:val="0"/>
          <w:color w:val="000000" w:themeColor="text1"/>
          <w:sz w:val="24"/>
          <w:szCs w:val="24"/>
        </w:rPr>
        <w:t>william.souza@tcmsp.tc.br</w:t>
      </w:r>
      <w:r w:rsidRPr="00646638">
        <w:rPr>
          <w:rFonts w:asciiTheme="minorHAnsi" w:hAnsiTheme="minorHAnsi" w:cstheme="minorHAnsi"/>
          <w:b w:val="0"/>
          <w:sz w:val="24"/>
          <w:szCs w:val="24"/>
        </w:rPr>
        <w:t xml:space="preserve"> ou pessoalmente mediante o pagamento correspondente ao custo da cópia reprográfica, a ser recolhido aos cofres públicos, através de guia de recolhimento, das 8h às 16h na Av. Professor Ascendino Reis, 1.130 - Vila Clementino – São Paulo/SP.</w:t>
      </w:r>
    </w:p>
    <w:bookmarkEnd w:id="8"/>
    <w:p w14:paraId="7703EA77" w14:textId="77777777" w:rsidR="008568DA" w:rsidRPr="00646638" w:rsidRDefault="008568DA" w:rsidP="007F0EA9">
      <w:pPr>
        <w:widowControl w:val="0"/>
        <w:spacing w:before="120" w:after="120" w:line="23" w:lineRule="atLeast"/>
        <w:rPr>
          <w:rFonts w:cstheme="minorHAnsi"/>
          <w:sz w:val="24"/>
          <w:szCs w:val="24"/>
        </w:rPr>
      </w:pPr>
    </w:p>
    <w:p w14:paraId="6C46C29A" w14:textId="77777777" w:rsidR="008568DA" w:rsidRPr="00646638" w:rsidRDefault="008568DA" w:rsidP="00F3570F">
      <w:pPr>
        <w:pStyle w:val="Nivel01"/>
        <w:keepNext w:val="0"/>
        <w:keepLines w:val="0"/>
        <w:widowControl w:val="0"/>
        <w:numPr>
          <w:ilvl w:val="0"/>
          <w:numId w:val="5"/>
        </w:numPr>
        <w:tabs>
          <w:tab w:val="left" w:pos="567"/>
        </w:tabs>
        <w:spacing w:before="120" w:line="23" w:lineRule="atLeast"/>
        <w:ind w:right="-1"/>
        <w:jc w:val="center"/>
        <w:outlineLvl w:val="9"/>
        <w:rPr>
          <w:rFonts w:asciiTheme="minorHAnsi" w:hAnsiTheme="minorHAnsi" w:cstheme="minorHAnsi"/>
          <w:sz w:val="24"/>
          <w:szCs w:val="24"/>
        </w:rPr>
      </w:pPr>
      <w:r w:rsidRPr="00646638">
        <w:rPr>
          <w:rFonts w:asciiTheme="minorHAnsi" w:hAnsiTheme="minorHAnsi" w:cstheme="minorHAnsi"/>
          <w:sz w:val="24"/>
          <w:szCs w:val="24"/>
        </w:rPr>
        <w:t>DOS ANEXOS</w:t>
      </w:r>
    </w:p>
    <w:p w14:paraId="71A47305" w14:textId="77777777" w:rsidR="008568DA" w:rsidRPr="00646638" w:rsidRDefault="008568DA" w:rsidP="00F3570F">
      <w:pPr>
        <w:pStyle w:val="Nivel01"/>
        <w:keepNext w:val="0"/>
        <w:keepLines w:val="0"/>
        <w:widowControl w:val="0"/>
        <w:numPr>
          <w:ilvl w:val="1"/>
          <w:numId w:val="5"/>
        </w:numPr>
        <w:tabs>
          <w:tab w:val="left" w:pos="567"/>
        </w:tabs>
        <w:spacing w:before="120" w:line="23" w:lineRule="atLeast"/>
        <w:ind w:left="0" w:right="-1"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Integram este Edital, para todos os fins e efeitos, os seguintes anexos:</w:t>
      </w:r>
    </w:p>
    <w:p w14:paraId="19B41C6F" w14:textId="27162B74" w:rsidR="00457228" w:rsidRPr="00646638" w:rsidRDefault="008568DA" w:rsidP="00F3570F">
      <w:pPr>
        <w:pStyle w:val="Nivel01"/>
        <w:keepNext w:val="0"/>
        <w:keepLines w:val="0"/>
        <w:widowControl w:val="0"/>
        <w:numPr>
          <w:ilvl w:val="2"/>
          <w:numId w:val="5"/>
        </w:numPr>
        <w:tabs>
          <w:tab w:val="left" w:pos="567"/>
        </w:tabs>
        <w:spacing w:before="120" w:line="23" w:lineRule="atLeast"/>
        <w:ind w:left="567" w:right="-1"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Anexo I - Termo de Referência</w:t>
      </w:r>
      <w:r w:rsidR="00457228" w:rsidRPr="00646638">
        <w:rPr>
          <w:rFonts w:asciiTheme="minorHAnsi" w:hAnsiTheme="minorHAnsi" w:cstheme="minorHAnsi"/>
          <w:b w:val="0"/>
          <w:sz w:val="24"/>
          <w:szCs w:val="24"/>
        </w:rPr>
        <w:t>;</w:t>
      </w:r>
    </w:p>
    <w:p w14:paraId="46DD8E79" w14:textId="3F9E65B2" w:rsidR="00843D5B" w:rsidRPr="00646638" w:rsidRDefault="00843D5B" w:rsidP="00F3570F">
      <w:pPr>
        <w:pStyle w:val="Nivel01"/>
        <w:keepNext w:val="0"/>
        <w:keepLines w:val="0"/>
        <w:widowControl w:val="0"/>
        <w:numPr>
          <w:ilvl w:val="2"/>
          <w:numId w:val="5"/>
        </w:numPr>
        <w:tabs>
          <w:tab w:val="left" w:pos="567"/>
        </w:tabs>
        <w:spacing w:before="120" w:line="23" w:lineRule="atLeast"/>
        <w:ind w:left="567" w:right="-1"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 xml:space="preserve">Anexo </w:t>
      </w:r>
      <w:r w:rsidR="00457228" w:rsidRPr="00646638">
        <w:rPr>
          <w:rFonts w:asciiTheme="minorHAnsi" w:hAnsiTheme="minorHAnsi" w:cstheme="minorHAnsi"/>
          <w:b w:val="0"/>
          <w:sz w:val="24"/>
          <w:szCs w:val="24"/>
        </w:rPr>
        <w:t>I</w:t>
      </w:r>
      <w:r w:rsidRPr="00646638">
        <w:rPr>
          <w:rFonts w:asciiTheme="minorHAnsi" w:hAnsiTheme="minorHAnsi" w:cstheme="minorHAnsi"/>
          <w:b w:val="0"/>
          <w:sz w:val="24"/>
          <w:szCs w:val="24"/>
        </w:rPr>
        <w:t xml:space="preserve">I - </w:t>
      </w:r>
      <w:r w:rsidR="008568DA" w:rsidRPr="00646638">
        <w:rPr>
          <w:rFonts w:asciiTheme="minorHAnsi" w:hAnsiTheme="minorHAnsi" w:cstheme="minorHAnsi"/>
          <w:b w:val="0"/>
          <w:sz w:val="24"/>
          <w:szCs w:val="24"/>
        </w:rPr>
        <w:t>Modelo de proposta (subitem 7.</w:t>
      </w:r>
      <w:r w:rsidRPr="00646638">
        <w:rPr>
          <w:rFonts w:asciiTheme="minorHAnsi" w:hAnsiTheme="minorHAnsi" w:cstheme="minorHAnsi"/>
          <w:b w:val="0"/>
          <w:sz w:val="24"/>
          <w:szCs w:val="24"/>
        </w:rPr>
        <w:t>4</w:t>
      </w:r>
      <w:r w:rsidR="008568DA" w:rsidRPr="00646638">
        <w:rPr>
          <w:rFonts w:asciiTheme="minorHAnsi" w:hAnsiTheme="minorHAnsi" w:cstheme="minorHAnsi"/>
          <w:b w:val="0"/>
          <w:sz w:val="24"/>
          <w:szCs w:val="24"/>
        </w:rPr>
        <w:t xml:space="preserve"> do Edital)</w:t>
      </w:r>
      <w:r w:rsidRPr="00646638">
        <w:rPr>
          <w:rFonts w:asciiTheme="minorHAnsi" w:hAnsiTheme="minorHAnsi" w:cstheme="minorHAnsi"/>
          <w:b w:val="0"/>
          <w:sz w:val="24"/>
          <w:szCs w:val="24"/>
        </w:rPr>
        <w:t>;</w:t>
      </w:r>
    </w:p>
    <w:p w14:paraId="532392B4" w14:textId="631AA20A" w:rsidR="008568DA" w:rsidRPr="00646638" w:rsidRDefault="008568DA" w:rsidP="00F3570F">
      <w:pPr>
        <w:pStyle w:val="Nivel01"/>
        <w:keepNext w:val="0"/>
        <w:keepLines w:val="0"/>
        <w:widowControl w:val="0"/>
        <w:numPr>
          <w:ilvl w:val="2"/>
          <w:numId w:val="5"/>
        </w:numPr>
        <w:tabs>
          <w:tab w:val="left" w:pos="567"/>
        </w:tabs>
        <w:spacing w:before="120" w:line="23" w:lineRule="atLeast"/>
        <w:ind w:left="567" w:right="-1"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 xml:space="preserve">Anexo </w:t>
      </w:r>
      <w:r w:rsidR="00071568" w:rsidRPr="00646638">
        <w:rPr>
          <w:rFonts w:asciiTheme="minorHAnsi" w:hAnsiTheme="minorHAnsi" w:cstheme="minorHAnsi"/>
          <w:b w:val="0"/>
          <w:sz w:val="24"/>
          <w:szCs w:val="24"/>
        </w:rPr>
        <w:t>III</w:t>
      </w:r>
      <w:r w:rsidRPr="00646638">
        <w:rPr>
          <w:rFonts w:asciiTheme="minorHAnsi" w:hAnsiTheme="minorHAnsi" w:cstheme="minorHAnsi"/>
          <w:b w:val="0"/>
          <w:sz w:val="24"/>
          <w:szCs w:val="24"/>
        </w:rPr>
        <w:t xml:space="preserve"> - Modelo de declaração de ME/EPP/Cooperativa e inexistência de fatos supervenientes</w:t>
      </w:r>
      <w:r w:rsidRPr="00646638">
        <w:rPr>
          <w:rFonts w:asciiTheme="minorHAnsi" w:hAnsiTheme="minorHAnsi" w:cstheme="minorHAnsi"/>
          <w:sz w:val="24"/>
          <w:szCs w:val="24"/>
        </w:rPr>
        <w:t xml:space="preserve"> </w:t>
      </w:r>
      <w:r w:rsidRPr="00646638">
        <w:rPr>
          <w:rFonts w:asciiTheme="minorHAnsi" w:hAnsiTheme="minorHAnsi" w:cstheme="minorHAnsi"/>
          <w:b w:val="0"/>
          <w:sz w:val="24"/>
          <w:szCs w:val="24"/>
        </w:rPr>
        <w:t>(subitem 8.1</w:t>
      </w:r>
      <w:r w:rsidR="00843D5B" w:rsidRPr="00646638">
        <w:rPr>
          <w:rFonts w:asciiTheme="minorHAnsi" w:hAnsiTheme="minorHAnsi" w:cstheme="minorHAnsi"/>
          <w:b w:val="0"/>
          <w:sz w:val="24"/>
          <w:szCs w:val="24"/>
        </w:rPr>
        <w:t>4</w:t>
      </w:r>
      <w:r w:rsidRPr="00646638">
        <w:rPr>
          <w:rFonts w:asciiTheme="minorHAnsi" w:hAnsiTheme="minorHAnsi" w:cstheme="minorHAnsi"/>
          <w:b w:val="0"/>
          <w:sz w:val="24"/>
          <w:szCs w:val="24"/>
        </w:rPr>
        <w:t>.1 do Edital);</w:t>
      </w:r>
    </w:p>
    <w:p w14:paraId="583E01A0" w14:textId="00B69B02" w:rsidR="008568DA" w:rsidRPr="00646638" w:rsidRDefault="008568DA" w:rsidP="00F3570F">
      <w:pPr>
        <w:pStyle w:val="Nivel01"/>
        <w:keepNext w:val="0"/>
        <w:keepLines w:val="0"/>
        <w:widowControl w:val="0"/>
        <w:numPr>
          <w:ilvl w:val="2"/>
          <w:numId w:val="5"/>
        </w:numPr>
        <w:tabs>
          <w:tab w:val="left" w:pos="567"/>
        </w:tabs>
        <w:spacing w:before="120" w:line="23" w:lineRule="atLeast"/>
        <w:ind w:left="567" w:right="-1" w:firstLine="0"/>
        <w:outlineLvl w:val="9"/>
        <w:rPr>
          <w:rFonts w:asciiTheme="minorHAnsi" w:hAnsiTheme="minorHAnsi" w:cstheme="minorHAnsi"/>
          <w:b w:val="0"/>
          <w:sz w:val="24"/>
          <w:szCs w:val="24"/>
        </w:rPr>
      </w:pPr>
      <w:r w:rsidRPr="00646638">
        <w:rPr>
          <w:rFonts w:asciiTheme="minorHAnsi" w:hAnsiTheme="minorHAnsi" w:cstheme="minorHAnsi"/>
          <w:b w:val="0"/>
          <w:sz w:val="24"/>
          <w:szCs w:val="24"/>
        </w:rPr>
        <w:t xml:space="preserve">Anexo </w:t>
      </w:r>
      <w:r w:rsidR="00071568" w:rsidRPr="00646638">
        <w:rPr>
          <w:rFonts w:asciiTheme="minorHAnsi" w:hAnsiTheme="minorHAnsi" w:cstheme="minorHAnsi"/>
          <w:b w:val="0"/>
          <w:sz w:val="24"/>
          <w:szCs w:val="24"/>
        </w:rPr>
        <w:t>I</w:t>
      </w:r>
      <w:r w:rsidR="00C86618" w:rsidRPr="00646638">
        <w:rPr>
          <w:rFonts w:asciiTheme="minorHAnsi" w:hAnsiTheme="minorHAnsi" w:cstheme="minorHAnsi"/>
          <w:b w:val="0"/>
          <w:sz w:val="24"/>
          <w:szCs w:val="24"/>
        </w:rPr>
        <w:t>V</w:t>
      </w:r>
      <w:r w:rsidR="00843D5B" w:rsidRPr="00646638">
        <w:rPr>
          <w:rFonts w:asciiTheme="minorHAnsi" w:hAnsiTheme="minorHAnsi" w:cstheme="minorHAnsi"/>
          <w:b w:val="0"/>
          <w:sz w:val="24"/>
          <w:szCs w:val="24"/>
        </w:rPr>
        <w:t xml:space="preserve"> -</w:t>
      </w:r>
      <w:r w:rsidRPr="00646638">
        <w:rPr>
          <w:rFonts w:asciiTheme="minorHAnsi" w:hAnsiTheme="minorHAnsi" w:cstheme="minorHAnsi"/>
          <w:b w:val="0"/>
          <w:sz w:val="24"/>
          <w:szCs w:val="24"/>
        </w:rPr>
        <w:t xml:space="preserve"> Minuta de Contrato</w:t>
      </w:r>
    </w:p>
    <w:p w14:paraId="5DD12C51" w14:textId="77777777" w:rsidR="008568DA" w:rsidRPr="00646638" w:rsidRDefault="008568DA" w:rsidP="007F0EA9">
      <w:pPr>
        <w:widowControl w:val="0"/>
        <w:spacing w:before="120" w:after="120" w:line="23" w:lineRule="atLeast"/>
        <w:ind w:right="-1"/>
        <w:jc w:val="center"/>
        <w:rPr>
          <w:rFonts w:cstheme="minorHAnsi"/>
          <w:sz w:val="24"/>
          <w:szCs w:val="24"/>
        </w:rPr>
      </w:pPr>
    </w:p>
    <w:p w14:paraId="3C9E0D6C" w14:textId="502C1944" w:rsidR="008568DA" w:rsidRPr="00646638" w:rsidRDefault="008568DA" w:rsidP="007F0EA9">
      <w:pPr>
        <w:widowControl w:val="0"/>
        <w:spacing w:before="120" w:after="120" w:line="23" w:lineRule="atLeast"/>
        <w:ind w:right="-1"/>
        <w:jc w:val="center"/>
        <w:rPr>
          <w:rFonts w:cstheme="minorHAnsi"/>
          <w:sz w:val="24"/>
          <w:szCs w:val="24"/>
        </w:rPr>
      </w:pPr>
      <w:r w:rsidRPr="00646638">
        <w:rPr>
          <w:rFonts w:cstheme="minorHAnsi"/>
          <w:sz w:val="24"/>
          <w:szCs w:val="24"/>
        </w:rPr>
        <w:t xml:space="preserve">São Paulo, </w:t>
      </w:r>
      <w:r w:rsidR="00C76312" w:rsidRPr="00646638">
        <w:rPr>
          <w:rFonts w:cstheme="minorHAnsi"/>
          <w:sz w:val="24"/>
          <w:szCs w:val="24"/>
        </w:rPr>
        <w:t>02 de fevereiro de 2026.</w:t>
      </w:r>
    </w:p>
    <w:p w14:paraId="1675B497" w14:textId="77777777" w:rsidR="008568DA" w:rsidRPr="00646638" w:rsidRDefault="008568DA" w:rsidP="007F0EA9">
      <w:pPr>
        <w:widowControl w:val="0"/>
        <w:spacing w:before="120" w:after="120" w:line="23" w:lineRule="atLeast"/>
        <w:ind w:right="-1"/>
        <w:jc w:val="center"/>
        <w:rPr>
          <w:rFonts w:cstheme="minorHAnsi"/>
          <w:sz w:val="24"/>
          <w:szCs w:val="24"/>
        </w:rPr>
      </w:pPr>
    </w:p>
    <w:p w14:paraId="7599D9CB" w14:textId="77777777" w:rsidR="00D941AD" w:rsidRPr="00646638" w:rsidRDefault="00D941AD" w:rsidP="007F0EA9">
      <w:pPr>
        <w:spacing w:before="120" w:after="120" w:line="23" w:lineRule="atLeast"/>
        <w:jc w:val="center"/>
        <w:rPr>
          <w:rFonts w:cstheme="minorHAnsi"/>
          <w:bCs/>
          <w:sz w:val="24"/>
          <w:szCs w:val="24"/>
        </w:rPr>
      </w:pPr>
      <w:r w:rsidRPr="00646638">
        <w:rPr>
          <w:rFonts w:cstheme="minorHAnsi"/>
          <w:bCs/>
          <w:sz w:val="24"/>
          <w:szCs w:val="24"/>
        </w:rPr>
        <w:t xml:space="preserve">WILLIAM CAVALHEIRO DE SOUZA </w:t>
      </w:r>
    </w:p>
    <w:p w14:paraId="0A3C807A" w14:textId="06B1FF3F" w:rsidR="008568DA" w:rsidRPr="00646638" w:rsidRDefault="008568DA" w:rsidP="007F0EA9">
      <w:pPr>
        <w:spacing w:before="120" w:after="120" w:line="23" w:lineRule="atLeast"/>
        <w:jc w:val="center"/>
        <w:rPr>
          <w:rFonts w:eastAsiaTheme="majorEastAsia" w:cstheme="minorHAnsi"/>
          <w:b/>
          <w:bCs/>
          <w:color w:val="000000"/>
          <w:sz w:val="24"/>
          <w:szCs w:val="24"/>
          <w:lang w:eastAsia="pt-BR"/>
        </w:rPr>
      </w:pPr>
      <w:r w:rsidRPr="00646638">
        <w:rPr>
          <w:rFonts w:cstheme="minorHAnsi"/>
          <w:sz w:val="24"/>
          <w:szCs w:val="24"/>
        </w:rPr>
        <w:t>Subscritor do Edital</w:t>
      </w:r>
    </w:p>
    <w:p w14:paraId="572D3920" w14:textId="77777777" w:rsidR="002620D4" w:rsidRPr="00646638" w:rsidRDefault="002620D4" w:rsidP="007F0EA9">
      <w:pPr>
        <w:spacing w:before="120" w:after="120" w:line="23" w:lineRule="atLeast"/>
        <w:rPr>
          <w:rFonts w:eastAsiaTheme="majorEastAsia" w:cstheme="minorHAnsi"/>
          <w:b/>
          <w:bCs/>
          <w:color w:val="000000"/>
          <w:sz w:val="24"/>
          <w:szCs w:val="24"/>
          <w:lang w:eastAsia="pt-BR"/>
        </w:rPr>
      </w:pPr>
      <w:r w:rsidRPr="00646638">
        <w:rPr>
          <w:rFonts w:cstheme="minorHAnsi"/>
          <w:sz w:val="24"/>
          <w:szCs w:val="24"/>
        </w:rPr>
        <w:br w:type="page"/>
      </w:r>
    </w:p>
    <w:p w14:paraId="7CF568C6" w14:textId="77777777" w:rsidR="00264213" w:rsidRPr="00646638" w:rsidRDefault="00264213" w:rsidP="00264213">
      <w:pPr>
        <w:pStyle w:val="Nivel01"/>
        <w:keepNext w:val="0"/>
        <w:keepLines w:val="0"/>
        <w:widowControl w:val="0"/>
        <w:tabs>
          <w:tab w:val="left" w:pos="567"/>
        </w:tabs>
        <w:spacing w:before="120" w:line="23" w:lineRule="atLeast"/>
        <w:ind w:right="-1"/>
        <w:jc w:val="center"/>
        <w:outlineLvl w:val="9"/>
        <w:rPr>
          <w:rFonts w:asciiTheme="minorHAnsi" w:hAnsiTheme="minorHAnsi" w:cstheme="minorHAnsi"/>
          <w:sz w:val="24"/>
          <w:szCs w:val="24"/>
        </w:rPr>
      </w:pPr>
      <w:r w:rsidRPr="00646638">
        <w:rPr>
          <w:rFonts w:asciiTheme="minorHAnsi" w:hAnsiTheme="minorHAnsi" w:cstheme="minorHAnsi"/>
          <w:sz w:val="24"/>
          <w:szCs w:val="24"/>
        </w:rPr>
        <w:lastRenderedPageBreak/>
        <w:t>ANEXO I</w:t>
      </w:r>
    </w:p>
    <w:p w14:paraId="6DC16033" w14:textId="77777777" w:rsidR="00264213" w:rsidRPr="00646638" w:rsidRDefault="00264213" w:rsidP="007F164E">
      <w:pPr>
        <w:pStyle w:val="Nivel01"/>
        <w:keepNext w:val="0"/>
        <w:keepLines w:val="0"/>
        <w:widowControl w:val="0"/>
        <w:tabs>
          <w:tab w:val="left" w:pos="567"/>
        </w:tabs>
        <w:spacing w:before="120" w:line="23" w:lineRule="atLeast"/>
        <w:ind w:right="-1"/>
        <w:jc w:val="center"/>
        <w:outlineLvl w:val="9"/>
        <w:rPr>
          <w:rFonts w:asciiTheme="minorHAnsi" w:hAnsiTheme="minorHAnsi" w:cstheme="minorHAnsi"/>
          <w:sz w:val="24"/>
          <w:szCs w:val="24"/>
        </w:rPr>
      </w:pPr>
      <w:r w:rsidRPr="00646638">
        <w:rPr>
          <w:rFonts w:asciiTheme="minorHAnsi" w:hAnsiTheme="minorHAnsi" w:cstheme="minorHAnsi"/>
          <w:sz w:val="24"/>
          <w:szCs w:val="24"/>
        </w:rPr>
        <w:t>TERMO DE REFERÊNCIA</w:t>
      </w:r>
    </w:p>
    <w:p w14:paraId="7382985D" w14:textId="77777777" w:rsidR="00B72457" w:rsidRPr="00646638" w:rsidRDefault="00B72457" w:rsidP="00B72457">
      <w:pPr>
        <w:tabs>
          <w:tab w:val="left" w:pos="4111"/>
        </w:tabs>
        <w:autoSpaceDE w:val="0"/>
        <w:autoSpaceDN w:val="0"/>
        <w:spacing w:line="240" w:lineRule="auto"/>
        <w:jc w:val="center"/>
        <w:rPr>
          <w:rFonts w:eastAsia="Times New Roman" w:cstheme="minorHAnsi"/>
          <w:b/>
        </w:rPr>
      </w:pPr>
    </w:p>
    <w:p w14:paraId="741C1B66" w14:textId="77777777" w:rsidR="00B72457" w:rsidRPr="00646638" w:rsidRDefault="00B72457" w:rsidP="00F3570F">
      <w:pPr>
        <w:pStyle w:val="PargrafodaLista"/>
        <w:numPr>
          <w:ilvl w:val="0"/>
          <w:numId w:val="8"/>
        </w:numPr>
        <w:spacing w:after="120" w:line="240" w:lineRule="auto"/>
        <w:jc w:val="both"/>
        <w:rPr>
          <w:rFonts w:cstheme="minorHAnsi"/>
        </w:rPr>
      </w:pPr>
      <w:r w:rsidRPr="00646638">
        <w:rPr>
          <w:rFonts w:cstheme="minorHAnsi"/>
          <w:b/>
        </w:rPr>
        <w:t>DEFINIÇÃO DO OBJETO, INCLUÍDOS SUA NATUREZA, OS QUANTITATIVOS, O PRAZO DO CONTRATO E, SE FOR O CASO, A POSSIBILIDADE DE SUA PRORROGAÇÃO</w:t>
      </w:r>
    </w:p>
    <w:p w14:paraId="7553FC61" w14:textId="77777777" w:rsidR="00B72457" w:rsidRPr="00646638" w:rsidRDefault="00B72457" w:rsidP="00B72457">
      <w:pPr>
        <w:spacing w:after="120" w:line="240" w:lineRule="auto"/>
        <w:jc w:val="both"/>
        <w:rPr>
          <w:rFonts w:eastAsia="Times New Roman" w:cstheme="minorHAnsi"/>
        </w:rPr>
      </w:pPr>
      <w:r w:rsidRPr="00646638">
        <w:rPr>
          <w:rFonts w:cstheme="minorHAnsi"/>
        </w:rPr>
        <w:t>Trata-se da contratação de empresa especializada na prestação de serviços de veiculação</w:t>
      </w:r>
      <w:r w:rsidRPr="00646638">
        <w:rPr>
          <w:rFonts w:eastAsia="Times New Roman" w:cstheme="minorHAnsi"/>
        </w:rPr>
        <w:t xml:space="preserve"> impressa e digital de publicidade legal em jornal de grande circulação paga, com edição de segunda-feira a sexta-feira, alcance regional e/ou nacional, para publicação dos avisos dos resumos dos editais e avisos de licitações, visando atender às demandas das Comissões de Licitação do TCMSP.</w:t>
      </w:r>
    </w:p>
    <w:p w14:paraId="54CC17FC" w14:textId="77777777" w:rsidR="00735EB8" w:rsidRPr="00646638" w:rsidRDefault="00735EB8" w:rsidP="00B72457">
      <w:pPr>
        <w:tabs>
          <w:tab w:val="left" w:pos="4111"/>
        </w:tabs>
        <w:autoSpaceDE w:val="0"/>
        <w:autoSpaceDN w:val="0"/>
        <w:spacing w:after="120" w:line="240" w:lineRule="auto"/>
        <w:jc w:val="both"/>
        <w:rPr>
          <w:rFonts w:eastAsia="Times New Roman" w:cstheme="minorHAnsi"/>
        </w:rPr>
      </w:pPr>
      <w:r w:rsidRPr="00646638">
        <w:rPr>
          <w:rFonts w:eastAsia="Times New Roman" w:cstheme="minorHAnsi"/>
        </w:rPr>
        <w:t>Considera-se “alcance regional” a circulação comprovada no Município de São Paulo, admitida a distribuição complementar nas demais regiões do Estado de São Paulo, desde que atendido o requisito obrigatório de circulação efetiva e regular na cidade de São Paulo.</w:t>
      </w:r>
    </w:p>
    <w:p w14:paraId="32061DD5" w14:textId="581C67EF" w:rsidR="00B72457" w:rsidRPr="00646638" w:rsidRDefault="00C009F6" w:rsidP="00B72457">
      <w:pPr>
        <w:tabs>
          <w:tab w:val="left" w:pos="4111"/>
        </w:tabs>
        <w:autoSpaceDE w:val="0"/>
        <w:autoSpaceDN w:val="0"/>
        <w:spacing w:after="120" w:line="240" w:lineRule="auto"/>
        <w:jc w:val="both"/>
        <w:rPr>
          <w:rFonts w:eastAsia="Times New Roman" w:cstheme="minorHAnsi"/>
        </w:rPr>
      </w:pPr>
      <w:r w:rsidRPr="00646638">
        <w:rPr>
          <w:rFonts w:eastAsia="Times New Roman" w:cstheme="minorHAnsi"/>
        </w:rPr>
        <w:t xml:space="preserve"> </w:t>
      </w:r>
      <w:r w:rsidR="00B72457" w:rsidRPr="00646638">
        <w:rPr>
          <w:rFonts w:eastAsia="Times New Roman" w:cstheme="minorHAnsi"/>
        </w:rPr>
        <w:t xml:space="preserve">As publicações deverão se enquadrar nas especificações apontadas neste Termo de Referência e as obrigações do </w:t>
      </w:r>
      <w:r w:rsidR="00B72457" w:rsidRPr="00646638">
        <w:rPr>
          <w:rFonts w:eastAsia="Times New Roman" w:cstheme="minorHAnsi"/>
          <w:b/>
          <w:bCs/>
        </w:rPr>
        <w:t>CONTRATANTE</w:t>
      </w:r>
      <w:r w:rsidR="00B72457" w:rsidRPr="00646638">
        <w:rPr>
          <w:rFonts w:eastAsia="Times New Roman" w:cstheme="minorHAnsi"/>
        </w:rPr>
        <w:t xml:space="preserve"> e da </w:t>
      </w:r>
      <w:r w:rsidR="00B72457" w:rsidRPr="00646638">
        <w:rPr>
          <w:rFonts w:eastAsia="Times New Roman" w:cstheme="minorHAnsi"/>
          <w:b/>
          <w:bCs/>
        </w:rPr>
        <w:t>CONTRATADA</w:t>
      </w:r>
      <w:r w:rsidR="00B72457" w:rsidRPr="00646638">
        <w:rPr>
          <w:rFonts w:eastAsia="Times New Roman" w:cstheme="minorHAnsi"/>
        </w:rPr>
        <w:t xml:space="preserve"> têm o objetivo de disciplinar a execução contratual no que se refere aos quantitativos, às condições da prestação dos serviços, eventuais correções e demais circunstâncias relacionadas ao objeto.</w:t>
      </w:r>
    </w:p>
    <w:p w14:paraId="2FB35350" w14:textId="77777777" w:rsidR="00B72457" w:rsidRPr="00646638" w:rsidRDefault="00B72457" w:rsidP="00B72457">
      <w:pPr>
        <w:tabs>
          <w:tab w:val="left" w:pos="4111"/>
        </w:tabs>
        <w:autoSpaceDE w:val="0"/>
        <w:autoSpaceDN w:val="0"/>
        <w:spacing w:after="120" w:line="240" w:lineRule="auto"/>
        <w:jc w:val="both"/>
        <w:rPr>
          <w:rFonts w:eastAsia="Times New Roman" w:cstheme="minorHAnsi"/>
        </w:rPr>
      </w:pPr>
      <w:r w:rsidRPr="00646638">
        <w:rPr>
          <w:rFonts w:eastAsia="Times New Roman" w:cstheme="minorHAnsi"/>
        </w:rPr>
        <w:t>Entende-se por “jornal de grande circulação” aquele com:</w:t>
      </w:r>
    </w:p>
    <w:p w14:paraId="0D90033A" w14:textId="77777777" w:rsidR="00B72457" w:rsidRPr="00646638" w:rsidRDefault="00B72457" w:rsidP="00F3570F">
      <w:pPr>
        <w:pStyle w:val="PargrafodaLista"/>
        <w:numPr>
          <w:ilvl w:val="2"/>
          <w:numId w:val="7"/>
        </w:numPr>
        <w:tabs>
          <w:tab w:val="left" w:pos="4111"/>
        </w:tabs>
        <w:autoSpaceDE w:val="0"/>
        <w:autoSpaceDN w:val="0"/>
        <w:spacing w:after="120" w:line="240" w:lineRule="auto"/>
        <w:jc w:val="both"/>
        <w:rPr>
          <w:rFonts w:cstheme="minorHAnsi"/>
        </w:rPr>
      </w:pPr>
      <w:r w:rsidRPr="00646638">
        <w:rPr>
          <w:rFonts w:cstheme="minorHAnsi"/>
        </w:rPr>
        <w:t xml:space="preserve">no mínimo, edições diárias de segunda a sexta-feira, permitindo que o Tribunal de Contas do Município de São Paulo publique nos dias úteis da semana; </w:t>
      </w:r>
    </w:p>
    <w:p w14:paraId="68D86F68" w14:textId="77777777" w:rsidR="00B72457" w:rsidRPr="00646638" w:rsidRDefault="00B72457" w:rsidP="00F3570F">
      <w:pPr>
        <w:pStyle w:val="PargrafodaLista"/>
        <w:numPr>
          <w:ilvl w:val="2"/>
          <w:numId w:val="7"/>
        </w:numPr>
        <w:tabs>
          <w:tab w:val="left" w:pos="4111"/>
        </w:tabs>
        <w:autoSpaceDE w:val="0"/>
        <w:autoSpaceDN w:val="0"/>
        <w:spacing w:after="120" w:line="240" w:lineRule="auto"/>
        <w:jc w:val="both"/>
        <w:rPr>
          <w:rFonts w:cstheme="minorHAnsi"/>
        </w:rPr>
      </w:pPr>
      <w:r w:rsidRPr="00646638">
        <w:rPr>
          <w:rFonts w:cstheme="minorHAnsi"/>
        </w:rPr>
        <w:t>circulação mínima de 20.000 (vinte mil) exemplares diários no Estado de São Paulo, incluindo a cidade de São Paulo e região Metropolitana de São Paulo, e com venda regular em bancas de jornal de todo o Estado de São Paulo.</w:t>
      </w:r>
    </w:p>
    <w:p w14:paraId="5236D07B" w14:textId="77777777" w:rsidR="00B72457" w:rsidRPr="00646638" w:rsidRDefault="00B72457" w:rsidP="00F3570F">
      <w:pPr>
        <w:pStyle w:val="PargrafodaLista"/>
        <w:numPr>
          <w:ilvl w:val="2"/>
          <w:numId w:val="7"/>
        </w:numPr>
        <w:tabs>
          <w:tab w:val="left" w:pos="4111"/>
        </w:tabs>
        <w:autoSpaceDE w:val="0"/>
        <w:autoSpaceDN w:val="0"/>
        <w:spacing w:after="120" w:line="240" w:lineRule="auto"/>
        <w:jc w:val="both"/>
        <w:rPr>
          <w:rFonts w:cstheme="minorHAnsi"/>
        </w:rPr>
      </w:pPr>
      <w:r w:rsidRPr="00646638">
        <w:rPr>
          <w:rFonts w:cstheme="minorHAnsi"/>
        </w:rPr>
        <w:t>versão impressa e digital (disponibilizado na íntegra na internet)</w:t>
      </w:r>
    </w:p>
    <w:p w14:paraId="1BE8E783" w14:textId="77777777" w:rsidR="00B72457" w:rsidRPr="00646638" w:rsidRDefault="00B72457" w:rsidP="00B72457">
      <w:pPr>
        <w:tabs>
          <w:tab w:val="left" w:pos="4111"/>
        </w:tabs>
        <w:autoSpaceDE w:val="0"/>
        <w:autoSpaceDN w:val="0"/>
        <w:spacing w:after="120" w:line="240" w:lineRule="auto"/>
        <w:jc w:val="both"/>
        <w:rPr>
          <w:rFonts w:eastAsia="Times New Roman" w:cstheme="minorHAnsi"/>
        </w:rPr>
      </w:pPr>
      <w:r w:rsidRPr="00646638">
        <w:rPr>
          <w:rFonts w:eastAsia="Times New Roman" w:cstheme="minorHAnsi"/>
        </w:rPr>
        <w:t>O formato padrão das publicações é 2 (duas) colunas x 3 cm de altura.</w:t>
      </w:r>
    </w:p>
    <w:p w14:paraId="5106447C" w14:textId="77777777" w:rsidR="00B72457" w:rsidRPr="00646638" w:rsidRDefault="00B72457" w:rsidP="00F3570F">
      <w:pPr>
        <w:pStyle w:val="PargrafodaLista"/>
        <w:numPr>
          <w:ilvl w:val="2"/>
          <w:numId w:val="9"/>
        </w:numPr>
        <w:autoSpaceDE w:val="0"/>
        <w:autoSpaceDN w:val="0"/>
        <w:spacing w:after="120" w:line="240" w:lineRule="auto"/>
        <w:ind w:left="1225" w:hanging="505"/>
        <w:jc w:val="both"/>
        <w:rPr>
          <w:rFonts w:eastAsia="Times New Roman" w:cstheme="minorHAnsi"/>
        </w:rPr>
      </w:pPr>
      <w:r w:rsidRPr="00646638">
        <w:rPr>
          <w:rFonts w:eastAsia="Times New Roman" w:cstheme="minorHAnsi"/>
        </w:rPr>
        <w:t xml:space="preserve">Quando houver necessidade de publicação em formato maior ou menor que o previsto, aplicar-se-á o cálculo baseado no preço do centímetro de coluna, conforme valor indicado na proposta da </w:t>
      </w:r>
      <w:r w:rsidRPr="00646638">
        <w:rPr>
          <w:rFonts w:eastAsia="Times New Roman" w:cstheme="minorHAnsi"/>
          <w:b/>
          <w:bCs/>
        </w:rPr>
        <w:t>CONTRATADA</w:t>
      </w:r>
      <w:r w:rsidRPr="00646638">
        <w:rPr>
          <w:rFonts w:eastAsia="Times New Roman" w:cstheme="minorHAnsi"/>
        </w:rPr>
        <w:t>.</w:t>
      </w:r>
    </w:p>
    <w:p w14:paraId="787E3637" w14:textId="77777777" w:rsidR="00B72457" w:rsidRPr="00646638" w:rsidRDefault="00B72457" w:rsidP="00F3570F">
      <w:pPr>
        <w:pStyle w:val="PargrafodaLista"/>
        <w:numPr>
          <w:ilvl w:val="2"/>
          <w:numId w:val="9"/>
        </w:numPr>
        <w:autoSpaceDE w:val="0"/>
        <w:autoSpaceDN w:val="0"/>
        <w:spacing w:after="120" w:line="240" w:lineRule="auto"/>
        <w:ind w:left="1225" w:hanging="505"/>
        <w:jc w:val="both"/>
        <w:rPr>
          <w:rFonts w:eastAsia="Times New Roman" w:cstheme="minorHAnsi"/>
        </w:rPr>
      </w:pPr>
      <w:r w:rsidRPr="00646638">
        <w:rPr>
          <w:rFonts w:eastAsia="Times New Roman" w:cstheme="minorHAnsi"/>
        </w:rPr>
        <w:t>A quantidade a ser publicada mencionada no objeto é estimada. Não há previsão de um número mínimo ou máximo de publicações que serão executadas durante a vigência do CONTRATO. Ao final do período de vigência, caso não tenha sido utilizada em publicações toda a quantidade estimada em “COLUNA X CM”, o saldo será cancelado, não sendo considerado para efeito de pagamento.</w:t>
      </w:r>
    </w:p>
    <w:p w14:paraId="1CF2CEC6" w14:textId="77777777" w:rsidR="00B72457" w:rsidRPr="00646638" w:rsidRDefault="00B72457" w:rsidP="00F3570F">
      <w:pPr>
        <w:pStyle w:val="PargrafodaLista"/>
        <w:numPr>
          <w:ilvl w:val="2"/>
          <w:numId w:val="9"/>
        </w:numPr>
        <w:autoSpaceDE w:val="0"/>
        <w:autoSpaceDN w:val="0"/>
        <w:spacing w:after="120" w:line="240" w:lineRule="auto"/>
        <w:ind w:left="1225" w:hanging="505"/>
        <w:jc w:val="both"/>
        <w:rPr>
          <w:rFonts w:eastAsia="Times New Roman" w:cstheme="minorHAnsi"/>
        </w:rPr>
      </w:pPr>
      <w:r w:rsidRPr="00646638">
        <w:rPr>
          <w:rFonts w:eastAsia="Times New Roman" w:cstheme="minorHAnsi"/>
        </w:rPr>
        <w:t>As publicações deverão ser feitas em caderno de Economia ou similar.</w:t>
      </w:r>
    </w:p>
    <w:p w14:paraId="29F33FE6" w14:textId="77777777" w:rsidR="00B72457" w:rsidRPr="00646638" w:rsidRDefault="00B72457" w:rsidP="00F3570F">
      <w:pPr>
        <w:pStyle w:val="PargrafodaLista"/>
        <w:numPr>
          <w:ilvl w:val="2"/>
          <w:numId w:val="9"/>
        </w:numPr>
        <w:autoSpaceDE w:val="0"/>
        <w:autoSpaceDN w:val="0"/>
        <w:spacing w:after="120" w:line="240" w:lineRule="auto"/>
        <w:ind w:left="1225" w:hanging="505"/>
        <w:jc w:val="both"/>
        <w:rPr>
          <w:rFonts w:eastAsia="Times New Roman" w:cstheme="minorHAnsi"/>
        </w:rPr>
      </w:pPr>
      <w:r w:rsidRPr="00646638">
        <w:rPr>
          <w:rFonts w:eastAsia="Times New Roman" w:cstheme="minorHAnsi"/>
        </w:rPr>
        <w:t xml:space="preserve">A formatação deverá seguir os padrões ditados pelo </w:t>
      </w:r>
      <w:r w:rsidRPr="00646638">
        <w:rPr>
          <w:rFonts w:eastAsia="Times New Roman" w:cstheme="minorHAnsi"/>
          <w:b/>
          <w:bCs/>
        </w:rPr>
        <w:t>CONTRATANTE</w:t>
      </w:r>
      <w:r w:rsidRPr="00646638">
        <w:rPr>
          <w:rFonts w:eastAsia="Times New Roman" w:cstheme="minorHAnsi"/>
        </w:rPr>
        <w:t>, incluindo-se brasões e outros símbolos.</w:t>
      </w:r>
    </w:p>
    <w:p w14:paraId="73E71658" w14:textId="77777777" w:rsidR="00B72457" w:rsidRPr="00646638" w:rsidRDefault="00B72457" w:rsidP="00B72457">
      <w:pPr>
        <w:tabs>
          <w:tab w:val="left" w:pos="4111"/>
        </w:tabs>
        <w:autoSpaceDE w:val="0"/>
        <w:autoSpaceDN w:val="0"/>
        <w:spacing w:line="240" w:lineRule="auto"/>
        <w:jc w:val="both"/>
        <w:rPr>
          <w:rFonts w:cstheme="minorHAnsi"/>
          <w:b/>
        </w:rPr>
      </w:pPr>
    </w:p>
    <w:p w14:paraId="03512C3A" w14:textId="77777777" w:rsidR="00B72457" w:rsidRPr="00646638" w:rsidRDefault="00B72457" w:rsidP="00B72457">
      <w:pPr>
        <w:tabs>
          <w:tab w:val="left" w:pos="4111"/>
        </w:tabs>
        <w:autoSpaceDE w:val="0"/>
        <w:autoSpaceDN w:val="0"/>
        <w:spacing w:line="240" w:lineRule="auto"/>
        <w:jc w:val="both"/>
        <w:rPr>
          <w:rFonts w:cstheme="minorHAnsi"/>
          <w:b/>
        </w:rPr>
      </w:pPr>
      <w:r w:rsidRPr="00646638">
        <w:rPr>
          <w:rFonts w:cstheme="minorHAnsi"/>
          <w:b/>
        </w:rPr>
        <w:t>Definição de quantitativos</w:t>
      </w:r>
    </w:p>
    <w:p w14:paraId="7B586822" w14:textId="77777777" w:rsidR="00B72457" w:rsidRPr="00646638" w:rsidRDefault="00B72457" w:rsidP="00B72457">
      <w:pPr>
        <w:spacing w:after="120" w:line="240" w:lineRule="auto"/>
        <w:jc w:val="center"/>
        <w:rPr>
          <w:rFonts w:cstheme="minorHAnsi"/>
        </w:rPr>
      </w:pPr>
      <w:r w:rsidRPr="00646638">
        <w:rPr>
          <w:rFonts w:cstheme="minorHAnsi"/>
        </w:rPr>
        <w:t>Levantamento Quantitativo de Procedimentos Licitatórios</w:t>
      </w:r>
    </w:p>
    <w:tbl>
      <w:tblPr>
        <w:tblStyle w:val="Tabelacomgrade"/>
        <w:tblW w:w="0" w:type="auto"/>
        <w:jc w:val="center"/>
        <w:tblLook w:val="04A0" w:firstRow="1" w:lastRow="0" w:firstColumn="1" w:lastColumn="0" w:noHBand="0" w:noVBand="1"/>
      </w:tblPr>
      <w:tblGrid>
        <w:gridCol w:w="1980"/>
        <w:gridCol w:w="5670"/>
      </w:tblGrid>
      <w:tr w:rsidR="00B72457" w:rsidRPr="00646638" w14:paraId="0608CBB8" w14:textId="77777777" w:rsidTr="00882E67">
        <w:trPr>
          <w:jc w:val="center"/>
        </w:trPr>
        <w:tc>
          <w:tcPr>
            <w:tcW w:w="1980" w:type="dxa"/>
            <w:vAlign w:val="center"/>
          </w:tcPr>
          <w:p w14:paraId="099FDE16" w14:textId="77777777" w:rsidR="00B72457" w:rsidRPr="00646638" w:rsidRDefault="00B72457" w:rsidP="00882E67">
            <w:pPr>
              <w:spacing w:after="120"/>
              <w:jc w:val="center"/>
              <w:rPr>
                <w:rFonts w:cstheme="minorHAnsi"/>
                <w:b/>
              </w:rPr>
            </w:pPr>
            <w:r w:rsidRPr="00646638">
              <w:rPr>
                <w:rFonts w:cstheme="minorHAnsi"/>
                <w:b/>
              </w:rPr>
              <w:t>Exercício</w:t>
            </w:r>
          </w:p>
        </w:tc>
        <w:tc>
          <w:tcPr>
            <w:tcW w:w="5670" w:type="dxa"/>
            <w:vAlign w:val="center"/>
          </w:tcPr>
          <w:p w14:paraId="55179DAD" w14:textId="77777777" w:rsidR="00B72457" w:rsidRPr="00646638" w:rsidRDefault="00B72457" w:rsidP="00882E67">
            <w:pPr>
              <w:spacing w:after="120"/>
              <w:jc w:val="center"/>
              <w:rPr>
                <w:rFonts w:cstheme="minorHAnsi"/>
                <w:b/>
              </w:rPr>
            </w:pPr>
            <w:r w:rsidRPr="00646638">
              <w:rPr>
                <w:rFonts w:cstheme="minorHAnsi"/>
                <w:b/>
              </w:rPr>
              <w:t>Procedimentos licitatórios realizados</w:t>
            </w:r>
          </w:p>
        </w:tc>
      </w:tr>
      <w:tr w:rsidR="00B72457" w:rsidRPr="00646638" w14:paraId="15DE2F4B" w14:textId="77777777" w:rsidTr="00882E67">
        <w:trPr>
          <w:jc w:val="center"/>
        </w:trPr>
        <w:tc>
          <w:tcPr>
            <w:tcW w:w="1980" w:type="dxa"/>
            <w:vAlign w:val="center"/>
          </w:tcPr>
          <w:p w14:paraId="1A7C0B77" w14:textId="77777777" w:rsidR="00B72457" w:rsidRPr="00646638" w:rsidRDefault="00B72457" w:rsidP="00882E67">
            <w:pPr>
              <w:spacing w:after="120"/>
              <w:jc w:val="center"/>
              <w:rPr>
                <w:rFonts w:cstheme="minorHAnsi"/>
                <w:bCs/>
              </w:rPr>
            </w:pPr>
            <w:r w:rsidRPr="00646638">
              <w:rPr>
                <w:rFonts w:cstheme="minorHAnsi"/>
                <w:bCs/>
              </w:rPr>
              <w:t>2020</w:t>
            </w:r>
          </w:p>
        </w:tc>
        <w:tc>
          <w:tcPr>
            <w:tcW w:w="5670" w:type="dxa"/>
            <w:vAlign w:val="center"/>
          </w:tcPr>
          <w:p w14:paraId="23D0A1DC" w14:textId="77777777" w:rsidR="00B72457" w:rsidRPr="00646638" w:rsidRDefault="00B72457" w:rsidP="00882E67">
            <w:pPr>
              <w:spacing w:after="120"/>
              <w:jc w:val="center"/>
              <w:rPr>
                <w:rFonts w:cstheme="minorHAnsi"/>
                <w:b/>
              </w:rPr>
            </w:pPr>
            <w:r w:rsidRPr="00646638">
              <w:rPr>
                <w:rFonts w:cstheme="minorHAnsi"/>
              </w:rPr>
              <w:t>01 pregão presencial e 33 pregões eletrônicos</w:t>
            </w:r>
          </w:p>
        </w:tc>
      </w:tr>
      <w:tr w:rsidR="00B72457" w:rsidRPr="00646638" w14:paraId="16928840" w14:textId="77777777" w:rsidTr="00882E67">
        <w:trPr>
          <w:jc w:val="center"/>
        </w:trPr>
        <w:tc>
          <w:tcPr>
            <w:tcW w:w="1980" w:type="dxa"/>
            <w:vAlign w:val="center"/>
          </w:tcPr>
          <w:p w14:paraId="07C916D5" w14:textId="77777777" w:rsidR="00B72457" w:rsidRPr="00646638" w:rsidRDefault="00B72457" w:rsidP="00882E67">
            <w:pPr>
              <w:spacing w:after="120"/>
              <w:jc w:val="center"/>
              <w:rPr>
                <w:rFonts w:cstheme="minorHAnsi"/>
              </w:rPr>
            </w:pPr>
            <w:r w:rsidRPr="00646638">
              <w:rPr>
                <w:rFonts w:cstheme="minorHAnsi"/>
              </w:rPr>
              <w:lastRenderedPageBreak/>
              <w:t>2021</w:t>
            </w:r>
          </w:p>
        </w:tc>
        <w:tc>
          <w:tcPr>
            <w:tcW w:w="5670" w:type="dxa"/>
            <w:vAlign w:val="center"/>
          </w:tcPr>
          <w:p w14:paraId="487DA0E7" w14:textId="77777777" w:rsidR="00B72457" w:rsidRPr="00646638" w:rsidRDefault="00B72457" w:rsidP="00882E67">
            <w:pPr>
              <w:spacing w:after="120"/>
              <w:jc w:val="center"/>
              <w:rPr>
                <w:rFonts w:cstheme="minorHAnsi"/>
              </w:rPr>
            </w:pPr>
            <w:r w:rsidRPr="00646638">
              <w:rPr>
                <w:rFonts w:cstheme="minorHAnsi"/>
              </w:rPr>
              <w:t>25 pregões presenciais</w:t>
            </w:r>
          </w:p>
        </w:tc>
      </w:tr>
      <w:tr w:rsidR="00B72457" w:rsidRPr="00646638" w14:paraId="4FCAE86A" w14:textId="77777777" w:rsidTr="00882E67">
        <w:trPr>
          <w:jc w:val="center"/>
        </w:trPr>
        <w:tc>
          <w:tcPr>
            <w:tcW w:w="1980" w:type="dxa"/>
            <w:vAlign w:val="center"/>
          </w:tcPr>
          <w:p w14:paraId="0E81B9EC" w14:textId="77777777" w:rsidR="00B72457" w:rsidRPr="00646638" w:rsidRDefault="00B72457" w:rsidP="00882E67">
            <w:pPr>
              <w:spacing w:after="120"/>
              <w:jc w:val="center"/>
              <w:rPr>
                <w:rFonts w:cstheme="minorHAnsi"/>
              </w:rPr>
            </w:pPr>
            <w:r w:rsidRPr="00646638">
              <w:rPr>
                <w:rFonts w:cstheme="minorHAnsi"/>
              </w:rPr>
              <w:t>2022</w:t>
            </w:r>
          </w:p>
        </w:tc>
        <w:tc>
          <w:tcPr>
            <w:tcW w:w="5670" w:type="dxa"/>
            <w:vAlign w:val="center"/>
          </w:tcPr>
          <w:p w14:paraId="21C64ED4" w14:textId="77777777" w:rsidR="00B72457" w:rsidRPr="00646638" w:rsidRDefault="00B72457" w:rsidP="00882E67">
            <w:pPr>
              <w:spacing w:after="120"/>
              <w:jc w:val="center"/>
              <w:rPr>
                <w:rFonts w:cstheme="minorHAnsi"/>
              </w:rPr>
            </w:pPr>
            <w:r w:rsidRPr="00646638">
              <w:rPr>
                <w:rFonts w:cstheme="minorHAnsi"/>
              </w:rPr>
              <w:t>33 pregões eletrônicos</w:t>
            </w:r>
          </w:p>
        </w:tc>
      </w:tr>
      <w:tr w:rsidR="00B72457" w:rsidRPr="00646638" w14:paraId="65741A37" w14:textId="77777777" w:rsidTr="00882E67">
        <w:trPr>
          <w:jc w:val="center"/>
        </w:trPr>
        <w:tc>
          <w:tcPr>
            <w:tcW w:w="1980" w:type="dxa"/>
            <w:vAlign w:val="center"/>
          </w:tcPr>
          <w:p w14:paraId="36431CB3" w14:textId="77777777" w:rsidR="00B72457" w:rsidRPr="00646638" w:rsidRDefault="00B72457" w:rsidP="00882E67">
            <w:pPr>
              <w:spacing w:after="120"/>
              <w:jc w:val="center"/>
              <w:rPr>
                <w:rFonts w:cstheme="minorHAnsi"/>
              </w:rPr>
            </w:pPr>
            <w:r w:rsidRPr="00646638">
              <w:rPr>
                <w:rFonts w:cstheme="minorHAnsi"/>
              </w:rPr>
              <w:t>2023</w:t>
            </w:r>
          </w:p>
        </w:tc>
        <w:tc>
          <w:tcPr>
            <w:tcW w:w="5670" w:type="dxa"/>
            <w:vAlign w:val="center"/>
          </w:tcPr>
          <w:p w14:paraId="47B0D1F9" w14:textId="77777777" w:rsidR="00B72457" w:rsidRPr="00646638" w:rsidRDefault="00B72457" w:rsidP="00882E67">
            <w:pPr>
              <w:spacing w:after="120"/>
              <w:jc w:val="center"/>
              <w:rPr>
                <w:rFonts w:cstheme="minorHAnsi"/>
              </w:rPr>
            </w:pPr>
            <w:r w:rsidRPr="00646638">
              <w:rPr>
                <w:rFonts w:cstheme="minorHAnsi"/>
              </w:rPr>
              <w:t>24 pregões eletrônicos</w:t>
            </w:r>
          </w:p>
        </w:tc>
      </w:tr>
      <w:tr w:rsidR="00B72457" w:rsidRPr="00646638" w14:paraId="47E947FE" w14:textId="77777777" w:rsidTr="00882E67">
        <w:trPr>
          <w:jc w:val="center"/>
        </w:trPr>
        <w:tc>
          <w:tcPr>
            <w:tcW w:w="1980" w:type="dxa"/>
            <w:vAlign w:val="center"/>
          </w:tcPr>
          <w:p w14:paraId="321EAB3D" w14:textId="77777777" w:rsidR="00B72457" w:rsidRPr="00646638" w:rsidRDefault="00B72457" w:rsidP="00882E67">
            <w:pPr>
              <w:spacing w:after="120"/>
              <w:jc w:val="center"/>
              <w:rPr>
                <w:rFonts w:cstheme="minorHAnsi"/>
              </w:rPr>
            </w:pPr>
            <w:r w:rsidRPr="00646638">
              <w:rPr>
                <w:rFonts w:cstheme="minorHAnsi"/>
              </w:rPr>
              <w:t>2024</w:t>
            </w:r>
          </w:p>
        </w:tc>
        <w:tc>
          <w:tcPr>
            <w:tcW w:w="5670" w:type="dxa"/>
            <w:vAlign w:val="center"/>
          </w:tcPr>
          <w:p w14:paraId="5D9C1548" w14:textId="77777777" w:rsidR="00B72457" w:rsidRPr="00646638" w:rsidRDefault="00B72457" w:rsidP="00882E67">
            <w:pPr>
              <w:spacing w:after="120"/>
              <w:jc w:val="center"/>
              <w:rPr>
                <w:rFonts w:cstheme="minorHAnsi"/>
              </w:rPr>
            </w:pPr>
            <w:r w:rsidRPr="00646638">
              <w:rPr>
                <w:rFonts w:cstheme="minorHAnsi"/>
              </w:rPr>
              <w:t>30 pregões eletrônicos e 02 concorrências</w:t>
            </w:r>
          </w:p>
        </w:tc>
      </w:tr>
      <w:tr w:rsidR="00B72457" w:rsidRPr="00646638" w14:paraId="51BC54B1" w14:textId="77777777" w:rsidTr="00882E67">
        <w:trPr>
          <w:jc w:val="center"/>
        </w:trPr>
        <w:tc>
          <w:tcPr>
            <w:tcW w:w="1980" w:type="dxa"/>
            <w:vAlign w:val="center"/>
          </w:tcPr>
          <w:p w14:paraId="5B7BB722" w14:textId="77777777" w:rsidR="00B72457" w:rsidRPr="00646638" w:rsidRDefault="00B72457" w:rsidP="00882E67">
            <w:pPr>
              <w:spacing w:after="120"/>
              <w:jc w:val="center"/>
              <w:rPr>
                <w:rFonts w:cstheme="minorHAnsi"/>
              </w:rPr>
            </w:pPr>
            <w:r w:rsidRPr="00646638">
              <w:rPr>
                <w:rFonts w:cstheme="minorHAnsi"/>
              </w:rPr>
              <w:t>2025</w:t>
            </w:r>
          </w:p>
        </w:tc>
        <w:tc>
          <w:tcPr>
            <w:tcW w:w="5670" w:type="dxa"/>
            <w:vAlign w:val="center"/>
          </w:tcPr>
          <w:p w14:paraId="342D87B7" w14:textId="77777777" w:rsidR="00B72457" w:rsidRPr="00646638" w:rsidRDefault="00B72457" w:rsidP="00882E67">
            <w:pPr>
              <w:spacing w:after="120"/>
              <w:jc w:val="center"/>
              <w:rPr>
                <w:rFonts w:cstheme="minorHAnsi"/>
              </w:rPr>
            </w:pPr>
            <w:r w:rsidRPr="00646638">
              <w:rPr>
                <w:rFonts w:cstheme="minorHAnsi"/>
              </w:rPr>
              <w:t xml:space="preserve">14 pregões eletrônicos, 03 concorrências e 02 credenciamentos </w:t>
            </w:r>
          </w:p>
        </w:tc>
      </w:tr>
      <w:tr w:rsidR="00B72457" w:rsidRPr="00646638" w14:paraId="0162FB55" w14:textId="77777777" w:rsidTr="00882E67">
        <w:trPr>
          <w:jc w:val="center"/>
        </w:trPr>
        <w:tc>
          <w:tcPr>
            <w:tcW w:w="1980" w:type="dxa"/>
            <w:vAlign w:val="center"/>
          </w:tcPr>
          <w:p w14:paraId="4109E2A4" w14:textId="77777777" w:rsidR="00B72457" w:rsidRPr="00646638" w:rsidRDefault="00B72457" w:rsidP="00882E67">
            <w:pPr>
              <w:spacing w:after="120"/>
              <w:jc w:val="center"/>
              <w:rPr>
                <w:rFonts w:cstheme="minorHAnsi"/>
                <w:b/>
              </w:rPr>
            </w:pPr>
            <w:r w:rsidRPr="00646638">
              <w:rPr>
                <w:rFonts w:cstheme="minorHAnsi"/>
                <w:b/>
              </w:rPr>
              <w:t>Média</w:t>
            </w:r>
          </w:p>
        </w:tc>
        <w:tc>
          <w:tcPr>
            <w:tcW w:w="5670" w:type="dxa"/>
            <w:vAlign w:val="center"/>
          </w:tcPr>
          <w:p w14:paraId="33488D56" w14:textId="77777777" w:rsidR="00B72457" w:rsidRPr="00646638" w:rsidRDefault="00B72457" w:rsidP="00882E67">
            <w:pPr>
              <w:spacing w:after="120"/>
              <w:jc w:val="center"/>
              <w:rPr>
                <w:rFonts w:cstheme="minorHAnsi"/>
                <w:b/>
              </w:rPr>
            </w:pPr>
            <w:r w:rsidRPr="00646638">
              <w:rPr>
                <w:rFonts w:cstheme="minorHAnsi"/>
                <w:b/>
              </w:rPr>
              <w:t>27,8 procedimentos</w:t>
            </w:r>
          </w:p>
        </w:tc>
      </w:tr>
    </w:tbl>
    <w:p w14:paraId="4D508C3F" w14:textId="77777777" w:rsidR="00B72457" w:rsidRPr="00646638" w:rsidRDefault="00B72457" w:rsidP="00B72457">
      <w:pPr>
        <w:spacing w:after="120" w:line="240" w:lineRule="auto"/>
        <w:jc w:val="both"/>
        <w:rPr>
          <w:rFonts w:cstheme="minorHAnsi"/>
        </w:rPr>
      </w:pPr>
    </w:p>
    <w:p w14:paraId="262138B6" w14:textId="46E31ECD" w:rsidR="00B72457" w:rsidRPr="00646638" w:rsidRDefault="00B72457" w:rsidP="00B72457">
      <w:pPr>
        <w:spacing w:after="120" w:line="240" w:lineRule="auto"/>
        <w:jc w:val="both"/>
        <w:rPr>
          <w:rFonts w:cstheme="minorHAnsi"/>
          <w:b/>
        </w:rPr>
      </w:pPr>
      <w:bookmarkStart w:id="9" w:name="_Hlk158034774"/>
      <w:r w:rsidRPr="00646638">
        <w:rPr>
          <w:rFonts w:cstheme="minorHAnsi"/>
        </w:rPr>
        <w:t xml:space="preserve">Os dados consignados na tabela anterior evidenciam uma média histórica de cerca de 30 procedimentos licitatórios por ano. Há que se considerar ainda a previsão de diversos novos objetos a serem contratados constantes da peça orçamentária para 2026. Nesse sentido, tendo em vista a projeção de realização de cerca de 45 procedimentos licitatórios no exercício e adoção de um parâmetro de 30% para contemplar as possibilidades de republicação por força de eventuais alterações, entendemos conveniente a estipulação do </w:t>
      </w:r>
      <w:r w:rsidRPr="00646638">
        <w:rPr>
          <w:rFonts w:cstheme="minorHAnsi"/>
          <w:b/>
        </w:rPr>
        <w:t xml:space="preserve">quantitativo de 360 </w:t>
      </w:r>
      <w:proofErr w:type="spellStart"/>
      <w:r w:rsidRPr="00646638">
        <w:rPr>
          <w:rFonts w:cstheme="minorHAnsi"/>
          <w:b/>
        </w:rPr>
        <w:t>col</w:t>
      </w:r>
      <w:proofErr w:type="spellEnd"/>
      <w:r w:rsidRPr="00646638">
        <w:rPr>
          <w:rFonts w:cstheme="minorHAnsi"/>
          <w:b/>
        </w:rPr>
        <w:t xml:space="preserve"> x cm para contratação, correspondendo a aproximadamente 60 publicações de avisos de tamanho </w:t>
      </w:r>
      <w:bookmarkEnd w:id="9"/>
      <w:r w:rsidRPr="00646638">
        <w:rPr>
          <w:rFonts w:cstheme="minorHAnsi"/>
          <w:b/>
        </w:rPr>
        <w:t>no formato padrão de 2 (duas) colunas x 3 (</w:t>
      </w:r>
      <w:r w:rsidR="00873B35" w:rsidRPr="00646638">
        <w:rPr>
          <w:rFonts w:cstheme="minorHAnsi"/>
          <w:b/>
        </w:rPr>
        <w:t>três</w:t>
      </w:r>
      <w:r w:rsidRPr="00646638">
        <w:rPr>
          <w:rFonts w:cstheme="minorHAnsi"/>
          <w:b/>
        </w:rPr>
        <w:t>) cm de altura</w:t>
      </w:r>
    </w:p>
    <w:p w14:paraId="63896BAB" w14:textId="77777777" w:rsidR="00B72457" w:rsidRPr="00646638" w:rsidRDefault="00B72457" w:rsidP="00B72457">
      <w:pPr>
        <w:spacing w:after="120" w:line="240" w:lineRule="auto"/>
        <w:jc w:val="both"/>
        <w:rPr>
          <w:rFonts w:cstheme="minorHAnsi"/>
        </w:rPr>
      </w:pPr>
      <w:r w:rsidRPr="00646638">
        <w:rPr>
          <w:rFonts w:cstheme="minorHAnsi"/>
        </w:rPr>
        <w:t xml:space="preserve">O prazo de vigência da contratação é de 12 (doze) meses contados da emissão da Ordem de Início, na forma do art. 105 da Lei nº 14.133/2021, podendo ser prorrogado em periodicidade sucessiva em relação ao seu prazo inicial, respeitado o prazo legal estabelecido nos </w:t>
      </w:r>
      <w:proofErr w:type="spellStart"/>
      <w:r w:rsidRPr="00646638">
        <w:rPr>
          <w:rFonts w:cstheme="minorHAnsi"/>
        </w:rPr>
        <w:t>arts</w:t>
      </w:r>
      <w:proofErr w:type="spellEnd"/>
      <w:r w:rsidRPr="00646638">
        <w:rPr>
          <w:rFonts w:cstheme="minorHAnsi"/>
        </w:rPr>
        <w:t>. 106 e 107 da Lei Federal 14.133/21, mantidas as demais condições da contratação decorrente deste Termo de Referência.</w:t>
      </w:r>
    </w:p>
    <w:p w14:paraId="29F458E3" w14:textId="77777777" w:rsidR="00B72457" w:rsidRPr="00646638" w:rsidRDefault="00B72457" w:rsidP="00B72457">
      <w:pPr>
        <w:tabs>
          <w:tab w:val="left" w:pos="4111"/>
        </w:tabs>
        <w:autoSpaceDE w:val="0"/>
        <w:autoSpaceDN w:val="0"/>
        <w:spacing w:line="240" w:lineRule="auto"/>
        <w:jc w:val="both"/>
        <w:rPr>
          <w:rFonts w:cstheme="minorHAnsi"/>
        </w:rPr>
      </w:pPr>
    </w:p>
    <w:p w14:paraId="1E02C72C" w14:textId="77777777" w:rsidR="00B72457" w:rsidRPr="00646638" w:rsidRDefault="00B72457" w:rsidP="00F3570F">
      <w:pPr>
        <w:pStyle w:val="PargrafodaLista"/>
        <w:numPr>
          <w:ilvl w:val="0"/>
          <w:numId w:val="8"/>
        </w:numPr>
        <w:spacing w:after="120" w:line="240" w:lineRule="auto"/>
        <w:jc w:val="both"/>
        <w:rPr>
          <w:rFonts w:cstheme="minorHAnsi"/>
        </w:rPr>
      </w:pPr>
      <w:r w:rsidRPr="00646638">
        <w:rPr>
          <w:rFonts w:cstheme="minorHAnsi"/>
          <w:b/>
        </w:rPr>
        <w:t>FUNDAMENTAÇÃO DA CONTRATAÇÃO, QUE CONSISTE NA REFERÊNCIA AOS ESTUDOS TÉCNICOS PRELIMINARES CORRESPONDENTES OU, QUANDO NÃO FOR POSSÍVEL DIVULGAR ESSES ESTUDOS, NO EXTRATO DAS PARTES QUE NÃO CONTIVEREM INFORMAÇÕES SIGILOSAS</w:t>
      </w:r>
    </w:p>
    <w:p w14:paraId="6B9F9A21" w14:textId="77777777" w:rsidR="00B72457" w:rsidRPr="00646638" w:rsidRDefault="00B72457" w:rsidP="00B72457">
      <w:pPr>
        <w:spacing w:after="120" w:line="240" w:lineRule="auto"/>
        <w:jc w:val="both"/>
        <w:rPr>
          <w:rFonts w:cstheme="minorHAnsi"/>
        </w:rPr>
      </w:pPr>
      <w:r w:rsidRPr="00646638">
        <w:rPr>
          <w:rFonts w:cstheme="minorHAnsi"/>
        </w:rPr>
        <w:t>Tendo em vista que o serviço de publicação de avisos dos editais de licitação em jornal de grande circulação é imprescindível para o prosseguimento dos trabalhos das Comissões de Licitações do TCMSP por força de imperativos legais e que o atual CONTRATO se encerra em 10/03/2026 não podendo ser prorrogado, torna-se necessária nova contratação por se tratar de serviço contínuo e essencial.</w:t>
      </w:r>
    </w:p>
    <w:p w14:paraId="64E8D833" w14:textId="77777777" w:rsidR="00B72457" w:rsidRPr="00646638" w:rsidRDefault="00B72457" w:rsidP="00B72457">
      <w:pPr>
        <w:spacing w:after="120" w:line="240" w:lineRule="auto"/>
        <w:jc w:val="both"/>
        <w:rPr>
          <w:rFonts w:cstheme="minorHAnsi"/>
        </w:rPr>
      </w:pPr>
      <w:r w:rsidRPr="00646638">
        <w:rPr>
          <w:rFonts w:cstheme="minorHAnsi"/>
        </w:rPr>
        <w:t>Analisando comparativamente as alternativas possíveis de contratação, concluiu-se que a melhor alternativa seria a contratação por empenho estimado, uma vez que o procedimento para utilização dos serviços é mais célere que a segunda opção, o sistema de Ata de Registro de Preços.</w:t>
      </w:r>
    </w:p>
    <w:p w14:paraId="53BB123D" w14:textId="77777777" w:rsidR="00B72457" w:rsidRPr="00646638" w:rsidRDefault="00B72457" w:rsidP="00B72457">
      <w:pPr>
        <w:tabs>
          <w:tab w:val="left" w:pos="4111"/>
        </w:tabs>
        <w:autoSpaceDE w:val="0"/>
        <w:autoSpaceDN w:val="0"/>
        <w:spacing w:line="240" w:lineRule="auto"/>
        <w:jc w:val="both"/>
        <w:rPr>
          <w:rFonts w:eastAsia="Times New Roman" w:cstheme="minorHAnsi"/>
          <w:b/>
        </w:rPr>
      </w:pPr>
    </w:p>
    <w:p w14:paraId="4AB795B6" w14:textId="77777777" w:rsidR="00B72457" w:rsidRPr="00646638" w:rsidRDefault="00B72457" w:rsidP="00F3570F">
      <w:pPr>
        <w:pStyle w:val="PargrafodaLista"/>
        <w:numPr>
          <w:ilvl w:val="0"/>
          <w:numId w:val="8"/>
        </w:numPr>
        <w:tabs>
          <w:tab w:val="left" w:pos="4111"/>
        </w:tabs>
        <w:autoSpaceDE w:val="0"/>
        <w:autoSpaceDN w:val="0"/>
        <w:spacing w:after="0" w:line="240" w:lineRule="auto"/>
        <w:jc w:val="both"/>
        <w:rPr>
          <w:rFonts w:eastAsia="Times New Roman" w:cstheme="minorHAnsi"/>
          <w:b/>
        </w:rPr>
      </w:pPr>
      <w:r w:rsidRPr="00646638">
        <w:rPr>
          <w:rFonts w:eastAsia="Times New Roman" w:cstheme="minorHAnsi"/>
          <w:b/>
        </w:rPr>
        <w:t>DESCRIÇÃO DA SOLUÇÃO COMO UM TODO CONSIDERADO O CICLO DE VIDA DO OBJETO</w:t>
      </w:r>
    </w:p>
    <w:p w14:paraId="7FF74200" w14:textId="77777777" w:rsidR="00B72457" w:rsidRPr="00646638" w:rsidRDefault="00B72457" w:rsidP="00B72457">
      <w:pPr>
        <w:tabs>
          <w:tab w:val="left" w:pos="4111"/>
        </w:tabs>
        <w:autoSpaceDE w:val="0"/>
        <w:autoSpaceDN w:val="0"/>
        <w:spacing w:after="120" w:line="240" w:lineRule="auto"/>
        <w:jc w:val="both"/>
        <w:rPr>
          <w:rFonts w:eastAsia="Times New Roman" w:cstheme="minorHAnsi"/>
          <w:b/>
        </w:rPr>
      </w:pPr>
      <w:r w:rsidRPr="00646638">
        <w:rPr>
          <w:rFonts w:eastAsia="Times New Roman" w:cstheme="minorHAnsi"/>
        </w:rPr>
        <w:t>A solução de contratação de empresa especializada na prestação de serviços de veiculação impressa e digital de publicidade legal em jornal de grande circulação paga, com edição de segunda-feira a sexta-feira, alcance regional e/ou nacional, para publicação dos avisos dos resumos dos editais e avisos de licitações, através de empenho estimado, mostrou-se a melhor alternativa para atender à demanda desta corte.</w:t>
      </w:r>
    </w:p>
    <w:p w14:paraId="4BAC06DD" w14:textId="77777777" w:rsidR="00B72457" w:rsidRPr="00646638" w:rsidRDefault="00B72457" w:rsidP="00B72457">
      <w:pPr>
        <w:tabs>
          <w:tab w:val="left" w:pos="4111"/>
        </w:tabs>
        <w:autoSpaceDE w:val="0"/>
        <w:autoSpaceDN w:val="0"/>
        <w:spacing w:line="240" w:lineRule="auto"/>
        <w:jc w:val="both"/>
        <w:rPr>
          <w:rFonts w:eastAsia="Times New Roman" w:cstheme="minorHAnsi"/>
          <w:b/>
        </w:rPr>
      </w:pPr>
    </w:p>
    <w:p w14:paraId="219038B5" w14:textId="77777777" w:rsidR="00B72457" w:rsidRPr="00646638" w:rsidRDefault="00B72457" w:rsidP="00F3570F">
      <w:pPr>
        <w:pStyle w:val="PargrafodaLista"/>
        <w:numPr>
          <w:ilvl w:val="0"/>
          <w:numId w:val="8"/>
        </w:numPr>
        <w:autoSpaceDE w:val="0"/>
        <w:autoSpaceDN w:val="0"/>
        <w:spacing w:after="0" w:line="240" w:lineRule="auto"/>
        <w:jc w:val="both"/>
        <w:rPr>
          <w:rFonts w:eastAsia="Times New Roman" w:cstheme="minorHAnsi"/>
        </w:rPr>
      </w:pPr>
      <w:r w:rsidRPr="00646638">
        <w:rPr>
          <w:rFonts w:eastAsia="Times New Roman" w:cstheme="minorHAnsi"/>
          <w:b/>
        </w:rPr>
        <w:t>REQUISITOS DA CONTRATAÇÃO</w:t>
      </w:r>
    </w:p>
    <w:p w14:paraId="34DC4B3A" w14:textId="77777777" w:rsidR="00B72457" w:rsidRPr="00646638" w:rsidRDefault="00B72457" w:rsidP="00B72457">
      <w:pPr>
        <w:spacing w:after="120" w:line="240" w:lineRule="auto"/>
        <w:jc w:val="both"/>
        <w:rPr>
          <w:rFonts w:cstheme="minorHAnsi"/>
        </w:rPr>
      </w:pPr>
      <w:r w:rsidRPr="00646638">
        <w:rPr>
          <w:rFonts w:cstheme="minorHAnsi"/>
        </w:rPr>
        <w:t xml:space="preserve">A </w:t>
      </w:r>
      <w:r w:rsidRPr="00646638">
        <w:rPr>
          <w:rFonts w:cstheme="minorHAnsi"/>
          <w:b/>
          <w:bCs/>
        </w:rPr>
        <w:t>CONTRATADA</w:t>
      </w:r>
      <w:r w:rsidRPr="00646638">
        <w:rPr>
          <w:rFonts w:cstheme="minorHAnsi"/>
        </w:rPr>
        <w:t xml:space="preserve"> deverá realizar a publicação de avisos de editais de licitação em jornal de grande circulação, entendido como aquele que possui, no mínimo, edições diárias de segunda-feira a sexta-feira, com circulação </w:t>
      </w:r>
      <w:r w:rsidRPr="00646638">
        <w:rPr>
          <w:rFonts w:cstheme="minorHAnsi"/>
        </w:rPr>
        <w:lastRenderedPageBreak/>
        <w:t>mínima de 20.000 (vinte mil) exemplares diários no Estado de São Paulo, incluindo a cidade de São Paulo e região metropolitana de São Paulo e com venda regular em bancas de jornal de todo o estado de São Paulo. As publicações deverão ser feitas em caderno de Economia ou similar.</w:t>
      </w:r>
    </w:p>
    <w:p w14:paraId="023EB0E3" w14:textId="77777777" w:rsidR="00B72457" w:rsidRPr="00646638" w:rsidRDefault="00B72457" w:rsidP="00B72457">
      <w:pPr>
        <w:spacing w:after="120" w:line="240" w:lineRule="auto"/>
        <w:jc w:val="both"/>
        <w:rPr>
          <w:rFonts w:cstheme="minorHAnsi"/>
        </w:rPr>
      </w:pPr>
      <w:r w:rsidRPr="00646638">
        <w:rPr>
          <w:rFonts w:eastAsia="Times New Roman" w:cstheme="minorHAnsi"/>
        </w:rPr>
        <w:t xml:space="preserve">A </w:t>
      </w:r>
      <w:r w:rsidRPr="00646638">
        <w:rPr>
          <w:rFonts w:eastAsia="Times New Roman" w:cstheme="minorHAnsi"/>
          <w:b/>
          <w:bCs/>
        </w:rPr>
        <w:t>CONTRATADA</w:t>
      </w:r>
      <w:r w:rsidRPr="00646638">
        <w:rPr>
          <w:rFonts w:eastAsia="Times New Roman" w:cstheme="minorHAnsi"/>
        </w:rPr>
        <w:t xml:space="preserve"> deverá manter à disposição da </w:t>
      </w:r>
      <w:r w:rsidRPr="00646638">
        <w:rPr>
          <w:rFonts w:eastAsia="Times New Roman" w:cstheme="minorHAnsi"/>
          <w:b/>
          <w:bCs/>
        </w:rPr>
        <w:t>CONTRATANTE</w:t>
      </w:r>
      <w:r w:rsidRPr="00646638">
        <w:rPr>
          <w:rFonts w:eastAsia="Times New Roman" w:cstheme="minorHAnsi"/>
        </w:rPr>
        <w:t>, nos dias úteis, ao menos um número de telefone para contato</w:t>
      </w:r>
      <w:r w:rsidRPr="00646638">
        <w:rPr>
          <w:rFonts w:cstheme="minorHAnsi"/>
        </w:rPr>
        <w:t>.</w:t>
      </w:r>
    </w:p>
    <w:p w14:paraId="3A14AC83" w14:textId="77777777" w:rsidR="00B72457" w:rsidRPr="00646638" w:rsidRDefault="00B72457" w:rsidP="00B72457">
      <w:pPr>
        <w:spacing w:after="120" w:line="240" w:lineRule="auto"/>
        <w:jc w:val="both"/>
        <w:rPr>
          <w:rFonts w:eastAsia="Times New Roman" w:cstheme="minorHAnsi"/>
        </w:rPr>
      </w:pPr>
      <w:r w:rsidRPr="00646638">
        <w:rPr>
          <w:rFonts w:cstheme="minorHAnsi"/>
        </w:rPr>
        <w:t xml:space="preserve">A </w:t>
      </w:r>
      <w:r w:rsidRPr="00646638">
        <w:rPr>
          <w:rFonts w:cstheme="minorHAnsi"/>
          <w:b/>
          <w:bCs/>
        </w:rPr>
        <w:t>CONTRATADA</w:t>
      </w:r>
      <w:r w:rsidRPr="00646638">
        <w:rPr>
          <w:rFonts w:cstheme="minorHAnsi"/>
        </w:rPr>
        <w:t xml:space="preserve"> deverá utilizar-se do conteúdo previsto no Manual de Identidade Visual do Tribunal de Contas do Município de São Paulo: (https://portal.tcm.sp.gov.br/Pagina/68228</w:t>
      </w:r>
      <w:r w:rsidRPr="00646638">
        <w:rPr>
          <w:rFonts w:eastAsia="Times New Roman" w:cstheme="minorHAnsi"/>
        </w:rPr>
        <w:t>).</w:t>
      </w:r>
    </w:p>
    <w:p w14:paraId="462AF256" w14:textId="77777777" w:rsidR="00B72457" w:rsidRPr="00646638" w:rsidRDefault="00B72457" w:rsidP="00B72457">
      <w:pPr>
        <w:autoSpaceDE w:val="0"/>
        <w:autoSpaceDN w:val="0"/>
        <w:spacing w:line="240" w:lineRule="auto"/>
        <w:jc w:val="both"/>
        <w:rPr>
          <w:rFonts w:eastAsia="Times New Roman" w:cstheme="minorHAnsi"/>
        </w:rPr>
      </w:pPr>
    </w:p>
    <w:p w14:paraId="789FA86D" w14:textId="77777777" w:rsidR="00B72457" w:rsidRPr="00646638" w:rsidRDefault="00B72457" w:rsidP="00F3570F">
      <w:pPr>
        <w:pStyle w:val="PargrafodaLista"/>
        <w:numPr>
          <w:ilvl w:val="0"/>
          <w:numId w:val="8"/>
        </w:numPr>
        <w:autoSpaceDE w:val="0"/>
        <w:autoSpaceDN w:val="0"/>
        <w:spacing w:after="0" w:line="240" w:lineRule="auto"/>
        <w:jc w:val="both"/>
        <w:rPr>
          <w:rFonts w:eastAsia="Times New Roman" w:cstheme="minorHAnsi"/>
          <w:b/>
        </w:rPr>
      </w:pPr>
      <w:r w:rsidRPr="00646638">
        <w:rPr>
          <w:rFonts w:eastAsia="Times New Roman" w:cstheme="minorHAnsi"/>
          <w:b/>
        </w:rPr>
        <w:t>MODELO DE EXECUÇÃO DO OBJETO, QUE CONSISTE NA DEFINIÇÃO DE COMO O CONTRATO DEVERÁ PRODUZIR OS RESULTADOS PRETENDIDOS DESDE O SEU INÍCIO ATÉ O SEU ENCERRAMENTO</w:t>
      </w:r>
    </w:p>
    <w:p w14:paraId="200D5FFA" w14:textId="77777777" w:rsidR="00B72457" w:rsidRPr="00646638" w:rsidRDefault="00B72457" w:rsidP="00B72457">
      <w:pPr>
        <w:autoSpaceDE w:val="0"/>
        <w:autoSpaceDN w:val="0"/>
        <w:spacing w:after="120" w:line="240" w:lineRule="auto"/>
        <w:jc w:val="both"/>
        <w:rPr>
          <w:rFonts w:eastAsia="Times New Roman" w:cstheme="minorHAnsi"/>
          <w:b/>
        </w:rPr>
      </w:pPr>
    </w:p>
    <w:p w14:paraId="3C27AF65" w14:textId="77777777" w:rsidR="00B72457" w:rsidRPr="00646638" w:rsidRDefault="00B72457" w:rsidP="00B72457">
      <w:pPr>
        <w:tabs>
          <w:tab w:val="left" w:pos="567"/>
        </w:tabs>
        <w:autoSpaceDE w:val="0"/>
        <w:autoSpaceDN w:val="0"/>
        <w:spacing w:after="120" w:line="240" w:lineRule="auto"/>
        <w:jc w:val="both"/>
        <w:rPr>
          <w:rFonts w:eastAsia="Times New Roman" w:cstheme="minorHAnsi"/>
        </w:rPr>
      </w:pPr>
      <w:bookmarkStart w:id="10" w:name="_Hlk153524520"/>
      <w:r w:rsidRPr="00646638">
        <w:rPr>
          <w:rFonts w:eastAsia="Times New Roman" w:cstheme="minorHAnsi"/>
        </w:rPr>
        <w:t>Prestação de serviços de veiculação impressa e digital de publicidade legal em jornal de grande circulação paga, com edição de segunda-feira a sexta-feira, alcance regional e/ou nacional, para publicação dos avisos dos resumos dos editais e avisos de licitações.</w:t>
      </w:r>
    </w:p>
    <w:p w14:paraId="59808AA9" w14:textId="77777777" w:rsidR="00B72457" w:rsidRPr="00646638" w:rsidRDefault="00B72457" w:rsidP="00B72457">
      <w:pPr>
        <w:tabs>
          <w:tab w:val="left" w:pos="567"/>
        </w:tabs>
        <w:autoSpaceDE w:val="0"/>
        <w:autoSpaceDN w:val="0"/>
        <w:spacing w:after="120" w:line="240" w:lineRule="auto"/>
        <w:jc w:val="both"/>
        <w:rPr>
          <w:rFonts w:ascii="Calibri" w:hAnsi="Calibri" w:cs="Calibri"/>
        </w:rPr>
      </w:pPr>
      <w:r w:rsidRPr="00646638">
        <w:rPr>
          <w:rFonts w:eastAsia="Times New Roman" w:cstheme="minorHAnsi"/>
        </w:rPr>
        <w:t xml:space="preserve">O prazo de execução dos serviços será de 12 (doze) meses </w:t>
      </w:r>
      <w:r w:rsidRPr="00646638">
        <w:rPr>
          <w:rFonts w:cstheme="minorHAnsi"/>
        </w:rPr>
        <w:t>contados do recebimento da Nota de Empenho, na forma do art. 105 da Lei nº 14.133/2021.</w:t>
      </w:r>
    </w:p>
    <w:p w14:paraId="33544E7C" w14:textId="77777777" w:rsidR="00B72457" w:rsidRPr="00646638" w:rsidRDefault="00B72457" w:rsidP="00F3570F">
      <w:pPr>
        <w:pStyle w:val="PargrafodaLista"/>
        <w:numPr>
          <w:ilvl w:val="0"/>
          <w:numId w:val="10"/>
        </w:numPr>
        <w:tabs>
          <w:tab w:val="left" w:pos="567"/>
        </w:tabs>
        <w:autoSpaceDE w:val="0"/>
        <w:autoSpaceDN w:val="0"/>
        <w:spacing w:after="120" w:line="240" w:lineRule="atLeast"/>
        <w:ind w:right="57"/>
        <w:jc w:val="both"/>
        <w:rPr>
          <w:rFonts w:ascii="Calibri" w:hAnsi="Calibri" w:cs="Calibri"/>
        </w:rPr>
      </w:pPr>
      <w:r w:rsidRPr="00646638">
        <w:rPr>
          <w:rFonts w:ascii="Calibri" w:hAnsi="Calibri" w:cs="Calibri"/>
        </w:rPr>
        <w:t xml:space="preserve">O envio da Nota de Empenho se dará de forma eletrônica, com prazo de 48 horas para confirmação do recebimento do e-mail. Transcorrido o referido prazo sem manifestação expressa da </w:t>
      </w:r>
      <w:r w:rsidRPr="00646638">
        <w:rPr>
          <w:rFonts w:ascii="Calibri" w:hAnsi="Calibri" w:cs="Calibri"/>
          <w:b/>
          <w:bCs/>
        </w:rPr>
        <w:t>CONTRATADA</w:t>
      </w:r>
      <w:r w:rsidRPr="00646638">
        <w:rPr>
          <w:rFonts w:ascii="Calibri" w:hAnsi="Calibri" w:cs="Calibri"/>
        </w:rPr>
        <w:t>, considerar-se-á a Nota de Empenho como recebida.</w:t>
      </w:r>
    </w:p>
    <w:p w14:paraId="4453C3C3" w14:textId="77777777" w:rsidR="00B72457" w:rsidRPr="00646638" w:rsidRDefault="00B72457" w:rsidP="00B72457">
      <w:pPr>
        <w:tabs>
          <w:tab w:val="left" w:pos="567"/>
        </w:tabs>
        <w:autoSpaceDE w:val="0"/>
        <w:autoSpaceDN w:val="0"/>
        <w:spacing w:after="120" w:line="240" w:lineRule="atLeast"/>
        <w:ind w:right="57"/>
        <w:jc w:val="both"/>
        <w:rPr>
          <w:rFonts w:ascii="Calibri" w:hAnsi="Calibri" w:cs="Calibri"/>
        </w:rPr>
      </w:pPr>
      <w:r w:rsidRPr="00646638">
        <w:rPr>
          <w:rFonts w:cstheme="minorHAnsi"/>
        </w:rPr>
        <w:t>A execução contratual observará as rotinas abaixo:</w:t>
      </w:r>
    </w:p>
    <w:p w14:paraId="5C89EC13" w14:textId="77777777" w:rsidR="00B72457" w:rsidRPr="00646638" w:rsidRDefault="00B72457" w:rsidP="00F3570F">
      <w:pPr>
        <w:pStyle w:val="PargrafodaLista"/>
        <w:numPr>
          <w:ilvl w:val="2"/>
          <w:numId w:val="8"/>
        </w:numPr>
        <w:autoSpaceDE w:val="0"/>
        <w:autoSpaceDN w:val="0"/>
        <w:spacing w:after="120" w:line="240" w:lineRule="auto"/>
        <w:ind w:left="568" w:hanging="284"/>
        <w:jc w:val="both"/>
        <w:rPr>
          <w:rFonts w:eastAsia="Times New Roman" w:cstheme="minorHAnsi"/>
        </w:rPr>
      </w:pPr>
      <w:r w:rsidRPr="00646638">
        <w:rPr>
          <w:rFonts w:eastAsia="Times New Roman" w:cstheme="minorHAnsi"/>
        </w:rPr>
        <w:t xml:space="preserve">O </w:t>
      </w:r>
      <w:r w:rsidRPr="00646638">
        <w:rPr>
          <w:rFonts w:eastAsia="Times New Roman" w:cstheme="minorHAnsi"/>
          <w:b/>
          <w:bCs/>
        </w:rPr>
        <w:t>CONTRATANTE</w:t>
      </w:r>
      <w:r w:rsidRPr="00646638">
        <w:rPr>
          <w:rFonts w:eastAsia="Times New Roman" w:cstheme="minorHAnsi"/>
        </w:rPr>
        <w:t xml:space="preserve"> enviará, via e-mail, o texto a ser publicado em formato padrão de documento Microsoft Word até às 15 horas de dia útil, sendo a </w:t>
      </w:r>
      <w:r w:rsidRPr="00646638">
        <w:rPr>
          <w:rFonts w:eastAsia="Times New Roman" w:cstheme="minorHAnsi"/>
          <w:b/>
          <w:bCs/>
        </w:rPr>
        <w:t>CONTRATADA</w:t>
      </w:r>
      <w:r w:rsidRPr="00646638">
        <w:rPr>
          <w:rFonts w:eastAsia="Times New Roman" w:cstheme="minorHAnsi"/>
        </w:rPr>
        <w:t xml:space="preserve"> responsável pela publicação em dia subsequente ao seu recebimento.</w:t>
      </w:r>
    </w:p>
    <w:p w14:paraId="323285BF" w14:textId="77777777" w:rsidR="00B72457" w:rsidRPr="00646638" w:rsidRDefault="00B72457" w:rsidP="00F3570F">
      <w:pPr>
        <w:pStyle w:val="PargrafodaLista"/>
        <w:numPr>
          <w:ilvl w:val="2"/>
          <w:numId w:val="8"/>
        </w:numPr>
        <w:autoSpaceDE w:val="0"/>
        <w:autoSpaceDN w:val="0"/>
        <w:spacing w:after="120" w:line="240" w:lineRule="auto"/>
        <w:ind w:left="568" w:hanging="284"/>
        <w:jc w:val="both"/>
        <w:rPr>
          <w:rFonts w:eastAsia="Times New Roman" w:cstheme="minorHAnsi"/>
        </w:rPr>
      </w:pPr>
      <w:r w:rsidRPr="00646638">
        <w:rPr>
          <w:rFonts w:eastAsia="Times New Roman" w:cstheme="minorHAnsi"/>
        </w:rPr>
        <w:t xml:space="preserve">A </w:t>
      </w:r>
      <w:r w:rsidRPr="00646638">
        <w:rPr>
          <w:rFonts w:eastAsia="Times New Roman" w:cstheme="minorHAnsi"/>
          <w:b/>
          <w:bCs/>
        </w:rPr>
        <w:t>CONTRATADA</w:t>
      </w:r>
      <w:r w:rsidRPr="00646638">
        <w:rPr>
          <w:rFonts w:eastAsia="Times New Roman" w:cstheme="minorHAnsi"/>
        </w:rPr>
        <w:t xml:space="preserve"> deverá confirmar por meio de resposta formal que recebeu o documento da </w:t>
      </w:r>
      <w:r w:rsidRPr="00646638">
        <w:rPr>
          <w:rFonts w:eastAsia="Times New Roman" w:cstheme="minorHAnsi"/>
          <w:b/>
          <w:bCs/>
        </w:rPr>
        <w:t>CONTRATANTE</w:t>
      </w:r>
      <w:r w:rsidRPr="00646638">
        <w:rPr>
          <w:rFonts w:eastAsia="Times New Roman" w:cstheme="minorHAnsi"/>
        </w:rPr>
        <w:t>, sob pena de aplicação das sanções previstas na contratação.</w:t>
      </w:r>
    </w:p>
    <w:p w14:paraId="5741B8FE" w14:textId="77777777" w:rsidR="00B72457" w:rsidRPr="00646638" w:rsidRDefault="00B72457" w:rsidP="00F3570F">
      <w:pPr>
        <w:pStyle w:val="PargrafodaLista"/>
        <w:numPr>
          <w:ilvl w:val="2"/>
          <w:numId w:val="8"/>
        </w:numPr>
        <w:autoSpaceDE w:val="0"/>
        <w:autoSpaceDN w:val="0"/>
        <w:spacing w:after="120" w:line="240" w:lineRule="auto"/>
        <w:ind w:left="568" w:hanging="284"/>
        <w:jc w:val="both"/>
        <w:rPr>
          <w:rFonts w:eastAsia="Times New Roman" w:cstheme="minorHAnsi"/>
        </w:rPr>
      </w:pPr>
      <w:r w:rsidRPr="00646638">
        <w:rPr>
          <w:rFonts w:eastAsia="Times New Roman" w:cstheme="minorHAnsi"/>
        </w:rPr>
        <w:t xml:space="preserve">A </w:t>
      </w:r>
      <w:r w:rsidRPr="00646638">
        <w:rPr>
          <w:rFonts w:eastAsia="Times New Roman" w:cstheme="minorHAnsi"/>
          <w:b/>
          <w:bCs/>
        </w:rPr>
        <w:t>CONTRATADA</w:t>
      </w:r>
      <w:r w:rsidRPr="00646638">
        <w:rPr>
          <w:rFonts w:eastAsia="Times New Roman" w:cstheme="minorHAnsi"/>
        </w:rPr>
        <w:t xml:space="preserve">, após o recebimento do texto enviado pela </w:t>
      </w:r>
      <w:r w:rsidRPr="00646638">
        <w:rPr>
          <w:rFonts w:eastAsia="Times New Roman" w:cstheme="minorHAnsi"/>
          <w:b/>
          <w:bCs/>
        </w:rPr>
        <w:t>CONTRATANTE</w:t>
      </w:r>
      <w:r w:rsidRPr="00646638">
        <w:rPr>
          <w:rFonts w:eastAsia="Times New Roman" w:cstheme="minorHAnsi"/>
        </w:rPr>
        <w:t xml:space="preserve"> via e-mail ou por qualquer outro meio efetivo, terá o prazo de 02 (duas) horas para enviar amostra da publicação em formato </w:t>
      </w:r>
      <w:proofErr w:type="spellStart"/>
      <w:r w:rsidRPr="00646638">
        <w:rPr>
          <w:rFonts w:eastAsia="Times New Roman" w:cstheme="minorHAnsi"/>
        </w:rPr>
        <w:t>pdf</w:t>
      </w:r>
      <w:proofErr w:type="spellEnd"/>
      <w:r w:rsidRPr="00646638">
        <w:rPr>
          <w:rFonts w:eastAsia="Times New Roman" w:cstheme="minorHAnsi"/>
        </w:rPr>
        <w:t>.</w:t>
      </w:r>
    </w:p>
    <w:p w14:paraId="0F62C27E" w14:textId="77777777" w:rsidR="00B72457" w:rsidRPr="00646638" w:rsidRDefault="00B72457" w:rsidP="00F3570F">
      <w:pPr>
        <w:pStyle w:val="PargrafodaLista"/>
        <w:numPr>
          <w:ilvl w:val="2"/>
          <w:numId w:val="8"/>
        </w:numPr>
        <w:autoSpaceDE w:val="0"/>
        <w:autoSpaceDN w:val="0"/>
        <w:spacing w:after="120" w:line="240" w:lineRule="auto"/>
        <w:ind w:left="568" w:hanging="284"/>
        <w:jc w:val="both"/>
        <w:rPr>
          <w:rFonts w:eastAsia="Times New Roman" w:cstheme="minorHAnsi"/>
        </w:rPr>
      </w:pPr>
      <w:r w:rsidRPr="00646638">
        <w:rPr>
          <w:rFonts w:eastAsia="Times New Roman" w:cstheme="minorHAnsi"/>
        </w:rPr>
        <w:t xml:space="preserve">Ao receber a amostra da </w:t>
      </w:r>
      <w:r w:rsidRPr="00646638">
        <w:rPr>
          <w:rFonts w:eastAsia="Times New Roman" w:cstheme="minorHAnsi"/>
          <w:b/>
          <w:bCs/>
        </w:rPr>
        <w:t>CONTRATADA</w:t>
      </w:r>
      <w:r w:rsidRPr="00646638">
        <w:rPr>
          <w:rFonts w:eastAsia="Times New Roman" w:cstheme="minorHAnsi"/>
        </w:rPr>
        <w:t xml:space="preserve">, o responsável do </w:t>
      </w:r>
      <w:r w:rsidRPr="00646638">
        <w:rPr>
          <w:rFonts w:eastAsia="Times New Roman" w:cstheme="minorHAnsi"/>
          <w:b/>
          <w:bCs/>
        </w:rPr>
        <w:t>CONTRATANTE</w:t>
      </w:r>
      <w:r w:rsidRPr="00646638">
        <w:rPr>
          <w:rFonts w:eastAsia="Times New Roman" w:cstheme="minorHAnsi"/>
        </w:rPr>
        <w:t xml:space="preserve"> pela fiscalização avaliará o referido objeto e enviará para a Contratada seu parecer, o qual será pela aprovação ou reprovação.</w:t>
      </w:r>
    </w:p>
    <w:p w14:paraId="5ACC038F" w14:textId="77777777" w:rsidR="00B72457" w:rsidRPr="00646638" w:rsidRDefault="00B72457" w:rsidP="00F3570F">
      <w:pPr>
        <w:pStyle w:val="PargrafodaLista"/>
        <w:numPr>
          <w:ilvl w:val="2"/>
          <w:numId w:val="8"/>
        </w:numPr>
        <w:autoSpaceDE w:val="0"/>
        <w:autoSpaceDN w:val="0"/>
        <w:spacing w:after="120" w:line="240" w:lineRule="auto"/>
        <w:ind w:left="568" w:hanging="284"/>
        <w:jc w:val="both"/>
        <w:rPr>
          <w:rFonts w:eastAsia="Times New Roman" w:cstheme="minorHAnsi"/>
        </w:rPr>
      </w:pPr>
      <w:r w:rsidRPr="00646638">
        <w:rPr>
          <w:rFonts w:eastAsia="Times New Roman" w:cstheme="minorHAnsi"/>
        </w:rPr>
        <w:t xml:space="preserve">No caso de reprovação, o </w:t>
      </w:r>
      <w:r w:rsidRPr="00646638">
        <w:rPr>
          <w:rFonts w:eastAsia="Times New Roman" w:cstheme="minorHAnsi"/>
          <w:b/>
          <w:bCs/>
        </w:rPr>
        <w:t>CONTRATANTE</w:t>
      </w:r>
      <w:r w:rsidRPr="00646638">
        <w:rPr>
          <w:rFonts w:eastAsia="Times New Roman" w:cstheme="minorHAnsi"/>
        </w:rPr>
        <w:t xml:space="preserve"> apontará os erros, sendo a </w:t>
      </w:r>
      <w:r w:rsidRPr="00646638">
        <w:rPr>
          <w:rFonts w:eastAsia="Times New Roman" w:cstheme="minorHAnsi"/>
          <w:b/>
          <w:bCs/>
        </w:rPr>
        <w:t>CONTRATADA</w:t>
      </w:r>
      <w:r w:rsidRPr="00646638">
        <w:rPr>
          <w:rFonts w:eastAsia="Times New Roman" w:cstheme="minorHAnsi"/>
        </w:rPr>
        <w:t xml:space="preserve"> obrigada a corrigi-los no prazo de 30 (trinta) minutos.</w:t>
      </w:r>
    </w:p>
    <w:p w14:paraId="5FB17018" w14:textId="77777777" w:rsidR="00B72457" w:rsidRPr="00646638" w:rsidRDefault="00B72457" w:rsidP="00F3570F">
      <w:pPr>
        <w:pStyle w:val="PargrafodaLista"/>
        <w:numPr>
          <w:ilvl w:val="3"/>
          <w:numId w:val="8"/>
        </w:numPr>
        <w:autoSpaceDE w:val="0"/>
        <w:autoSpaceDN w:val="0"/>
        <w:spacing w:after="120" w:line="240" w:lineRule="auto"/>
        <w:ind w:left="568" w:hanging="284"/>
        <w:jc w:val="both"/>
        <w:rPr>
          <w:rFonts w:eastAsia="Times New Roman" w:cstheme="minorHAnsi"/>
        </w:rPr>
      </w:pPr>
      <w:r w:rsidRPr="00646638">
        <w:rPr>
          <w:rFonts w:eastAsia="Times New Roman" w:cstheme="minorHAnsi"/>
        </w:rPr>
        <w:t xml:space="preserve">Se por equívocos reiterados da </w:t>
      </w:r>
      <w:r w:rsidRPr="00646638">
        <w:rPr>
          <w:rFonts w:eastAsia="Times New Roman" w:cstheme="minorHAnsi"/>
          <w:b/>
          <w:bCs/>
        </w:rPr>
        <w:t>CONTRATADA</w:t>
      </w:r>
      <w:r w:rsidRPr="00646638">
        <w:rPr>
          <w:rFonts w:eastAsia="Times New Roman" w:cstheme="minorHAnsi"/>
        </w:rPr>
        <w:t xml:space="preserve">, o </w:t>
      </w:r>
      <w:r w:rsidRPr="00646638">
        <w:rPr>
          <w:rFonts w:eastAsia="Times New Roman" w:cstheme="minorHAnsi"/>
          <w:b/>
          <w:bCs/>
        </w:rPr>
        <w:t>CONTRATANTE</w:t>
      </w:r>
      <w:r w:rsidRPr="00646638">
        <w:rPr>
          <w:rFonts w:eastAsia="Times New Roman" w:cstheme="minorHAnsi"/>
        </w:rPr>
        <w:t xml:space="preserve"> vier a ter prejuízo, este poderá aplicar as sanções previstas no CONTRATO, não obstando nenhuma outra medida cabível.</w:t>
      </w:r>
    </w:p>
    <w:p w14:paraId="35263F2E" w14:textId="77777777" w:rsidR="00B72457" w:rsidRPr="00646638" w:rsidRDefault="00B72457" w:rsidP="00F3570F">
      <w:pPr>
        <w:pStyle w:val="PargrafodaLista"/>
        <w:numPr>
          <w:ilvl w:val="2"/>
          <w:numId w:val="8"/>
        </w:numPr>
        <w:autoSpaceDE w:val="0"/>
        <w:autoSpaceDN w:val="0"/>
        <w:spacing w:after="120" w:line="240" w:lineRule="auto"/>
        <w:ind w:left="568" w:hanging="284"/>
        <w:jc w:val="both"/>
        <w:rPr>
          <w:rFonts w:eastAsia="Times New Roman" w:cstheme="minorHAnsi"/>
        </w:rPr>
      </w:pPr>
      <w:r w:rsidRPr="00646638">
        <w:rPr>
          <w:rFonts w:eastAsia="Times New Roman" w:cstheme="minorHAnsi"/>
        </w:rPr>
        <w:t xml:space="preserve">No caso de aprovação, o </w:t>
      </w:r>
      <w:r w:rsidRPr="00646638">
        <w:rPr>
          <w:rFonts w:eastAsia="Times New Roman" w:cstheme="minorHAnsi"/>
          <w:b/>
          <w:bCs/>
        </w:rPr>
        <w:t>CONTRATANTE</w:t>
      </w:r>
      <w:r w:rsidRPr="00646638">
        <w:rPr>
          <w:rFonts w:eastAsia="Times New Roman" w:cstheme="minorHAnsi"/>
        </w:rPr>
        <w:t xml:space="preserve"> enviará seu parecer e autorizará a publicação.</w:t>
      </w:r>
    </w:p>
    <w:p w14:paraId="1752A839" w14:textId="77777777" w:rsidR="00B72457" w:rsidRPr="00646638" w:rsidRDefault="00B72457" w:rsidP="00F3570F">
      <w:pPr>
        <w:pStyle w:val="PargrafodaLista"/>
        <w:numPr>
          <w:ilvl w:val="2"/>
          <w:numId w:val="8"/>
        </w:numPr>
        <w:autoSpaceDE w:val="0"/>
        <w:autoSpaceDN w:val="0"/>
        <w:spacing w:after="120" w:line="240" w:lineRule="auto"/>
        <w:ind w:left="568" w:hanging="284"/>
        <w:jc w:val="both"/>
        <w:rPr>
          <w:rFonts w:eastAsia="Times New Roman" w:cstheme="minorHAnsi"/>
        </w:rPr>
      </w:pPr>
      <w:r w:rsidRPr="00646638">
        <w:rPr>
          <w:rFonts w:eastAsia="Times New Roman" w:cstheme="minorHAnsi"/>
        </w:rPr>
        <w:t xml:space="preserve">Até o dia útil posterior ao da publicação, a </w:t>
      </w:r>
      <w:r w:rsidRPr="00646638">
        <w:rPr>
          <w:rFonts w:eastAsia="Times New Roman" w:cstheme="minorHAnsi"/>
          <w:b/>
          <w:bCs/>
        </w:rPr>
        <w:t>CONTRATADA</w:t>
      </w:r>
      <w:r w:rsidRPr="00646638">
        <w:rPr>
          <w:rFonts w:eastAsia="Times New Roman" w:cstheme="minorHAnsi"/>
        </w:rPr>
        <w:t xml:space="preserve"> enviará comprovante de publicação em via digital, formato </w:t>
      </w:r>
      <w:proofErr w:type="spellStart"/>
      <w:r w:rsidRPr="00646638">
        <w:rPr>
          <w:rFonts w:eastAsia="Times New Roman" w:cstheme="minorHAnsi"/>
        </w:rPr>
        <w:t>pdf</w:t>
      </w:r>
      <w:proofErr w:type="spellEnd"/>
      <w:r w:rsidRPr="00646638">
        <w:rPr>
          <w:rFonts w:eastAsia="Times New Roman" w:cstheme="minorHAnsi"/>
        </w:rPr>
        <w:t xml:space="preserve">, sem ônus para o </w:t>
      </w:r>
      <w:r w:rsidRPr="00646638">
        <w:rPr>
          <w:rFonts w:eastAsia="Times New Roman" w:cstheme="minorHAnsi"/>
          <w:b/>
          <w:bCs/>
        </w:rPr>
        <w:t>CONTRATANTE</w:t>
      </w:r>
      <w:r w:rsidRPr="00646638">
        <w:rPr>
          <w:rFonts w:eastAsia="Times New Roman" w:cstheme="minorHAnsi"/>
        </w:rPr>
        <w:t>.</w:t>
      </w:r>
    </w:p>
    <w:p w14:paraId="590C4462" w14:textId="77777777" w:rsidR="00B72457" w:rsidRPr="00646638" w:rsidRDefault="00B72457" w:rsidP="00B72457">
      <w:pPr>
        <w:autoSpaceDE w:val="0"/>
        <w:autoSpaceDN w:val="0"/>
        <w:spacing w:after="120" w:line="240" w:lineRule="auto"/>
        <w:jc w:val="both"/>
        <w:rPr>
          <w:rFonts w:eastAsia="Times New Roman" w:cstheme="minorHAnsi"/>
        </w:rPr>
      </w:pPr>
      <w:r w:rsidRPr="00646638">
        <w:rPr>
          <w:rFonts w:eastAsia="Times New Roman" w:cstheme="minorHAnsi"/>
        </w:rPr>
        <w:t xml:space="preserve">A </w:t>
      </w:r>
      <w:r w:rsidRPr="00646638">
        <w:rPr>
          <w:rFonts w:eastAsia="Times New Roman" w:cstheme="minorHAnsi"/>
          <w:b/>
          <w:bCs/>
        </w:rPr>
        <w:t>CONTRATADA</w:t>
      </w:r>
      <w:r w:rsidRPr="00646638">
        <w:rPr>
          <w:rFonts w:eastAsia="Times New Roman" w:cstheme="minorHAnsi"/>
        </w:rPr>
        <w:t xml:space="preserve"> compromete-se em caso de publicação incorreta, fruto de sua responsabilidade, a republicar sem ônus o material retificado, a pedido da </w:t>
      </w:r>
      <w:r w:rsidRPr="00646638">
        <w:rPr>
          <w:rFonts w:eastAsia="Times New Roman" w:cstheme="minorHAnsi"/>
          <w:b/>
          <w:bCs/>
        </w:rPr>
        <w:t>CONTRATANTE</w:t>
      </w:r>
      <w:r w:rsidRPr="00646638">
        <w:rPr>
          <w:rFonts w:eastAsia="Times New Roman" w:cstheme="minorHAnsi"/>
        </w:rPr>
        <w:t>;</w:t>
      </w:r>
    </w:p>
    <w:p w14:paraId="46A84DDA" w14:textId="77777777" w:rsidR="00B72457" w:rsidRPr="00646638" w:rsidRDefault="00B72457" w:rsidP="00B72457">
      <w:pPr>
        <w:autoSpaceDE w:val="0"/>
        <w:autoSpaceDN w:val="0"/>
        <w:spacing w:after="120" w:line="240" w:lineRule="auto"/>
        <w:jc w:val="both"/>
        <w:rPr>
          <w:rFonts w:eastAsia="Times New Roman" w:cstheme="minorHAnsi"/>
        </w:rPr>
      </w:pPr>
      <w:r w:rsidRPr="00646638">
        <w:rPr>
          <w:rFonts w:eastAsia="Times New Roman" w:cstheme="minorHAnsi"/>
        </w:rPr>
        <w:t xml:space="preserve">A </w:t>
      </w:r>
      <w:r w:rsidRPr="00646638">
        <w:rPr>
          <w:rFonts w:eastAsia="Times New Roman" w:cstheme="minorHAnsi"/>
          <w:b/>
          <w:bCs/>
        </w:rPr>
        <w:t>CONTRATADA</w:t>
      </w:r>
      <w:r w:rsidRPr="00646638">
        <w:rPr>
          <w:rFonts w:eastAsia="Times New Roman" w:cstheme="minorHAnsi"/>
        </w:rPr>
        <w:t xml:space="preserve"> deverá manter atualizadas, durante a vigência da contratação, todas as condições de habilitação e qualificação exigidas para esta contratação.</w:t>
      </w:r>
    </w:p>
    <w:p w14:paraId="41BF6D67" w14:textId="77777777" w:rsidR="00B72457" w:rsidRPr="00646638" w:rsidRDefault="00B72457" w:rsidP="00B72457">
      <w:pPr>
        <w:autoSpaceDE w:val="0"/>
        <w:autoSpaceDN w:val="0"/>
        <w:spacing w:after="120" w:line="240" w:lineRule="auto"/>
        <w:jc w:val="both"/>
        <w:rPr>
          <w:rFonts w:eastAsia="Times New Roman" w:cstheme="minorHAnsi"/>
        </w:rPr>
      </w:pPr>
      <w:r w:rsidRPr="00646638">
        <w:rPr>
          <w:rFonts w:eastAsia="Times New Roman" w:cstheme="minorHAnsi"/>
        </w:rPr>
        <w:lastRenderedPageBreak/>
        <w:t xml:space="preserve">A </w:t>
      </w:r>
      <w:r w:rsidRPr="00646638">
        <w:rPr>
          <w:rFonts w:eastAsia="Times New Roman" w:cstheme="minorHAnsi"/>
          <w:b/>
          <w:bCs/>
        </w:rPr>
        <w:t>CONTRATADA</w:t>
      </w:r>
      <w:r w:rsidRPr="00646638">
        <w:rPr>
          <w:rFonts w:eastAsia="Times New Roman" w:cstheme="minorHAnsi"/>
        </w:rPr>
        <w:t xml:space="preserve"> deverá manter à disposição da </w:t>
      </w:r>
      <w:r w:rsidRPr="00646638">
        <w:rPr>
          <w:rFonts w:eastAsia="Times New Roman" w:cstheme="minorHAnsi"/>
          <w:b/>
          <w:bCs/>
        </w:rPr>
        <w:t>CONTRATANTE</w:t>
      </w:r>
      <w:r w:rsidRPr="00646638">
        <w:rPr>
          <w:rFonts w:eastAsia="Times New Roman" w:cstheme="minorHAnsi"/>
        </w:rPr>
        <w:t>, nos dias úteis, ao menos um número de telefone para contato.</w:t>
      </w:r>
    </w:p>
    <w:p w14:paraId="67D4CDA6" w14:textId="77777777" w:rsidR="00B72457" w:rsidRPr="00646638" w:rsidRDefault="00B72457" w:rsidP="00B72457">
      <w:pPr>
        <w:autoSpaceDE w:val="0"/>
        <w:autoSpaceDN w:val="0"/>
        <w:spacing w:after="120" w:line="240" w:lineRule="auto"/>
        <w:jc w:val="both"/>
        <w:rPr>
          <w:rFonts w:eastAsia="Times New Roman" w:cstheme="minorHAnsi"/>
        </w:rPr>
      </w:pPr>
      <w:r w:rsidRPr="00646638">
        <w:rPr>
          <w:rFonts w:eastAsia="Times New Roman" w:cstheme="minorHAnsi"/>
        </w:rPr>
        <w:t>Acompanhar as publicações que forem enviadas aos jornais, responsabilizando-se pela correção e exatidão das informações publicadas, bem como utilizar-se de layout padrão aprovado anteriormente.</w:t>
      </w:r>
    </w:p>
    <w:p w14:paraId="69E25336" w14:textId="77777777" w:rsidR="00B72457" w:rsidRPr="00646638" w:rsidRDefault="00B72457" w:rsidP="00F3570F">
      <w:pPr>
        <w:pStyle w:val="PargrafodaLista"/>
        <w:numPr>
          <w:ilvl w:val="0"/>
          <w:numId w:val="11"/>
        </w:numPr>
        <w:autoSpaceDE w:val="0"/>
        <w:autoSpaceDN w:val="0"/>
        <w:spacing w:after="120" w:line="240" w:lineRule="auto"/>
        <w:ind w:left="714" w:hanging="357"/>
        <w:jc w:val="both"/>
        <w:rPr>
          <w:rFonts w:eastAsia="Times New Roman" w:cstheme="minorHAnsi"/>
        </w:rPr>
      </w:pPr>
      <w:r w:rsidRPr="00646638">
        <w:rPr>
          <w:rFonts w:eastAsia="Times New Roman" w:cstheme="minorHAnsi"/>
        </w:rPr>
        <w:t xml:space="preserve">Nos casos de inexatidão de informações publicadas, refazer as publicações às suas expensas, sem ônus para a </w:t>
      </w:r>
      <w:r w:rsidRPr="00646638">
        <w:rPr>
          <w:rFonts w:eastAsia="Times New Roman" w:cstheme="minorHAnsi"/>
          <w:b/>
          <w:bCs/>
        </w:rPr>
        <w:t>CONTRATANTE</w:t>
      </w:r>
      <w:r w:rsidRPr="00646638">
        <w:rPr>
          <w:rFonts w:eastAsia="Times New Roman" w:cstheme="minorHAnsi"/>
        </w:rPr>
        <w:t>.</w:t>
      </w:r>
    </w:p>
    <w:bookmarkEnd w:id="10"/>
    <w:p w14:paraId="2A9F2CC3" w14:textId="77777777" w:rsidR="00B72457" w:rsidRPr="00646638" w:rsidRDefault="00B72457" w:rsidP="00B72457">
      <w:pPr>
        <w:autoSpaceDE w:val="0"/>
        <w:autoSpaceDN w:val="0"/>
        <w:spacing w:after="120" w:line="240" w:lineRule="auto"/>
        <w:jc w:val="both"/>
        <w:rPr>
          <w:rFonts w:eastAsia="Times New Roman" w:cstheme="minorHAnsi"/>
        </w:rPr>
      </w:pPr>
      <w:r w:rsidRPr="00646638">
        <w:rPr>
          <w:rFonts w:eastAsia="Times New Roman" w:cstheme="minorHAnsi"/>
        </w:rPr>
        <w:t xml:space="preserve">Apresentar Nota Fiscal ou documento equivalente de acordo com a legislação vigente, juntamente com o recorte do jornal, comprovando a prestação dos serviços, contendo necessariamente, a descrição, data de publicação e veículo </w:t>
      </w:r>
      <w:proofErr w:type="spellStart"/>
      <w:r w:rsidRPr="00646638">
        <w:rPr>
          <w:rFonts w:eastAsia="Times New Roman" w:cstheme="minorHAnsi"/>
        </w:rPr>
        <w:t>publicante</w:t>
      </w:r>
      <w:proofErr w:type="spellEnd"/>
      <w:r w:rsidRPr="00646638">
        <w:rPr>
          <w:rFonts w:eastAsia="Times New Roman" w:cstheme="minorHAnsi"/>
        </w:rPr>
        <w:t>.</w:t>
      </w:r>
    </w:p>
    <w:p w14:paraId="37850F21" w14:textId="77777777" w:rsidR="00B72457" w:rsidRPr="00646638" w:rsidRDefault="00B72457" w:rsidP="00B72457">
      <w:pPr>
        <w:autoSpaceDE w:val="0"/>
        <w:autoSpaceDN w:val="0"/>
        <w:spacing w:after="120" w:line="240" w:lineRule="auto"/>
        <w:jc w:val="both"/>
        <w:rPr>
          <w:rFonts w:eastAsia="Times New Roman" w:cstheme="minorHAnsi"/>
        </w:rPr>
      </w:pPr>
      <w:bookmarkStart w:id="11" w:name="_Hlk153535607"/>
      <w:r w:rsidRPr="00646638">
        <w:rPr>
          <w:rFonts w:eastAsia="Times New Roman" w:cstheme="minorHAnsi"/>
        </w:rPr>
        <w:t xml:space="preserve">Utilizar-se do conteúdo previsto no Manual de Identidade Visual do Tribunal de Contas do Município de São Paulo </w:t>
      </w:r>
      <w:r w:rsidRPr="00646638">
        <w:rPr>
          <w:rFonts w:cstheme="minorHAnsi"/>
        </w:rPr>
        <w:t>(</w:t>
      </w:r>
      <w:hyperlink r:id="rId9" w:history="1">
        <w:r w:rsidRPr="00646638">
          <w:rPr>
            <w:rStyle w:val="Hyperlink"/>
            <w:rFonts w:cstheme="minorHAnsi"/>
          </w:rPr>
          <w:t>https://portal.tcm.sp.gov.br/Pagina/68228</w:t>
        </w:r>
      </w:hyperlink>
      <w:r w:rsidRPr="00646638">
        <w:rPr>
          <w:rFonts w:eastAsia="Times New Roman" w:cstheme="minorHAnsi"/>
        </w:rPr>
        <w:t>) quanto:</w:t>
      </w:r>
    </w:p>
    <w:p w14:paraId="06A23A1C" w14:textId="77777777" w:rsidR="00B72457" w:rsidRPr="00646638" w:rsidRDefault="00B72457" w:rsidP="00F3570F">
      <w:pPr>
        <w:pStyle w:val="PargrafodaLista"/>
        <w:numPr>
          <w:ilvl w:val="0"/>
          <w:numId w:val="12"/>
        </w:numPr>
        <w:autoSpaceDE w:val="0"/>
        <w:autoSpaceDN w:val="0"/>
        <w:spacing w:after="120" w:line="240" w:lineRule="auto"/>
        <w:ind w:left="850" w:hanging="425"/>
        <w:jc w:val="both"/>
        <w:rPr>
          <w:rFonts w:eastAsia="Times New Roman" w:cstheme="minorHAnsi"/>
        </w:rPr>
      </w:pPr>
      <w:bookmarkStart w:id="12" w:name="_Hlk153535618"/>
      <w:bookmarkEnd w:id="11"/>
      <w:r w:rsidRPr="00646638">
        <w:rPr>
          <w:rFonts w:eastAsia="Times New Roman" w:cstheme="minorHAnsi"/>
        </w:rPr>
        <w:t>ao uso adequado da logomarca do Tribunal de Contas do Município de São Paulo;</w:t>
      </w:r>
    </w:p>
    <w:p w14:paraId="189C04D6" w14:textId="77777777" w:rsidR="00B72457" w:rsidRPr="00646638" w:rsidRDefault="00B72457" w:rsidP="00F3570F">
      <w:pPr>
        <w:pStyle w:val="PargrafodaLista"/>
        <w:numPr>
          <w:ilvl w:val="0"/>
          <w:numId w:val="12"/>
        </w:numPr>
        <w:autoSpaceDE w:val="0"/>
        <w:autoSpaceDN w:val="0"/>
        <w:spacing w:after="120" w:line="240" w:lineRule="auto"/>
        <w:ind w:left="850" w:hanging="425"/>
        <w:jc w:val="both"/>
        <w:rPr>
          <w:rFonts w:eastAsia="Times New Roman" w:cstheme="minorHAnsi"/>
        </w:rPr>
      </w:pPr>
      <w:bookmarkStart w:id="13" w:name="_Hlk153535629"/>
      <w:bookmarkEnd w:id="12"/>
      <w:proofErr w:type="spellStart"/>
      <w:r w:rsidRPr="00646638">
        <w:rPr>
          <w:rFonts w:eastAsia="Times New Roman" w:cstheme="minorHAnsi"/>
        </w:rPr>
        <w:t>à</w:t>
      </w:r>
      <w:proofErr w:type="spellEnd"/>
      <w:r w:rsidRPr="00646638">
        <w:rPr>
          <w:rFonts w:eastAsia="Times New Roman" w:cstheme="minorHAnsi"/>
        </w:rPr>
        <w:t xml:space="preserve"> diagramação dos anúncios em conformidade ao seu conteúdo.</w:t>
      </w:r>
    </w:p>
    <w:bookmarkEnd w:id="13"/>
    <w:p w14:paraId="34725637" w14:textId="77777777" w:rsidR="00B72457" w:rsidRPr="00646638" w:rsidRDefault="00B72457" w:rsidP="00B72457">
      <w:pPr>
        <w:autoSpaceDE w:val="0"/>
        <w:autoSpaceDN w:val="0"/>
        <w:spacing w:line="240" w:lineRule="auto"/>
        <w:jc w:val="both"/>
        <w:rPr>
          <w:rFonts w:eastAsia="Times New Roman" w:cstheme="minorHAnsi"/>
        </w:rPr>
      </w:pPr>
      <w:r w:rsidRPr="00646638">
        <w:rPr>
          <w:rFonts w:eastAsia="Times New Roman" w:cstheme="minorHAnsi"/>
        </w:rPr>
        <w:t xml:space="preserve">Modelo de publicação (2 </w:t>
      </w:r>
      <w:proofErr w:type="spellStart"/>
      <w:r w:rsidRPr="00646638">
        <w:rPr>
          <w:rFonts w:eastAsia="Times New Roman" w:cstheme="minorHAnsi"/>
        </w:rPr>
        <w:t>col</w:t>
      </w:r>
      <w:proofErr w:type="spellEnd"/>
      <w:r w:rsidRPr="00646638">
        <w:rPr>
          <w:rFonts w:eastAsia="Times New Roman" w:cstheme="minorHAnsi"/>
        </w:rPr>
        <w:t xml:space="preserve"> x 3 cm):</w:t>
      </w:r>
    </w:p>
    <w:p w14:paraId="54FBE587" w14:textId="77777777" w:rsidR="00B72457" w:rsidRPr="00646638" w:rsidRDefault="00B72457" w:rsidP="00B72457">
      <w:pPr>
        <w:autoSpaceDE w:val="0"/>
        <w:autoSpaceDN w:val="0"/>
        <w:spacing w:line="240" w:lineRule="auto"/>
        <w:jc w:val="center"/>
        <w:rPr>
          <w:rFonts w:eastAsia="Times New Roman" w:cstheme="minorHAnsi"/>
        </w:rPr>
      </w:pPr>
      <w:r w:rsidRPr="00646638">
        <w:rPr>
          <w:noProof/>
        </w:rPr>
        <w:drawing>
          <wp:inline distT="0" distB="0" distL="0" distR="0" wp14:anchorId="54E80E95" wp14:editId="69D99FC0">
            <wp:extent cx="5293456" cy="1647825"/>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01634" cy="1650371"/>
                    </a:xfrm>
                    <a:prstGeom prst="rect">
                      <a:avLst/>
                    </a:prstGeom>
                    <a:noFill/>
                    <a:ln>
                      <a:noFill/>
                    </a:ln>
                  </pic:spPr>
                </pic:pic>
              </a:graphicData>
            </a:graphic>
          </wp:inline>
        </w:drawing>
      </w:r>
    </w:p>
    <w:p w14:paraId="6EC02137" w14:textId="77777777" w:rsidR="00B72457" w:rsidRPr="00646638" w:rsidRDefault="00B72457" w:rsidP="00B72457">
      <w:pPr>
        <w:pStyle w:val="PargrafodaLista"/>
        <w:spacing w:after="120" w:line="240" w:lineRule="auto"/>
        <w:ind w:left="792"/>
        <w:jc w:val="both"/>
        <w:rPr>
          <w:rFonts w:cstheme="minorHAnsi"/>
        </w:rPr>
      </w:pPr>
      <w:r w:rsidRPr="00646638">
        <w:rPr>
          <w:rFonts w:cstheme="minorHAnsi"/>
        </w:rPr>
        <w:t>OBS: Medida das colunas dos jornais</w:t>
      </w:r>
    </w:p>
    <w:p w14:paraId="5BC732A4" w14:textId="77777777" w:rsidR="00B72457" w:rsidRPr="00646638" w:rsidRDefault="00B72457" w:rsidP="00B72457">
      <w:pPr>
        <w:pStyle w:val="PargrafodaLista"/>
        <w:spacing w:after="120" w:line="240" w:lineRule="auto"/>
        <w:ind w:left="792"/>
        <w:jc w:val="both"/>
        <w:rPr>
          <w:rFonts w:cstheme="minorHAnsi"/>
        </w:rPr>
      </w:pPr>
      <w:r w:rsidRPr="00646638">
        <w:rPr>
          <w:rFonts w:cstheme="minorHAnsi"/>
        </w:rPr>
        <w:t>1 col. = 4,6 cm</w:t>
      </w:r>
      <w:r w:rsidRPr="00646638">
        <w:rPr>
          <w:rFonts w:cstheme="minorHAnsi"/>
        </w:rPr>
        <w:tab/>
      </w:r>
      <w:r w:rsidRPr="00646638">
        <w:rPr>
          <w:rFonts w:cstheme="minorHAnsi"/>
        </w:rPr>
        <w:tab/>
      </w:r>
      <w:r w:rsidRPr="00646638">
        <w:rPr>
          <w:rFonts w:cstheme="minorHAnsi"/>
        </w:rPr>
        <w:tab/>
      </w:r>
      <w:r w:rsidRPr="00646638">
        <w:rPr>
          <w:rFonts w:cstheme="minorHAnsi"/>
        </w:rPr>
        <w:tab/>
        <w:t>4 col. = 19,6 cm</w:t>
      </w:r>
    </w:p>
    <w:p w14:paraId="03EE9A91" w14:textId="77777777" w:rsidR="00B72457" w:rsidRPr="00646638" w:rsidRDefault="00B72457" w:rsidP="00B72457">
      <w:pPr>
        <w:pStyle w:val="PargrafodaLista"/>
        <w:spacing w:after="120" w:line="240" w:lineRule="auto"/>
        <w:ind w:left="792"/>
        <w:jc w:val="both"/>
        <w:rPr>
          <w:rFonts w:cstheme="minorHAnsi"/>
        </w:rPr>
      </w:pPr>
      <w:r w:rsidRPr="00646638">
        <w:rPr>
          <w:rFonts w:cstheme="minorHAnsi"/>
        </w:rPr>
        <w:t>2 col.= 9,6 cm</w:t>
      </w:r>
      <w:r w:rsidRPr="00646638">
        <w:rPr>
          <w:rFonts w:cstheme="minorHAnsi"/>
        </w:rPr>
        <w:tab/>
      </w:r>
      <w:r w:rsidRPr="00646638">
        <w:rPr>
          <w:rFonts w:cstheme="minorHAnsi"/>
        </w:rPr>
        <w:tab/>
      </w:r>
      <w:r w:rsidRPr="00646638">
        <w:rPr>
          <w:rFonts w:cstheme="minorHAnsi"/>
        </w:rPr>
        <w:tab/>
      </w:r>
      <w:r w:rsidRPr="00646638">
        <w:rPr>
          <w:rFonts w:cstheme="minorHAnsi"/>
        </w:rPr>
        <w:tab/>
        <w:t>5 col. = 24,6 cm</w:t>
      </w:r>
    </w:p>
    <w:p w14:paraId="73AC701C" w14:textId="77777777" w:rsidR="00B72457" w:rsidRPr="00646638" w:rsidRDefault="00B72457" w:rsidP="00B72457">
      <w:pPr>
        <w:pStyle w:val="PargrafodaLista"/>
        <w:spacing w:after="120" w:line="240" w:lineRule="auto"/>
        <w:ind w:left="792"/>
        <w:jc w:val="both"/>
        <w:rPr>
          <w:rFonts w:cstheme="minorHAnsi"/>
        </w:rPr>
      </w:pPr>
      <w:r w:rsidRPr="00646638">
        <w:rPr>
          <w:rFonts w:cstheme="minorHAnsi"/>
        </w:rPr>
        <w:t>3 col. = 14,7 cm</w:t>
      </w:r>
      <w:r w:rsidRPr="00646638">
        <w:rPr>
          <w:rFonts w:cstheme="minorHAnsi"/>
        </w:rPr>
        <w:tab/>
      </w:r>
      <w:r w:rsidRPr="00646638">
        <w:rPr>
          <w:rFonts w:cstheme="minorHAnsi"/>
        </w:rPr>
        <w:tab/>
      </w:r>
      <w:r w:rsidRPr="00646638">
        <w:rPr>
          <w:rFonts w:cstheme="minorHAnsi"/>
        </w:rPr>
        <w:tab/>
      </w:r>
      <w:r w:rsidRPr="00646638">
        <w:rPr>
          <w:rFonts w:cstheme="minorHAnsi"/>
        </w:rPr>
        <w:tab/>
        <w:t>6 col. = 29,7 cm</w:t>
      </w:r>
    </w:p>
    <w:p w14:paraId="3955CE4B" w14:textId="77777777" w:rsidR="00B72457" w:rsidRPr="00646638" w:rsidRDefault="00B72457" w:rsidP="00B72457">
      <w:pPr>
        <w:pStyle w:val="PargrafodaLista"/>
        <w:autoSpaceDE w:val="0"/>
        <w:autoSpaceDN w:val="0"/>
        <w:spacing w:line="240" w:lineRule="auto"/>
        <w:ind w:left="792"/>
        <w:jc w:val="both"/>
        <w:rPr>
          <w:rFonts w:eastAsia="Times New Roman" w:cstheme="minorHAnsi"/>
        </w:rPr>
      </w:pPr>
    </w:p>
    <w:p w14:paraId="2BD7F148" w14:textId="77777777" w:rsidR="00B72457" w:rsidRPr="00646638" w:rsidRDefault="00B72457" w:rsidP="00B72457">
      <w:pPr>
        <w:tabs>
          <w:tab w:val="left" w:pos="4111"/>
        </w:tabs>
        <w:autoSpaceDE w:val="0"/>
        <w:autoSpaceDN w:val="0"/>
        <w:spacing w:line="240" w:lineRule="auto"/>
        <w:jc w:val="both"/>
        <w:rPr>
          <w:rFonts w:eastAsia="Times New Roman" w:cstheme="minorHAnsi"/>
          <w:b/>
        </w:rPr>
      </w:pPr>
      <w:r w:rsidRPr="00646638">
        <w:rPr>
          <w:rFonts w:eastAsia="Times New Roman" w:cstheme="minorHAnsi"/>
          <w:b/>
        </w:rPr>
        <w:t>Obrigações da CONTRATADA</w:t>
      </w:r>
    </w:p>
    <w:p w14:paraId="1D381B07" w14:textId="77777777" w:rsidR="00B72457" w:rsidRPr="00646638" w:rsidRDefault="00B72457" w:rsidP="00B72457">
      <w:pPr>
        <w:widowControl w:val="0"/>
        <w:tabs>
          <w:tab w:val="left" w:pos="761"/>
        </w:tabs>
        <w:autoSpaceDE w:val="0"/>
        <w:autoSpaceDN w:val="0"/>
        <w:spacing w:after="120" w:line="240" w:lineRule="auto"/>
        <w:jc w:val="both"/>
        <w:rPr>
          <w:rFonts w:cstheme="minorHAnsi"/>
        </w:rPr>
      </w:pPr>
      <w:r w:rsidRPr="00646638">
        <w:rPr>
          <w:rFonts w:cstheme="minorHAnsi"/>
        </w:rPr>
        <w:t>A</w:t>
      </w:r>
      <w:r w:rsidRPr="00646638">
        <w:rPr>
          <w:rFonts w:cstheme="minorHAnsi"/>
          <w:spacing w:val="40"/>
        </w:rPr>
        <w:t xml:space="preserve"> </w:t>
      </w:r>
      <w:r w:rsidRPr="00646638">
        <w:rPr>
          <w:rFonts w:cstheme="minorHAnsi"/>
          <w:b/>
        </w:rPr>
        <w:t xml:space="preserve">CONTRATADA </w:t>
      </w:r>
      <w:r w:rsidRPr="00646638">
        <w:rPr>
          <w:rFonts w:cstheme="minorHAnsi"/>
        </w:rPr>
        <w:t>deverá fornecer</w:t>
      </w:r>
      <w:r w:rsidRPr="00646638">
        <w:rPr>
          <w:rFonts w:cstheme="minorHAnsi"/>
          <w:spacing w:val="-12"/>
        </w:rPr>
        <w:t xml:space="preserve"> </w:t>
      </w:r>
      <w:r w:rsidRPr="00646638">
        <w:rPr>
          <w:rFonts w:cstheme="minorHAnsi"/>
        </w:rPr>
        <w:t>o</w:t>
      </w:r>
      <w:r w:rsidRPr="00646638">
        <w:rPr>
          <w:rFonts w:cstheme="minorHAnsi"/>
          <w:spacing w:val="-11"/>
        </w:rPr>
        <w:t xml:space="preserve"> </w:t>
      </w:r>
      <w:r w:rsidRPr="00646638">
        <w:rPr>
          <w:rFonts w:cstheme="minorHAnsi"/>
        </w:rPr>
        <w:t>serviço</w:t>
      </w:r>
      <w:r w:rsidRPr="00646638">
        <w:rPr>
          <w:rFonts w:cstheme="minorHAnsi"/>
          <w:spacing w:val="-12"/>
        </w:rPr>
        <w:t xml:space="preserve"> </w:t>
      </w:r>
      <w:r w:rsidRPr="00646638">
        <w:rPr>
          <w:rFonts w:cstheme="minorHAnsi"/>
        </w:rPr>
        <w:t>contratado</w:t>
      </w:r>
      <w:r w:rsidRPr="00646638">
        <w:rPr>
          <w:rFonts w:cstheme="minorHAnsi"/>
          <w:spacing w:val="-13"/>
        </w:rPr>
        <w:t xml:space="preserve"> </w:t>
      </w:r>
      <w:r w:rsidRPr="00646638">
        <w:rPr>
          <w:rFonts w:cstheme="minorHAnsi"/>
        </w:rPr>
        <w:t>de</w:t>
      </w:r>
      <w:r w:rsidRPr="00646638">
        <w:rPr>
          <w:rFonts w:cstheme="minorHAnsi"/>
          <w:spacing w:val="-11"/>
        </w:rPr>
        <w:t xml:space="preserve"> </w:t>
      </w:r>
      <w:r w:rsidRPr="00646638">
        <w:rPr>
          <w:rFonts w:cstheme="minorHAnsi"/>
        </w:rPr>
        <w:t xml:space="preserve">acordo com a Proposta e o Termo de </w:t>
      </w:r>
      <w:r w:rsidRPr="00646638">
        <w:rPr>
          <w:rFonts w:cstheme="minorHAnsi"/>
          <w:spacing w:val="-2"/>
        </w:rPr>
        <w:t>Referência.</w:t>
      </w:r>
    </w:p>
    <w:p w14:paraId="0C719863" w14:textId="77777777" w:rsidR="00B72457" w:rsidRPr="00646638" w:rsidRDefault="00B72457" w:rsidP="00B72457">
      <w:pPr>
        <w:widowControl w:val="0"/>
        <w:tabs>
          <w:tab w:val="left" w:pos="756"/>
        </w:tabs>
        <w:autoSpaceDE w:val="0"/>
        <w:autoSpaceDN w:val="0"/>
        <w:spacing w:after="120" w:line="240" w:lineRule="auto"/>
        <w:jc w:val="both"/>
        <w:rPr>
          <w:rFonts w:cstheme="minorHAnsi"/>
        </w:rPr>
      </w:pPr>
      <w:r w:rsidRPr="00646638">
        <w:rPr>
          <w:rFonts w:cstheme="minorHAnsi"/>
        </w:rPr>
        <w:t xml:space="preserve">A </w:t>
      </w:r>
      <w:r w:rsidRPr="00646638">
        <w:rPr>
          <w:rFonts w:cstheme="minorHAnsi"/>
          <w:b/>
        </w:rPr>
        <w:t xml:space="preserve">CONTRATADA </w:t>
      </w:r>
      <w:r w:rsidRPr="00646638">
        <w:rPr>
          <w:rFonts w:cstheme="minorHAnsi"/>
        </w:rPr>
        <w:t xml:space="preserve">terá um período de 03 (três) dias úteis, contados a partir da assinatura da Nota de Empenho, para estabelecer com o </w:t>
      </w:r>
      <w:r w:rsidRPr="00646638">
        <w:rPr>
          <w:rFonts w:cstheme="minorHAnsi"/>
          <w:b/>
        </w:rPr>
        <w:t xml:space="preserve">CONTRATANTE </w:t>
      </w:r>
      <w:r w:rsidRPr="00646638">
        <w:rPr>
          <w:rFonts w:cstheme="minorHAnsi"/>
        </w:rPr>
        <w:t>todos os fluxos necessários para atender o objeto</w:t>
      </w:r>
      <w:r w:rsidRPr="00646638">
        <w:rPr>
          <w:rFonts w:cstheme="minorHAnsi"/>
          <w:spacing w:val="-2"/>
        </w:rPr>
        <w:t xml:space="preserve"> </w:t>
      </w:r>
      <w:r w:rsidRPr="00646638">
        <w:rPr>
          <w:rFonts w:cstheme="minorHAnsi"/>
        </w:rPr>
        <w:t>contratado descrito no Termo de Referência.</w:t>
      </w:r>
    </w:p>
    <w:p w14:paraId="7CEFD452" w14:textId="77777777" w:rsidR="00B72457" w:rsidRPr="00646638" w:rsidRDefault="00B72457" w:rsidP="00B72457">
      <w:pPr>
        <w:widowControl w:val="0"/>
        <w:tabs>
          <w:tab w:val="left" w:pos="753"/>
        </w:tabs>
        <w:autoSpaceDE w:val="0"/>
        <w:autoSpaceDN w:val="0"/>
        <w:spacing w:after="120" w:line="240" w:lineRule="auto"/>
        <w:jc w:val="both"/>
        <w:rPr>
          <w:rFonts w:cstheme="minorHAnsi"/>
        </w:rPr>
      </w:pPr>
      <w:r w:rsidRPr="00646638">
        <w:rPr>
          <w:rFonts w:cstheme="minorHAnsi"/>
        </w:rPr>
        <w:t xml:space="preserve">A </w:t>
      </w:r>
      <w:r w:rsidRPr="00646638">
        <w:rPr>
          <w:rFonts w:cstheme="minorHAnsi"/>
          <w:b/>
        </w:rPr>
        <w:t xml:space="preserve">CONTRATADA </w:t>
      </w:r>
      <w:r w:rsidRPr="00646638">
        <w:rPr>
          <w:rFonts w:cstheme="minorHAnsi"/>
        </w:rPr>
        <w:t>deverá manter atualizadas, durante a vigência da contratação, todas as condições de habilitação e qualificação exigidas para esta contratação, inclusive seus dados cadastrais</w:t>
      </w:r>
    </w:p>
    <w:p w14:paraId="17B13D23" w14:textId="77777777" w:rsidR="00B72457" w:rsidRPr="00646638" w:rsidRDefault="00B72457" w:rsidP="00B72457">
      <w:pPr>
        <w:widowControl w:val="0"/>
        <w:tabs>
          <w:tab w:val="left" w:pos="698"/>
        </w:tabs>
        <w:autoSpaceDE w:val="0"/>
        <w:autoSpaceDN w:val="0"/>
        <w:spacing w:after="120" w:line="240" w:lineRule="auto"/>
        <w:jc w:val="both"/>
        <w:rPr>
          <w:rFonts w:cstheme="minorHAnsi"/>
        </w:rPr>
      </w:pPr>
      <w:r w:rsidRPr="00646638">
        <w:rPr>
          <w:rFonts w:cstheme="minorHAnsi"/>
        </w:rPr>
        <w:t>Não será admitida a subcontratação do objeto contratual.</w:t>
      </w:r>
    </w:p>
    <w:p w14:paraId="05831833" w14:textId="77777777" w:rsidR="00B72457" w:rsidRPr="00646638" w:rsidRDefault="00B72457" w:rsidP="00B72457">
      <w:pPr>
        <w:spacing w:after="120" w:line="240" w:lineRule="auto"/>
        <w:jc w:val="both"/>
        <w:rPr>
          <w:rFonts w:eastAsia="Times New Roman" w:cstheme="minorHAnsi"/>
        </w:rPr>
      </w:pPr>
      <w:r w:rsidRPr="00646638">
        <w:rPr>
          <w:rFonts w:eastAsia="Times New Roman" w:cstheme="minorHAnsi"/>
        </w:rPr>
        <w:t xml:space="preserve">A </w:t>
      </w:r>
      <w:r w:rsidRPr="00646638">
        <w:rPr>
          <w:rFonts w:eastAsia="Times New Roman" w:cstheme="minorHAnsi"/>
          <w:b/>
          <w:bCs/>
        </w:rPr>
        <w:t>CONTRATADA</w:t>
      </w:r>
      <w:r w:rsidRPr="00646638">
        <w:rPr>
          <w:rFonts w:eastAsia="Times New Roman" w:cstheme="minorHAnsi"/>
        </w:rPr>
        <w:t xml:space="preserve">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1143FDA6" w14:textId="77777777" w:rsidR="00B72457" w:rsidRPr="00646638" w:rsidRDefault="00B72457" w:rsidP="00B72457">
      <w:pPr>
        <w:widowControl w:val="0"/>
        <w:tabs>
          <w:tab w:val="left" w:pos="1405"/>
        </w:tabs>
        <w:autoSpaceDE w:val="0"/>
        <w:autoSpaceDN w:val="0"/>
        <w:spacing w:after="120" w:line="240" w:lineRule="auto"/>
        <w:jc w:val="both"/>
        <w:rPr>
          <w:rFonts w:cstheme="minorHAnsi"/>
        </w:rPr>
      </w:pPr>
      <w:r w:rsidRPr="00646638">
        <w:rPr>
          <w:rFonts w:cstheme="minorHAnsi"/>
        </w:rPr>
        <w:t xml:space="preserve">Somente a </w:t>
      </w:r>
      <w:r w:rsidRPr="00646638">
        <w:rPr>
          <w:rFonts w:cstheme="minorHAnsi"/>
          <w:b/>
        </w:rPr>
        <w:t>CONTRATADA</w:t>
      </w:r>
      <w:r w:rsidRPr="00646638">
        <w:rPr>
          <w:rFonts w:cstheme="minorHAnsi"/>
        </w:rPr>
        <w:t xml:space="preserve"> será responsável pelos encargos trabalhistas, previdenciários,</w:t>
      </w:r>
      <w:r w:rsidRPr="00646638">
        <w:rPr>
          <w:rFonts w:cstheme="minorHAnsi"/>
          <w:spacing w:val="-6"/>
        </w:rPr>
        <w:t xml:space="preserve"> </w:t>
      </w:r>
      <w:r w:rsidRPr="00646638">
        <w:rPr>
          <w:rFonts w:cstheme="minorHAnsi"/>
        </w:rPr>
        <w:t>fiscais</w:t>
      </w:r>
      <w:r w:rsidRPr="00646638">
        <w:rPr>
          <w:rFonts w:cstheme="minorHAnsi"/>
          <w:spacing w:val="-5"/>
        </w:rPr>
        <w:t xml:space="preserve"> </w:t>
      </w:r>
      <w:r w:rsidRPr="00646638">
        <w:rPr>
          <w:rFonts w:cstheme="minorHAnsi"/>
        </w:rPr>
        <w:t>e</w:t>
      </w:r>
      <w:r w:rsidRPr="00646638">
        <w:rPr>
          <w:rFonts w:cstheme="minorHAnsi"/>
          <w:spacing w:val="-5"/>
        </w:rPr>
        <w:t xml:space="preserve"> </w:t>
      </w:r>
      <w:r w:rsidRPr="00646638">
        <w:rPr>
          <w:rFonts w:cstheme="minorHAnsi"/>
        </w:rPr>
        <w:t>comerciais</w:t>
      </w:r>
      <w:r w:rsidRPr="00646638">
        <w:rPr>
          <w:rFonts w:cstheme="minorHAnsi"/>
          <w:spacing w:val="-5"/>
        </w:rPr>
        <w:t xml:space="preserve"> </w:t>
      </w:r>
      <w:r w:rsidRPr="00646638">
        <w:rPr>
          <w:rFonts w:cstheme="minorHAnsi"/>
        </w:rPr>
        <w:lastRenderedPageBreak/>
        <w:t>resultantes</w:t>
      </w:r>
      <w:r w:rsidRPr="00646638">
        <w:rPr>
          <w:rFonts w:cstheme="minorHAnsi"/>
          <w:spacing w:val="-5"/>
        </w:rPr>
        <w:t xml:space="preserve"> </w:t>
      </w:r>
      <w:r w:rsidRPr="00646638">
        <w:rPr>
          <w:rFonts w:cstheme="minorHAnsi"/>
        </w:rPr>
        <w:t>da</w:t>
      </w:r>
      <w:r w:rsidRPr="00646638">
        <w:rPr>
          <w:rFonts w:cstheme="minorHAnsi"/>
          <w:spacing w:val="-5"/>
        </w:rPr>
        <w:t xml:space="preserve"> </w:t>
      </w:r>
      <w:r w:rsidRPr="00646638">
        <w:rPr>
          <w:rFonts w:cstheme="minorHAnsi"/>
        </w:rPr>
        <w:t>execução</w:t>
      </w:r>
      <w:r w:rsidRPr="00646638">
        <w:rPr>
          <w:rFonts w:cstheme="minorHAnsi"/>
          <w:spacing w:val="-5"/>
        </w:rPr>
        <w:t xml:space="preserve"> </w:t>
      </w:r>
      <w:r w:rsidRPr="00646638">
        <w:rPr>
          <w:rFonts w:cstheme="minorHAnsi"/>
        </w:rPr>
        <w:t>do</w:t>
      </w:r>
      <w:r w:rsidRPr="00646638">
        <w:rPr>
          <w:rFonts w:cstheme="minorHAnsi"/>
          <w:spacing w:val="-5"/>
        </w:rPr>
        <w:t xml:space="preserve"> </w:t>
      </w:r>
      <w:r w:rsidRPr="00646638">
        <w:rPr>
          <w:rFonts w:cstheme="minorHAnsi"/>
        </w:rPr>
        <w:t>CONTRATO</w:t>
      </w:r>
      <w:r w:rsidRPr="00646638">
        <w:rPr>
          <w:rFonts w:cstheme="minorHAnsi"/>
          <w:spacing w:val="-5"/>
        </w:rPr>
        <w:t xml:space="preserve"> </w:t>
      </w:r>
      <w:r w:rsidRPr="00646638">
        <w:rPr>
          <w:rFonts w:cstheme="minorHAnsi"/>
        </w:rPr>
        <w:t xml:space="preserve">(Lei nº 14.133/2021, art. 121, </w:t>
      </w:r>
      <w:r w:rsidRPr="00646638">
        <w:rPr>
          <w:rFonts w:cstheme="minorHAnsi"/>
          <w:i/>
        </w:rPr>
        <w:t>caput</w:t>
      </w:r>
      <w:r w:rsidRPr="00646638">
        <w:rPr>
          <w:rFonts w:cstheme="minorHAnsi"/>
        </w:rPr>
        <w:t>). A sua inadimplência não transferirá à Administração a responsabilidade pelo seu pagamento e não poderá onerar o valor do objeto (Lei nº 14.133/2021, art. 121, §1º).</w:t>
      </w:r>
    </w:p>
    <w:p w14:paraId="786687B8" w14:textId="77777777" w:rsidR="00B72457" w:rsidRPr="00646638" w:rsidRDefault="00B72457" w:rsidP="00B72457">
      <w:pPr>
        <w:widowControl w:val="0"/>
        <w:tabs>
          <w:tab w:val="left" w:pos="1405"/>
        </w:tabs>
        <w:autoSpaceDE w:val="0"/>
        <w:autoSpaceDN w:val="0"/>
        <w:spacing w:after="120" w:line="240" w:lineRule="auto"/>
        <w:jc w:val="both"/>
        <w:rPr>
          <w:rFonts w:cstheme="minorHAnsi"/>
        </w:rPr>
      </w:pPr>
      <w:r w:rsidRPr="00646638">
        <w:rPr>
          <w:rFonts w:cstheme="minorHAnsi"/>
        </w:rPr>
        <w:t>A</w:t>
      </w:r>
      <w:r w:rsidRPr="00646638">
        <w:rPr>
          <w:rFonts w:cstheme="minorHAnsi"/>
          <w:spacing w:val="80"/>
          <w:w w:val="150"/>
        </w:rPr>
        <w:t xml:space="preserve"> </w:t>
      </w:r>
      <w:r w:rsidRPr="00646638">
        <w:rPr>
          <w:rFonts w:cstheme="minorHAnsi"/>
          <w:b/>
        </w:rPr>
        <w:t>CONTRATADA</w:t>
      </w:r>
      <w:r w:rsidRPr="00646638">
        <w:rPr>
          <w:rFonts w:cstheme="minorHAnsi"/>
          <w:b/>
          <w:spacing w:val="80"/>
          <w:w w:val="150"/>
        </w:rPr>
        <w:t xml:space="preserve"> </w:t>
      </w:r>
      <w:r w:rsidRPr="00646638">
        <w:rPr>
          <w:rFonts w:cstheme="minorHAnsi"/>
        </w:rPr>
        <w:t>será</w:t>
      </w:r>
      <w:r w:rsidRPr="00646638">
        <w:rPr>
          <w:rFonts w:cstheme="minorHAnsi"/>
          <w:spacing w:val="80"/>
          <w:w w:val="150"/>
        </w:rPr>
        <w:t xml:space="preserve"> </w:t>
      </w:r>
      <w:r w:rsidRPr="00646638">
        <w:rPr>
          <w:rFonts w:cstheme="minorHAnsi"/>
        </w:rPr>
        <w:t>responsável</w:t>
      </w:r>
      <w:r w:rsidRPr="00646638">
        <w:rPr>
          <w:rFonts w:cstheme="minorHAnsi"/>
          <w:spacing w:val="80"/>
          <w:w w:val="150"/>
        </w:rPr>
        <w:t xml:space="preserve"> </w:t>
      </w:r>
      <w:r w:rsidRPr="00646638">
        <w:rPr>
          <w:rFonts w:cstheme="minorHAnsi"/>
        </w:rPr>
        <w:t>pelos</w:t>
      </w:r>
      <w:r w:rsidRPr="00646638">
        <w:rPr>
          <w:rFonts w:cstheme="minorHAnsi"/>
          <w:spacing w:val="80"/>
          <w:w w:val="150"/>
        </w:rPr>
        <w:t xml:space="preserve"> </w:t>
      </w:r>
      <w:r w:rsidRPr="00646638">
        <w:rPr>
          <w:rFonts w:cstheme="minorHAnsi"/>
        </w:rPr>
        <w:t>danos</w:t>
      </w:r>
      <w:r w:rsidRPr="00646638">
        <w:rPr>
          <w:rFonts w:cstheme="minorHAnsi"/>
          <w:spacing w:val="80"/>
          <w:w w:val="150"/>
        </w:rPr>
        <w:t xml:space="preserve"> </w:t>
      </w:r>
      <w:r w:rsidRPr="00646638">
        <w:rPr>
          <w:rFonts w:cstheme="minorHAnsi"/>
        </w:rPr>
        <w:t>causados</w:t>
      </w:r>
      <w:r w:rsidRPr="00646638">
        <w:rPr>
          <w:rFonts w:cstheme="minorHAnsi"/>
          <w:spacing w:val="80"/>
          <w:w w:val="150"/>
        </w:rPr>
        <w:t xml:space="preserve"> </w:t>
      </w:r>
      <w:r w:rsidRPr="00646638">
        <w:rPr>
          <w:rFonts w:cstheme="minorHAnsi"/>
        </w:rPr>
        <w:t>diretamente</w:t>
      </w:r>
      <w:r w:rsidRPr="00646638">
        <w:rPr>
          <w:rFonts w:cstheme="minorHAnsi"/>
          <w:spacing w:val="80"/>
          <w:w w:val="150"/>
        </w:rPr>
        <w:t xml:space="preserve"> </w:t>
      </w:r>
      <w:r w:rsidRPr="00646638">
        <w:rPr>
          <w:rFonts w:cstheme="minorHAnsi"/>
        </w:rPr>
        <w:t>à Administração ou a terceiros em razão de execução da contratação ou em razão da execução do</w:t>
      </w:r>
      <w:r w:rsidRPr="00646638">
        <w:rPr>
          <w:rFonts w:cstheme="minorHAnsi"/>
          <w:spacing w:val="40"/>
        </w:rPr>
        <w:t xml:space="preserve"> </w:t>
      </w:r>
      <w:r w:rsidRPr="00646638">
        <w:rPr>
          <w:rFonts w:cstheme="minorHAnsi"/>
        </w:rPr>
        <w:t>CONTRATO,</w:t>
      </w:r>
      <w:r w:rsidRPr="00646638">
        <w:rPr>
          <w:rFonts w:cstheme="minorHAnsi"/>
          <w:spacing w:val="40"/>
        </w:rPr>
        <w:t xml:space="preserve"> </w:t>
      </w:r>
      <w:r w:rsidRPr="00646638">
        <w:rPr>
          <w:rFonts w:cstheme="minorHAnsi"/>
        </w:rPr>
        <w:t>e</w:t>
      </w:r>
      <w:r w:rsidRPr="00646638">
        <w:rPr>
          <w:rFonts w:cstheme="minorHAnsi"/>
          <w:spacing w:val="40"/>
        </w:rPr>
        <w:t xml:space="preserve"> </w:t>
      </w:r>
      <w:r w:rsidRPr="00646638">
        <w:rPr>
          <w:rFonts w:cstheme="minorHAnsi"/>
        </w:rPr>
        <w:t>não</w:t>
      </w:r>
      <w:r w:rsidRPr="00646638">
        <w:rPr>
          <w:rFonts w:cstheme="minorHAnsi"/>
          <w:spacing w:val="40"/>
        </w:rPr>
        <w:t xml:space="preserve"> </w:t>
      </w:r>
      <w:r w:rsidRPr="00646638">
        <w:rPr>
          <w:rFonts w:cstheme="minorHAnsi"/>
        </w:rPr>
        <w:t>excluirá</w:t>
      </w:r>
      <w:r w:rsidRPr="00646638">
        <w:rPr>
          <w:rFonts w:cstheme="minorHAnsi"/>
          <w:spacing w:val="40"/>
        </w:rPr>
        <w:t xml:space="preserve"> </w:t>
      </w:r>
      <w:r w:rsidRPr="00646638">
        <w:rPr>
          <w:rFonts w:cstheme="minorHAnsi"/>
        </w:rPr>
        <w:t>nem</w:t>
      </w:r>
      <w:r w:rsidRPr="00646638">
        <w:rPr>
          <w:rFonts w:cstheme="minorHAnsi"/>
          <w:spacing w:val="40"/>
        </w:rPr>
        <w:t xml:space="preserve"> </w:t>
      </w:r>
      <w:r w:rsidRPr="00646638">
        <w:rPr>
          <w:rFonts w:cstheme="minorHAnsi"/>
        </w:rPr>
        <w:t>reduzirá</w:t>
      </w:r>
      <w:r w:rsidRPr="00646638">
        <w:rPr>
          <w:rFonts w:cstheme="minorHAnsi"/>
          <w:spacing w:val="40"/>
        </w:rPr>
        <w:t xml:space="preserve"> </w:t>
      </w:r>
      <w:r w:rsidRPr="00646638">
        <w:rPr>
          <w:rFonts w:cstheme="minorHAnsi"/>
        </w:rPr>
        <w:t>essa</w:t>
      </w:r>
      <w:r w:rsidRPr="00646638">
        <w:rPr>
          <w:rFonts w:cstheme="minorHAnsi"/>
          <w:spacing w:val="40"/>
        </w:rPr>
        <w:t xml:space="preserve"> </w:t>
      </w:r>
      <w:r w:rsidRPr="00646638">
        <w:rPr>
          <w:rFonts w:cstheme="minorHAnsi"/>
        </w:rPr>
        <w:t>responsabilidade</w:t>
      </w:r>
      <w:r w:rsidRPr="00646638">
        <w:rPr>
          <w:rFonts w:cstheme="minorHAnsi"/>
          <w:spacing w:val="40"/>
        </w:rPr>
        <w:t xml:space="preserve"> </w:t>
      </w:r>
      <w:r w:rsidRPr="00646638">
        <w:rPr>
          <w:rFonts w:cstheme="minorHAnsi"/>
        </w:rPr>
        <w:t>a</w:t>
      </w:r>
      <w:r w:rsidRPr="00646638">
        <w:rPr>
          <w:rFonts w:cstheme="minorHAnsi"/>
          <w:spacing w:val="40"/>
        </w:rPr>
        <w:t xml:space="preserve"> </w:t>
      </w:r>
      <w:r w:rsidRPr="00646638">
        <w:rPr>
          <w:rFonts w:cstheme="minorHAnsi"/>
        </w:rPr>
        <w:t>fiscalização</w:t>
      </w:r>
      <w:r w:rsidRPr="00646638">
        <w:rPr>
          <w:rFonts w:cstheme="minorHAnsi"/>
          <w:spacing w:val="40"/>
        </w:rPr>
        <w:t xml:space="preserve"> </w:t>
      </w:r>
      <w:r w:rsidRPr="00646638">
        <w:rPr>
          <w:rFonts w:cstheme="minorHAnsi"/>
        </w:rPr>
        <w:t>ou</w:t>
      </w:r>
      <w:r w:rsidRPr="00646638">
        <w:rPr>
          <w:rFonts w:cstheme="minorHAnsi"/>
          <w:spacing w:val="40"/>
        </w:rPr>
        <w:t xml:space="preserve"> </w:t>
      </w:r>
      <w:r w:rsidRPr="00646638">
        <w:rPr>
          <w:rFonts w:cstheme="minorHAnsi"/>
        </w:rPr>
        <w:t xml:space="preserve">o acompanhamento pelo </w:t>
      </w:r>
      <w:r w:rsidRPr="00646638">
        <w:rPr>
          <w:rFonts w:cstheme="minorHAnsi"/>
          <w:b/>
          <w:bCs/>
        </w:rPr>
        <w:t>CONTRATANTE</w:t>
      </w:r>
      <w:r w:rsidRPr="00646638">
        <w:rPr>
          <w:rFonts w:cstheme="minorHAnsi"/>
        </w:rPr>
        <w:t xml:space="preserve"> (Lei nº 14.133/2021, art. 120).</w:t>
      </w:r>
    </w:p>
    <w:p w14:paraId="10718373" w14:textId="77777777" w:rsidR="00B72457" w:rsidRPr="00646638" w:rsidRDefault="00B72457" w:rsidP="00B72457">
      <w:pPr>
        <w:widowControl w:val="0"/>
        <w:tabs>
          <w:tab w:val="left" w:pos="1405"/>
        </w:tabs>
        <w:autoSpaceDE w:val="0"/>
        <w:autoSpaceDN w:val="0"/>
        <w:spacing w:after="120" w:line="240" w:lineRule="auto"/>
        <w:jc w:val="both"/>
        <w:rPr>
          <w:rFonts w:cstheme="minorHAnsi"/>
        </w:rPr>
      </w:pPr>
      <w:r w:rsidRPr="00646638">
        <w:rPr>
          <w:rFonts w:cstheme="minorHAnsi"/>
        </w:rPr>
        <w:t xml:space="preserve">A </w:t>
      </w:r>
      <w:r w:rsidRPr="00646638">
        <w:rPr>
          <w:rFonts w:cstheme="minorHAnsi"/>
          <w:b/>
        </w:rPr>
        <w:t xml:space="preserve">CONTRATADA </w:t>
      </w:r>
      <w:r w:rsidRPr="00646638">
        <w:rPr>
          <w:rFonts w:cstheme="minorHAnsi"/>
        </w:rPr>
        <w:t xml:space="preserve">deverá apresentar Nota Fiscal ou documento hábil de acordo com a legislação vigente, juntamente com o recorte do jornal, comprovando a prestação dos serviços, contendo necessariamente, a descrição, data de publicação e veículo </w:t>
      </w:r>
      <w:proofErr w:type="spellStart"/>
      <w:r w:rsidRPr="00646638">
        <w:rPr>
          <w:rFonts w:cstheme="minorHAnsi"/>
        </w:rPr>
        <w:t>publicante</w:t>
      </w:r>
      <w:proofErr w:type="spellEnd"/>
      <w:r w:rsidRPr="00646638">
        <w:rPr>
          <w:rFonts w:cstheme="minorHAnsi"/>
        </w:rPr>
        <w:t>, na forma detalhada na Proposta e no Termo de Referência.</w:t>
      </w:r>
    </w:p>
    <w:p w14:paraId="6DCC91F0" w14:textId="77777777" w:rsidR="00B72457" w:rsidRPr="00646638" w:rsidRDefault="00B72457" w:rsidP="00B72457">
      <w:pPr>
        <w:spacing w:after="120" w:line="240" w:lineRule="auto"/>
        <w:jc w:val="both"/>
        <w:rPr>
          <w:rFonts w:eastAsia="Times New Roman" w:cstheme="minorHAnsi"/>
        </w:rPr>
      </w:pPr>
      <w:r w:rsidRPr="00646638">
        <w:rPr>
          <w:rFonts w:eastAsia="Times New Roman" w:cstheme="minorHAnsi"/>
        </w:rPr>
        <w:t xml:space="preserve">As comunicações entre o órgão ou entidade e a </w:t>
      </w:r>
      <w:r w:rsidRPr="00646638">
        <w:rPr>
          <w:rFonts w:eastAsia="Times New Roman" w:cstheme="minorHAnsi"/>
          <w:b/>
          <w:bCs/>
        </w:rPr>
        <w:t>CONTRATADA</w:t>
      </w:r>
      <w:r w:rsidRPr="00646638">
        <w:rPr>
          <w:rFonts w:eastAsia="Times New Roman" w:cstheme="minorHAnsi"/>
        </w:rPr>
        <w:t xml:space="preserve"> devem ser realizadas por escrito sempre que o ato exigir tal formalidade, admitindo-se, excepcionalmente, o uso de mensagem eletrônica para esse fim.</w:t>
      </w:r>
    </w:p>
    <w:p w14:paraId="5C07A91C" w14:textId="77777777" w:rsidR="00B72457" w:rsidRPr="00646638" w:rsidRDefault="00B72457" w:rsidP="00B72457">
      <w:pPr>
        <w:tabs>
          <w:tab w:val="left" w:pos="4111"/>
        </w:tabs>
        <w:autoSpaceDE w:val="0"/>
        <w:autoSpaceDN w:val="0"/>
        <w:spacing w:after="120" w:line="240" w:lineRule="auto"/>
        <w:jc w:val="both"/>
        <w:rPr>
          <w:rFonts w:eastAsia="Times New Roman" w:cstheme="minorHAnsi"/>
          <w:b/>
        </w:rPr>
      </w:pPr>
      <w:r w:rsidRPr="00646638">
        <w:rPr>
          <w:rFonts w:eastAsia="Times New Roman" w:cstheme="minorHAnsi"/>
        </w:rPr>
        <w:t xml:space="preserve">O </w:t>
      </w:r>
      <w:r w:rsidRPr="00646638">
        <w:rPr>
          <w:rFonts w:eastAsia="Times New Roman" w:cstheme="minorHAnsi"/>
          <w:b/>
          <w:bCs/>
        </w:rPr>
        <w:t>CONTRATANTE</w:t>
      </w:r>
      <w:r w:rsidRPr="00646638">
        <w:rPr>
          <w:rFonts w:eastAsia="Times New Roman" w:cstheme="minorHAnsi"/>
        </w:rPr>
        <w:t xml:space="preserve"> poderá convocar representante da empresa para adoção de providências que devam ser cumpridas de imediato.</w:t>
      </w:r>
    </w:p>
    <w:p w14:paraId="2CEF7A01" w14:textId="77777777" w:rsidR="00B72457" w:rsidRPr="00646638" w:rsidRDefault="00B72457" w:rsidP="00B72457">
      <w:pPr>
        <w:tabs>
          <w:tab w:val="left" w:pos="4111"/>
        </w:tabs>
        <w:autoSpaceDE w:val="0"/>
        <w:autoSpaceDN w:val="0"/>
        <w:spacing w:line="240" w:lineRule="auto"/>
        <w:jc w:val="both"/>
        <w:rPr>
          <w:rFonts w:eastAsia="Times New Roman" w:cstheme="minorHAnsi"/>
          <w:b/>
        </w:rPr>
      </w:pPr>
    </w:p>
    <w:p w14:paraId="7A28423D" w14:textId="77777777" w:rsidR="00B72457" w:rsidRPr="00646638" w:rsidRDefault="00B72457" w:rsidP="00B72457">
      <w:pPr>
        <w:tabs>
          <w:tab w:val="left" w:pos="4111"/>
        </w:tabs>
        <w:autoSpaceDE w:val="0"/>
        <w:autoSpaceDN w:val="0"/>
        <w:spacing w:line="240" w:lineRule="auto"/>
        <w:jc w:val="both"/>
        <w:rPr>
          <w:rFonts w:eastAsia="Times New Roman" w:cstheme="minorHAnsi"/>
          <w:b/>
        </w:rPr>
      </w:pPr>
      <w:r w:rsidRPr="00646638">
        <w:rPr>
          <w:rFonts w:eastAsia="Times New Roman" w:cstheme="minorHAnsi"/>
          <w:b/>
        </w:rPr>
        <w:t>Obrigações do CONTRATANTE</w:t>
      </w:r>
    </w:p>
    <w:p w14:paraId="7582221B" w14:textId="77777777" w:rsidR="00B72457" w:rsidRPr="00646638" w:rsidRDefault="00B72457" w:rsidP="00B72457">
      <w:pPr>
        <w:widowControl w:val="0"/>
        <w:tabs>
          <w:tab w:val="left" w:pos="581"/>
        </w:tabs>
        <w:autoSpaceDE w:val="0"/>
        <w:autoSpaceDN w:val="0"/>
        <w:spacing w:after="120" w:line="240" w:lineRule="auto"/>
        <w:jc w:val="both"/>
        <w:rPr>
          <w:rFonts w:cstheme="minorHAnsi"/>
        </w:rPr>
      </w:pPr>
      <w:r w:rsidRPr="00646638">
        <w:rPr>
          <w:rFonts w:cstheme="minorHAnsi"/>
        </w:rPr>
        <w:t>A execução da contratação deverá ser acompanhada e fiscalizada pelo(s) fiscal(</w:t>
      </w:r>
      <w:proofErr w:type="spellStart"/>
      <w:r w:rsidRPr="00646638">
        <w:rPr>
          <w:rFonts w:cstheme="minorHAnsi"/>
        </w:rPr>
        <w:t>is</w:t>
      </w:r>
      <w:proofErr w:type="spellEnd"/>
      <w:r w:rsidRPr="00646638">
        <w:rPr>
          <w:rFonts w:cstheme="minorHAnsi"/>
        </w:rPr>
        <w:t>) do</w:t>
      </w:r>
      <w:r w:rsidRPr="00646638">
        <w:rPr>
          <w:rFonts w:cstheme="minorHAnsi"/>
          <w:spacing w:val="40"/>
        </w:rPr>
        <w:t xml:space="preserve"> </w:t>
      </w:r>
      <w:r w:rsidRPr="00646638">
        <w:rPr>
          <w:rFonts w:cstheme="minorHAnsi"/>
        </w:rPr>
        <w:t xml:space="preserve">CONTRATO ou pelos respectivos substitutos (Lei nº 14.133/2021, art. 117, </w:t>
      </w:r>
      <w:r w:rsidRPr="00646638">
        <w:rPr>
          <w:rFonts w:cstheme="minorHAnsi"/>
          <w:i/>
        </w:rPr>
        <w:t>caput</w:t>
      </w:r>
      <w:r w:rsidRPr="00646638">
        <w:rPr>
          <w:rFonts w:cstheme="minorHAnsi"/>
        </w:rPr>
        <w:t>).</w:t>
      </w:r>
    </w:p>
    <w:p w14:paraId="1C636111" w14:textId="77777777" w:rsidR="00B72457" w:rsidRPr="00646638" w:rsidRDefault="00B72457" w:rsidP="00B72457">
      <w:pPr>
        <w:widowControl w:val="0"/>
        <w:autoSpaceDE w:val="0"/>
        <w:autoSpaceDN w:val="0"/>
        <w:spacing w:after="120" w:line="240" w:lineRule="auto"/>
        <w:jc w:val="both"/>
        <w:rPr>
          <w:rFonts w:cstheme="minorHAnsi"/>
        </w:rPr>
      </w:pPr>
      <w:r w:rsidRPr="00646638">
        <w:rPr>
          <w:rFonts w:cstheme="minorHAnsi"/>
        </w:rPr>
        <w:t>As</w:t>
      </w:r>
      <w:r w:rsidRPr="00646638">
        <w:rPr>
          <w:rFonts w:cstheme="minorHAnsi"/>
          <w:spacing w:val="80"/>
          <w:w w:val="150"/>
        </w:rPr>
        <w:t xml:space="preserve"> </w:t>
      </w:r>
      <w:r w:rsidRPr="00646638">
        <w:rPr>
          <w:rFonts w:cstheme="minorHAnsi"/>
        </w:rPr>
        <w:t>comunicações</w:t>
      </w:r>
      <w:r w:rsidRPr="00646638">
        <w:rPr>
          <w:rFonts w:cstheme="minorHAnsi"/>
          <w:spacing w:val="80"/>
          <w:w w:val="150"/>
        </w:rPr>
        <w:t xml:space="preserve"> </w:t>
      </w:r>
      <w:r w:rsidRPr="00646638">
        <w:rPr>
          <w:rFonts w:cstheme="minorHAnsi"/>
        </w:rPr>
        <w:t>entre</w:t>
      </w:r>
      <w:r w:rsidRPr="00646638">
        <w:rPr>
          <w:rFonts w:cstheme="minorHAnsi"/>
          <w:spacing w:val="80"/>
          <w:w w:val="150"/>
        </w:rPr>
        <w:t xml:space="preserve"> </w:t>
      </w:r>
      <w:r w:rsidRPr="00646638">
        <w:rPr>
          <w:rFonts w:cstheme="minorHAnsi"/>
        </w:rPr>
        <w:t>o</w:t>
      </w:r>
      <w:r w:rsidRPr="00646638">
        <w:rPr>
          <w:rFonts w:cstheme="minorHAnsi"/>
          <w:spacing w:val="80"/>
          <w:w w:val="150"/>
        </w:rPr>
        <w:t xml:space="preserve"> </w:t>
      </w:r>
      <w:r w:rsidRPr="00646638">
        <w:rPr>
          <w:rFonts w:cstheme="minorHAnsi"/>
          <w:b/>
        </w:rPr>
        <w:t>CONTRATANTE</w:t>
      </w:r>
      <w:r w:rsidRPr="00646638">
        <w:rPr>
          <w:rFonts w:cstheme="minorHAnsi"/>
          <w:b/>
          <w:spacing w:val="80"/>
          <w:w w:val="150"/>
        </w:rPr>
        <w:t xml:space="preserve"> </w:t>
      </w:r>
      <w:r w:rsidRPr="00646638">
        <w:rPr>
          <w:rFonts w:cstheme="minorHAnsi"/>
        </w:rPr>
        <w:t>e</w:t>
      </w:r>
      <w:r w:rsidRPr="00646638">
        <w:rPr>
          <w:rFonts w:cstheme="minorHAnsi"/>
          <w:spacing w:val="80"/>
          <w:w w:val="150"/>
        </w:rPr>
        <w:t xml:space="preserve"> </w:t>
      </w:r>
      <w:r w:rsidRPr="00646638">
        <w:rPr>
          <w:rFonts w:cstheme="minorHAnsi"/>
        </w:rPr>
        <w:t>a</w:t>
      </w:r>
      <w:r w:rsidRPr="00646638">
        <w:rPr>
          <w:rFonts w:cstheme="minorHAnsi"/>
          <w:spacing w:val="80"/>
          <w:w w:val="150"/>
        </w:rPr>
        <w:t xml:space="preserve"> </w:t>
      </w:r>
      <w:r w:rsidRPr="00646638">
        <w:rPr>
          <w:rFonts w:cstheme="minorHAnsi"/>
          <w:b/>
        </w:rPr>
        <w:t>CONTRATADA</w:t>
      </w:r>
      <w:r w:rsidRPr="00646638">
        <w:rPr>
          <w:rFonts w:cstheme="minorHAnsi"/>
          <w:b/>
          <w:spacing w:val="80"/>
          <w:w w:val="150"/>
        </w:rPr>
        <w:t xml:space="preserve"> </w:t>
      </w:r>
      <w:r w:rsidRPr="00646638">
        <w:rPr>
          <w:rFonts w:cstheme="minorHAnsi"/>
        </w:rPr>
        <w:t>devem</w:t>
      </w:r>
      <w:r w:rsidRPr="00646638">
        <w:rPr>
          <w:rFonts w:cstheme="minorHAnsi"/>
          <w:spacing w:val="80"/>
          <w:w w:val="150"/>
        </w:rPr>
        <w:t xml:space="preserve"> </w:t>
      </w:r>
      <w:r w:rsidRPr="00646638">
        <w:rPr>
          <w:rFonts w:cstheme="minorHAnsi"/>
        </w:rPr>
        <w:t xml:space="preserve">ser </w:t>
      </w:r>
      <w:r w:rsidRPr="00646638">
        <w:rPr>
          <w:rFonts w:cstheme="minorHAnsi"/>
          <w:spacing w:val="-2"/>
        </w:rPr>
        <w:t xml:space="preserve">realizadas </w:t>
      </w:r>
      <w:r w:rsidRPr="00646638">
        <w:rPr>
          <w:rFonts w:cstheme="minorHAnsi"/>
        </w:rPr>
        <w:t>por escrito sempre que o ato exigir tal formalidade, admitindo-se, excepcionalmente, o uso de mensagem eletrônica para esse fim.</w:t>
      </w:r>
    </w:p>
    <w:p w14:paraId="2B8F9B60" w14:textId="77777777" w:rsidR="00B72457" w:rsidRPr="00646638" w:rsidRDefault="00B72457" w:rsidP="00B72457">
      <w:pPr>
        <w:widowControl w:val="0"/>
        <w:autoSpaceDE w:val="0"/>
        <w:autoSpaceDN w:val="0"/>
        <w:spacing w:after="120" w:line="240" w:lineRule="auto"/>
        <w:jc w:val="both"/>
        <w:rPr>
          <w:rFonts w:cstheme="minorHAnsi"/>
          <w:b/>
        </w:rPr>
      </w:pPr>
      <w:r w:rsidRPr="00646638">
        <w:rPr>
          <w:rFonts w:cstheme="minorHAnsi"/>
        </w:rPr>
        <w:t xml:space="preserve">O </w:t>
      </w:r>
      <w:r w:rsidRPr="00646638">
        <w:rPr>
          <w:rFonts w:cstheme="minorHAnsi"/>
          <w:b/>
        </w:rPr>
        <w:t xml:space="preserve">CONTRATANTE </w:t>
      </w:r>
      <w:r w:rsidRPr="00646638">
        <w:rPr>
          <w:rFonts w:cstheme="minorHAnsi"/>
        </w:rPr>
        <w:t>poderá convocar o representante da empresa para adoção de providências que devam ser cumpridas de imediato, sempre que necessário.</w:t>
      </w:r>
    </w:p>
    <w:p w14:paraId="3F486F51" w14:textId="77777777" w:rsidR="00B72457" w:rsidRPr="00646638" w:rsidRDefault="00B72457" w:rsidP="00B72457">
      <w:pPr>
        <w:widowControl w:val="0"/>
        <w:tabs>
          <w:tab w:val="left" w:pos="645"/>
          <w:tab w:val="left" w:pos="2369"/>
        </w:tabs>
        <w:autoSpaceDE w:val="0"/>
        <w:autoSpaceDN w:val="0"/>
        <w:spacing w:after="120" w:line="240" w:lineRule="auto"/>
        <w:jc w:val="both"/>
        <w:rPr>
          <w:rFonts w:cstheme="minorHAnsi"/>
          <w:b/>
        </w:rPr>
      </w:pPr>
      <w:r w:rsidRPr="00646638">
        <w:rPr>
          <w:rFonts w:cstheme="minorHAnsi"/>
        </w:rPr>
        <w:t xml:space="preserve">O </w:t>
      </w:r>
      <w:r w:rsidRPr="00646638">
        <w:rPr>
          <w:rFonts w:cstheme="minorHAnsi"/>
          <w:b/>
        </w:rPr>
        <w:t xml:space="preserve">CONTRATANTE </w:t>
      </w:r>
      <w:r w:rsidRPr="00646638">
        <w:rPr>
          <w:rFonts w:cstheme="minorHAnsi"/>
        </w:rPr>
        <w:t xml:space="preserve">deverá enviar via e-mail o texto a ser publicado em formato padrão de documento Microsoft Word até às 15 horas de dia útil, sendo a </w:t>
      </w:r>
      <w:r w:rsidRPr="00646638">
        <w:rPr>
          <w:rFonts w:cstheme="minorHAnsi"/>
          <w:b/>
          <w:bCs/>
        </w:rPr>
        <w:t>CONTRATADA</w:t>
      </w:r>
      <w:r w:rsidRPr="00646638">
        <w:rPr>
          <w:rFonts w:cstheme="minorHAnsi"/>
        </w:rPr>
        <w:t xml:space="preserve"> responsável</w:t>
      </w:r>
      <w:r w:rsidRPr="00646638">
        <w:rPr>
          <w:rFonts w:cstheme="minorHAnsi"/>
          <w:spacing w:val="40"/>
        </w:rPr>
        <w:t xml:space="preserve"> </w:t>
      </w:r>
      <w:r w:rsidRPr="00646638">
        <w:rPr>
          <w:rFonts w:cstheme="minorHAnsi"/>
        </w:rPr>
        <w:t>pela publicação</w:t>
      </w:r>
      <w:r w:rsidRPr="00646638">
        <w:rPr>
          <w:rFonts w:cstheme="minorHAnsi"/>
          <w:spacing w:val="40"/>
        </w:rPr>
        <w:t xml:space="preserve"> </w:t>
      </w:r>
      <w:r w:rsidRPr="00646638">
        <w:rPr>
          <w:rFonts w:cstheme="minorHAnsi"/>
        </w:rPr>
        <w:t>em</w:t>
      </w:r>
      <w:r w:rsidRPr="00646638">
        <w:rPr>
          <w:rFonts w:cstheme="minorHAnsi"/>
          <w:spacing w:val="40"/>
        </w:rPr>
        <w:t xml:space="preserve"> </w:t>
      </w:r>
      <w:r w:rsidRPr="00646638">
        <w:rPr>
          <w:rFonts w:cstheme="minorHAnsi"/>
        </w:rPr>
        <w:t>dia</w:t>
      </w:r>
      <w:r w:rsidRPr="00646638">
        <w:rPr>
          <w:rFonts w:cstheme="minorHAnsi"/>
          <w:spacing w:val="40"/>
        </w:rPr>
        <w:t xml:space="preserve"> </w:t>
      </w:r>
      <w:r w:rsidRPr="00646638">
        <w:rPr>
          <w:rFonts w:cstheme="minorHAnsi"/>
        </w:rPr>
        <w:t>subsequente</w:t>
      </w:r>
      <w:r w:rsidRPr="00646638">
        <w:rPr>
          <w:rFonts w:cstheme="minorHAnsi"/>
          <w:spacing w:val="40"/>
        </w:rPr>
        <w:t xml:space="preserve"> </w:t>
      </w:r>
      <w:r w:rsidRPr="00646638">
        <w:rPr>
          <w:rFonts w:cstheme="minorHAnsi"/>
        </w:rPr>
        <w:t>ao</w:t>
      </w:r>
      <w:r w:rsidRPr="00646638">
        <w:rPr>
          <w:rFonts w:cstheme="minorHAnsi"/>
          <w:spacing w:val="40"/>
        </w:rPr>
        <w:t xml:space="preserve"> </w:t>
      </w:r>
      <w:r w:rsidRPr="00646638">
        <w:rPr>
          <w:rFonts w:cstheme="minorHAnsi"/>
        </w:rPr>
        <w:t>seu</w:t>
      </w:r>
      <w:r w:rsidRPr="00646638">
        <w:rPr>
          <w:rFonts w:cstheme="minorHAnsi"/>
          <w:spacing w:val="40"/>
        </w:rPr>
        <w:t xml:space="preserve"> </w:t>
      </w:r>
      <w:r w:rsidRPr="00646638">
        <w:rPr>
          <w:rFonts w:cstheme="minorHAnsi"/>
        </w:rPr>
        <w:t>recebimento,</w:t>
      </w:r>
      <w:r w:rsidRPr="00646638">
        <w:rPr>
          <w:rFonts w:cstheme="minorHAnsi"/>
          <w:spacing w:val="40"/>
        </w:rPr>
        <w:t xml:space="preserve"> </w:t>
      </w:r>
      <w:r w:rsidRPr="00646638">
        <w:rPr>
          <w:rFonts w:cstheme="minorHAnsi"/>
        </w:rPr>
        <w:t>conforme detalhamento no Termo de Referência.</w:t>
      </w:r>
    </w:p>
    <w:p w14:paraId="58E34E2A" w14:textId="77777777" w:rsidR="00B72457" w:rsidRPr="00646638" w:rsidRDefault="00B72457" w:rsidP="00B72457">
      <w:pPr>
        <w:widowControl w:val="0"/>
        <w:tabs>
          <w:tab w:val="left" w:pos="645"/>
          <w:tab w:val="left" w:pos="1206"/>
          <w:tab w:val="left" w:pos="3686"/>
          <w:tab w:val="left" w:pos="4352"/>
          <w:tab w:val="left" w:pos="5805"/>
          <w:tab w:val="left" w:pos="6496"/>
          <w:tab w:val="left" w:pos="7616"/>
          <w:tab w:val="left" w:pos="8215"/>
        </w:tabs>
        <w:autoSpaceDE w:val="0"/>
        <w:autoSpaceDN w:val="0"/>
        <w:spacing w:after="120" w:line="240" w:lineRule="auto"/>
        <w:jc w:val="both"/>
        <w:rPr>
          <w:rFonts w:cstheme="minorHAnsi"/>
          <w:b/>
        </w:rPr>
      </w:pPr>
      <w:r w:rsidRPr="00646638">
        <w:rPr>
          <w:rFonts w:cstheme="minorHAnsi"/>
        </w:rPr>
        <w:t xml:space="preserve">O </w:t>
      </w:r>
      <w:r w:rsidRPr="00646638">
        <w:rPr>
          <w:rFonts w:cstheme="minorHAnsi"/>
          <w:b/>
        </w:rPr>
        <w:t xml:space="preserve">CONTRATANTE </w:t>
      </w:r>
      <w:r w:rsidRPr="00646638">
        <w:rPr>
          <w:rFonts w:cstheme="minorHAnsi"/>
        </w:rPr>
        <w:t xml:space="preserve">deverá acompanhar as publicações que forem enviadas aos </w:t>
      </w:r>
      <w:r w:rsidRPr="00646638">
        <w:rPr>
          <w:rFonts w:cstheme="minorHAnsi"/>
          <w:spacing w:val="-2"/>
        </w:rPr>
        <w:t xml:space="preserve">jornais, responsabilizando-se </w:t>
      </w:r>
      <w:r w:rsidRPr="00646638">
        <w:rPr>
          <w:rFonts w:cstheme="minorHAnsi"/>
          <w:spacing w:val="-4"/>
        </w:rPr>
        <w:t xml:space="preserve">pela </w:t>
      </w:r>
      <w:r w:rsidRPr="00646638">
        <w:rPr>
          <w:rFonts w:cstheme="minorHAnsi"/>
          <w:spacing w:val="-2"/>
        </w:rPr>
        <w:t xml:space="preserve">fiscalização </w:t>
      </w:r>
      <w:r w:rsidRPr="00646638">
        <w:rPr>
          <w:rFonts w:cstheme="minorHAnsi"/>
          <w:spacing w:val="-6"/>
        </w:rPr>
        <w:t xml:space="preserve">da </w:t>
      </w:r>
      <w:r w:rsidRPr="00646638">
        <w:rPr>
          <w:rFonts w:cstheme="minorHAnsi"/>
          <w:spacing w:val="-2"/>
        </w:rPr>
        <w:t xml:space="preserve">exatidão </w:t>
      </w:r>
      <w:r w:rsidRPr="00646638">
        <w:rPr>
          <w:rFonts w:cstheme="minorHAnsi"/>
          <w:spacing w:val="-4"/>
        </w:rPr>
        <w:t>das</w:t>
      </w:r>
      <w:r w:rsidRPr="00646638">
        <w:rPr>
          <w:rFonts w:cstheme="minorHAnsi"/>
        </w:rPr>
        <w:t xml:space="preserve"> </w:t>
      </w:r>
      <w:r w:rsidRPr="00646638">
        <w:rPr>
          <w:rFonts w:cstheme="minorHAnsi"/>
          <w:spacing w:val="-2"/>
        </w:rPr>
        <w:t xml:space="preserve">informações </w:t>
      </w:r>
      <w:r w:rsidRPr="00646638">
        <w:rPr>
          <w:rFonts w:cstheme="minorHAnsi"/>
        </w:rPr>
        <w:t>publicadas conforme Termo de Referência.</w:t>
      </w:r>
    </w:p>
    <w:p w14:paraId="233A9600" w14:textId="507720AC" w:rsidR="00B72457" w:rsidRPr="00646638" w:rsidRDefault="00B72457" w:rsidP="00B72457">
      <w:pPr>
        <w:widowControl w:val="0"/>
        <w:tabs>
          <w:tab w:val="left" w:pos="645"/>
          <w:tab w:val="left" w:pos="1206"/>
          <w:tab w:val="left" w:pos="3686"/>
          <w:tab w:val="left" w:pos="4352"/>
          <w:tab w:val="left" w:pos="5805"/>
          <w:tab w:val="left" w:pos="6496"/>
          <w:tab w:val="left" w:pos="7616"/>
          <w:tab w:val="left" w:pos="8215"/>
        </w:tabs>
        <w:autoSpaceDE w:val="0"/>
        <w:autoSpaceDN w:val="0"/>
        <w:spacing w:after="120" w:line="240" w:lineRule="auto"/>
        <w:jc w:val="both"/>
        <w:rPr>
          <w:rFonts w:cstheme="minorHAnsi"/>
          <w:b/>
        </w:rPr>
      </w:pPr>
      <w:r w:rsidRPr="00646638">
        <w:rPr>
          <w:rFonts w:cstheme="minorHAnsi"/>
          <w:b/>
        </w:rPr>
        <w:t xml:space="preserve">Assegurar-se da boa prestação e do bom desempenho dos serviços, sob os aspectos quantitativo e qualitativo, comunicando à empresa CONTRATADA as ocorrências de quaisquer fatos que, a seu critério, exijam medidas corretivas por parte </w:t>
      </w:r>
      <w:r w:rsidR="004850A2" w:rsidRPr="00646638">
        <w:rPr>
          <w:rFonts w:cstheme="minorHAnsi"/>
          <w:b/>
        </w:rPr>
        <w:t>dela</w:t>
      </w:r>
      <w:r w:rsidRPr="00646638">
        <w:rPr>
          <w:rFonts w:cstheme="minorHAnsi"/>
          <w:b/>
        </w:rPr>
        <w:t>.</w:t>
      </w:r>
    </w:p>
    <w:p w14:paraId="19993154" w14:textId="77777777" w:rsidR="00B72457" w:rsidRPr="00646638" w:rsidRDefault="00B72457" w:rsidP="00B72457">
      <w:pPr>
        <w:widowControl w:val="0"/>
        <w:tabs>
          <w:tab w:val="left" w:pos="645"/>
          <w:tab w:val="left" w:pos="1206"/>
          <w:tab w:val="left" w:pos="3686"/>
          <w:tab w:val="left" w:pos="4352"/>
          <w:tab w:val="left" w:pos="5805"/>
          <w:tab w:val="left" w:pos="6496"/>
          <w:tab w:val="left" w:pos="7616"/>
          <w:tab w:val="left" w:pos="8215"/>
        </w:tabs>
        <w:autoSpaceDE w:val="0"/>
        <w:autoSpaceDN w:val="0"/>
        <w:spacing w:after="120" w:line="240" w:lineRule="auto"/>
        <w:jc w:val="both"/>
        <w:rPr>
          <w:rFonts w:cstheme="minorHAnsi"/>
          <w:b/>
        </w:rPr>
      </w:pPr>
      <w:r w:rsidRPr="00646638">
        <w:rPr>
          <w:rFonts w:cstheme="minorHAnsi"/>
        </w:rPr>
        <w:t xml:space="preserve">Comunicar à </w:t>
      </w:r>
      <w:proofErr w:type="gramStart"/>
      <w:r w:rsidRPr="00646638">
        <w:rPr>
          <w:rFonts w:cstheme="minorHAnsi"/>
          <w:b/>
        </w:rPr>
        <w:t xml:space="preserve">CONTRATADA </w:t>
      </w:r>
      <w:r w:rsidRPr="00646638">
        <w:rPr>
          <w:rFonts w:cstheme="minorHAnsi"/>
        </w:rPr>
        <w:t>quaisquer irregularidades</w:t>
      </w:r>
      <w:proofErr w:type="gramEnd"/>
      <w:r w:rsidRPr="00646638">
        <w:rPr>
          <w:rFonts w:cstheme="minorHAnsi"/>
        </w:rPr>
        <w:t xml:space="preserve"> que porventura</w:t>
      </w:r>
      <w:r w:rsidRPr="00646638">
        <w:rPr>
          <w:rFonts w:cstheme="minorHAnsi"/>
          <w:spacing w:val="-7"/>
        </w:rPr>
        <w:t xml:space="preserve"> </w:t>
      </w:r>
      <w:r w:rsidRPr="00646638">
        <w:rPr>
          <w:rFonts w:cstheme="minorHAnsi"/>
        </w:rPr>
        <w:t>venha</w:t>
      </w:r>
      <w:r w:rsidRPr="00646638">
        <w:rPr>
          <w:rFonts w:cstheme="minorHAnsi"/>
          <w:spacing w:val="-5"/>
        </w:rPr>
        <w:t xml:space="preserve"> </w:t>
      </w:r>
      <w:r w:rsidRPr="00646638">
        <w:rPr>
          <w:rFonts w:cstheme="minorHAnsi"/>
        </w:rPr>
        <w:t>a constatar</w:t>
      </w:r>
      <w:r w:rsidRPr="00646638">
        <w:rPr>
          <w:rFonts w:cstheme="minorHAnsi"/>
          <w:spacing w:val="80"/>
        </w:rPr>
        <w:t xml:space="preserve"> </w:t>
      </w:r>
      <w:r w:rsidRPr="00646638">
        <w:rPr>
          <w:rFonts w:cstheme="minorHAnsi"/>
        </w:rPr>
        <w:t>na</w:t>
      </w:r>
      <w:r w:rsidRPr="00646638">
        <w:rPr>
          <w:rFonts w:cstheme="minorHAnsi"/>
          <w:spacing w:val="80"/>
        </w:rPr>
        <w:t xml:space="preserve"> </w:t>
      </w:r>
      <w:r w:rsidRPr="00646638">
        <w:rPr>
          <w:rFonts w:cstheme="minorHAnsi"/>
        </w:rPr>
        <w:t>execução</w:t>
      </w:r>
      <w:r w:rsidRPr="00646638">
        <w:rPr>
          <w:rFonts w:cstheme="minorHAnsi"/>
          <w:spacing w:val="80"/>
        </w:rPr>
        <w:t xml:space="preserve"> </w:t>
      </w:r>
      <w:r w:rsidRPr="00646638">
        <w:rPr>
          <w:rFonts w:cstheme="minorHAnsi"/>
        </w:rPr>
        <w:t>dos</w:t>
      </w:r>
      <w:r w:rsidRPr="00646638">
        <w:rPr>
          <w:rFonts w:cstheme="minorHAnsi"/>
          <w:spacing w:val="80"/>
        </w:rPr>
        <w:t xml:space="preserve"> </w:t>
      </w:r>
      <w:r w:rsidRPr="00646638">
        <w:rPr>
          <w:rFonts w:cstheme="minorHAnsi"/>
        </w:rPr>
        <w:t>serviços,</w:t>
      </w:r>
      <w:r w:rsidRPr="00646638">
        <w:rPr>
          <w:rFonts w:cstheme="minorHAnsi"/>
          <w:spacing w:val="80"/>
        </w:rPr>
        <w:t xml:space="preserve"> </w:t>
      </w:r>
      <w:r w:rsidRPr="00646638">
        <w:rPr>
          <w:rFonts w:cstheme="minorHAnsi"/>
        </w:rPr>
        <w:t>sob</w:t>
      </w:r>
      <w:r w:rsidRPr="00646638">
        <w:rPr>
          <w:rFonts w:cstheme="minorHAnsi"/>
          <w:spacing w:val="80"/>
        </w:rPr>
        <w:t xml:space="preserve"> </w:t>
      </w:r>
      <w:r w:rsidRPr="00646638">
        <w:rPr>
          <w:rFonts w:cstheme="minorHAnsi"/>
        </w:rPr>
        <w:t>os</w:t>
      </w:r>
      <w:r w:rsidRPr="00646638">
        <w:rPr>
          <w:rFonts w:cstheme="minorHAnsi"/>
          <w:spacing w:val="80"/>
        </w:rPr>
        <w:t xml:space="preserve"> </w:t>
      </w:r>
      <w:r w:rsidRPr="00646638">
        <w:rPr>
          <w:rFonts w:cstheme="minorHAnsi"/>
        </w:rPr>
        <w:t xml:space="preserve">aspectos </w:t>
      </w:r>
      <w:r w:rsidRPr="00646638">
        <w:rPr>
          <w:rFonts w:cstheme="minorHAnsi"/>
          <w:spacing w:val="-2"/>
        </w:rPr>
        <w:t xml:space="preserve">técnico </w:t>
      </w:r>
      <w:r w:rsidRPr="00646638">
        <w:rPr>
          <w:rFonts w:cstheme="minorHAnsi"/>
          <w:spacing w:val="-10"/>
        </w:rPr>
        <w:t xml:space="preserve">e </w:t>
      </w:r>
      <w:r w:rsidRPr="00646638">
        <w:rPr>
          <w:rFonts w:cstheme="minorHAnsi"/>
          <w:spacing w:val="-2"/>
        </w:rPr>
        <w:t xml:space="preserve">qualitativo, </w:t>
      </w:r>
      <w:r w:rsidRPr="00646638">
        <w:rPr>
          <w:rFonts w:cstheme="minorHAnsi"/>
        </w:rPr>
        <w:t>determinando o que julgar necessário à sua regularização.</w:t>
      </w:r>
    </w:p>
    <w:p w14:paraId="25062741" w14:textId="77777777" w:rsidR="00B72457" w:rsidRPr="00646638" w:rsidRDefault="00B72457" w:rsidP="00B72457">
      <w:pPr>
        <w:widowControl w:val="0"/>
        <w:tabs>
          <w:tab w:val="left" w:pos="2712"/>
        </w:tabs>
        <w:autoSpaceDE w:val="0"/>
        <w:autoSpaceDN w:val="0"/>
        <w:spacing w:after="120" w:line="240" w:lineRule="auto"/>
        <w:jc w:val="both"/>
        <w:rPr>
          <w:rFonts w:cstheme="minorHAnsi"/>
        </w:rPr>
      </w:pPr>
      <w:r w:rsidRPr="00646638">
        <w:rPr>
          <w:rFonts w:cstheme="minorHAnsi"/>
        </w:rPr>
        <w:t>O fiscal da contratação informará a seus superiores, em tempo hábil para a adoção das medidas convenientes, a situação que demandar decisão ou providência que ultrapasse sua competência (Lei nº 14.133/2021, art. 117, §2º).</w:t>
      </w:r>
    </w:p>
    <w:p w14:paraId="781CA3E1" w14:textId="77777777" w:rsidR="00B72457" w:rsidRPr="00646638" w:rsidRDefault="00B72457" w:rsidP="00B72457">
      <w:pPr>
        <w:widowControl w:val="0"/>
        <w:tabs>
          <w:tab w:val="left" w:pos="645"/>
        </w:tabs>
        <w:autoSpaceDE w:val="0"/>
        <w:autoSpaceDN w:val="0"/>
        <w:spacing w:after="120" w:line="240" w:lineRule="auto"/>
        <w:jc w:val="both"/>
        <w:rPr>
          <w:rFonts w:cstheme="minorHAnsi"/>
          <w:b/>
        </w:rPr>
      </w:pPr>
      <w:r w:rsidRPr="00646638">
        <w:rPr>
          <w:rFonts w:cstheme="minorHAnsi"/>
        </w:rPr>
        <w:t xml:space="preserve">Propor à autoridade competente a dispensa de aplicação de penalidades à </w:t>
      </w:r>
      <w:r w:rsidRPr="00646638">
        <w:rPr>
          <w:rFonts w:cstheme="minorHAnsi"/>
          <w:b/>
          <w:bCs/>
        </w:rPr>
        <w:t>CONTRATADA</w:t>
      </w:r>
      <w:r w:rsidRPr="00646638">
        <w:rPr>
          <w:rFonts w:cstheme="minorHAnsi"/>
        </w:rPr>
        <w:t>.</w:t>
      </w:r>
    </w:p>
    <w:p w14:paraId="7DC7E293" w14:textId="77777777" w:rsidR="00B72457" w:rsidRPr="00646638" w:rsidRDefault="00B72457" w:rsidP="00B72457">
      <w:pPr>
        <w:widowControl w:val="0"/>
        <w:autoSpaceDE w:val="0"/>
        <w:autoSpaceDN w:val="0"/>
        <w:spacing w:after="120" w:line="240" w:lineRule="auto"/>
        <w:jc w:val="both"/>
        <w:rPr>
          <w:rFonts w:cstheme="minorHAnsi"/>
          <w:b/>
        </w:rPr>
      </w:pPr>
      <w:r w:rsidRPr="00646638">
        <w:rPr>
          <w:rFonts w:cstheme="minorHAnsi"/>
          <w:b/>
        </w:rPr>
        <w:t>Exigir, a qualquer tempo, a comprovação das condições da CONTRATADA que ensejaram sua contratação, notadamente no tocante à qualificação técnica.</w:t>
      </w:r>
    </w:p>
    <w:p w14:paraId="784C1AB5" w14:textId="77777777" w:rsidR="00B72457" w:rsidRPr="00646638" w:rsidRDefault="00B72457" w:rsidP="00B72457">
      <w:pPr>
        <w:widowControl w:val="0"/>
        <w:tabs>
          <w:tab w:val="left" w:pos="758"/>
        </w:tabs>
        <w:autoSpaceDE w:val="0"/>
        <w:autoSpaceDN w:val="0"/>
        <w:spacing w:after="120" w:line="240" w:lineRule="auto"/>
        <w:jc w:val="both"/>
        <w:rPr>
          <w:rFonts w:cstheme="minorHAnsi"/>
          <w:b/>
        </w:rPr>
      </w:pPr>
      <w:r w:rsidRPr="00646638">
        <w:rPr>
          <w:rFonts w:cstheme="minorHAnsi"/>
        </w:rPr>
        <w:lastRenderedPageBreak/>
        <w:t>Emitir Termo de Recebimento Definitivo, conforme disposto no artigo 140 da Lei Federal nº 14.133/2021 e artigos 140 e 141 do Decreto Municipal nº 62.100/2022.</w:t>
      </w:r>
    </w:p>
    <w:p w14:paraId="59744659" w14:textId="77777777" w:rsidR="00B72457" w:rsidRPr="00646638" w:rsidRDefault="00B72457" w:rsidP="00B72457">
      <w:pPr>
        <w:tabs>
          <w:tab w:val="left" w:pos="4111"/>
        </w:tabs>
        <w:autoSpaceDE w:val="0"/>
        <w:autoSpaceDN w:val="0"/>
        <w:spacing w:line="240" w:lineRule="auto"/>
        <w:jc w:val="both"/>
        <w:rPr>
          <w:rFonts w:eastAsia="Times New Roman" w:cstheme="minorHAnsi"/>
          <w:b/>
        </w:rPr>
      </w:pPr>
    </w:p>
    <w:p w14:paraId="5CBBB399" w14:textId="77777777" w:rsidR="00B72457" w:rsidRPr="00646638" w:rsidRDefault="00B72457" w:rsidP="00F3570F">
      <w:pPr>
        <w:pStyle w:val="PargrafodaLista"/>
        <w:numPr>
          <w:ilvl w:val="0"/>
          <w:numId w:val="8"/>
        </w:numPr>
        <w:tabs>
          <w:tab w:val="left" w:pos="4111"/>
        </w:tabs>
        <w:autoSpaceDE w:val="0"/>
        <w:autoSpaceDN w:val="0"/>
        <w:spacing w:after="0" w:line="240" w:lineRule="auto"/>
        <w:jc w:val="both"/>
        <w:rPr>
          <w:rFonts w:eastAsia="Times New Roman" w:cstheme="minorHAnsi"/>
          <w:b/>
        </w:rPr>
      </w:pPr>
      <w:r w:rsidRPr="00646638">
        <w:rPr>
          <w:rFonts w:eastAsia="Times New Roman" w:cstheme="minorHAnsi"/>
          <w:b/>
        </w:rPr>
        <w:t xml:space="preserve">MODELO DE GESTÃO DO CONTRATO, </w:t>
      </w:r>
      <w:r w:rsidRPr="00646638">
        <w:rPr>
          <w:rFonts w:cstheme="minorHAnsi"/>
          <w:b/>
          <w:color w:val="000000"/>
        </w:rPr>
        <w:t>QUE DESCREVE COMO A EXECUÇÃO DO OBJETO SERÁ ACOMPANHADA E FISCALIZADA PELO ÓRGÃO OU ENTIDADE</w:t>
      </w:r>
    </w:p>
    <w:p w14:paraId="27E5EAAC" w14:textId="77777777" w:rsidR="00B72457" w:rsidRPr="00646638" w:rsidRDefault="00B72457" w:rsidP="00B72457">
      <w:pPr>
        <w:spacing w:after="120" w:line="240" w:lineRule="auto"/>
        <w:jc w:val="both"/>
        <w:rPr>
          <w:rFonts w:eastAsia="Times New Roman" w:cstheme="minorHAnsi"/>
        </w:rPr>
      </w:pPr>
      <w:r w:rsidRPr="00646638">
        <w:rPr>
          <w:rFonts w:eastAsia="Times New Roman" w:cstheme="minorHAnsi"/>
        </w:rPr>
        <w:t>O CONTRATO deverá ser executado fielmente pelas partes, de acordo com as cláusulas avençadas e as normas da Lei nº 14.133, de 2021, e cada parte responderá pelas consequências de sua inexecução total ou parcial (Lei nº 14.133/2021, art. 115, caput).</w:t>
      </w:r>
    </w:p>
    <w:p w14:paraId="3A688627" w14:textId="77777777" w:rsidR="00B72457" w:rsidRPr="00646638" w:rsidRDefault="00B72457" w:rsidP="00B72457">
      <w:pPr>
        <w:spacing w:after="120" w:line="240" w:lineRule="auto"/>
        <w:jc w:val="both"/>
        <w:rPr>
          <w:rFonts w:eastAsia="Times New Roman" w:cstheme="minorHAnsi"/>
        </w:rPr>
      </w:pPr>
      <w:r w:rsidRPr="00646638">
        <w:rPr>
          <w:rFonts w:eastAsia="Times New Roman" w:cstheme="minorHAnsi"/>
        </w:rPr>
        <w:t>A execução do CONTRATO deverá ser acompanhada e fiscalizada pelo(s) respectivo(s) fiscal(</w:t>
      </w:r>
      <w:proofErr w:type="spellStart"/>
      <w:r w:rsidRPr="00646638">
        <w:rPr>
          <w:rFonts w:eastAsia="Times New Roman" w:cstheme="minorHAnsi"/>
        </w:rPr>
        <w:t>is</w:t>
      </w:r>
      <w:proofErr w:type="spellEnd"/>
      <w:r w:rsidRPr="00646638">
        <w:rPr>
          <w:rFonts w:eastAsia="Times New Roman" w:cstheme="minorHAnsi"/>
        </w:rPr>
        <w:t>) ou pelos respectivos substitutos (Lei nº 14.133/2021, art. 117, caput).</w:t>
      </w:r>
    </w:p>
    <w:p w14:paraId="56EF4C73" w14:textId="77777777" w:rsidR="00B72457" w:rsidRPr="00646638" w:rsidRDefault="00B72457" w:rsidP="00B72457">
      <w:pPr>
        <w:tabs>
          <w:tab w:val="left" w:pos="4111"/>
        </w:tabs>
        <w:autoSpaceDE w:val="0"/>
        <w:autoSpaceDN w:val="0"/>
        <w:spacing w:after="120" w:line="240" w:lineRule="auto"/>
        <w:jc w:val="both"/>
        <w:rPr>
          <w:rFonts w:eastAsia="Times New Roman" w:cstheme="minorHAnsi"/>
        </w:rPr>
      </w:pPr>
      <w:r w:rsidRPr="00646638">
        <w:rPr>
          <w:rFonts w:eastAsia="Times New Roman" w:cstheme="minorHAnsi"/>
        </w:rPr>
        <w:t>Caberá ao fiscal do CONTRATO as seguintes providências:</w:t>
      </w:r>
    </w:p>
    <w:p w14:paraId="3554C027" w14:textId="77777777" w:rsidR="00B72457" w:rsidRPr="00646638" w:rsidRDefault="00B72457" w:rsidP="00F3570F">
      <w:pPr>
        <w:pStyle w:val="PargrafodaLista"/>
        <w:numPr>
          <w:ilvl w:val="0"/>
          <w:numId w:val="13"/>
        </w:numPr>
        <w:tabs>
          <w:tab w:val="left" w:pos="4111"/>
        </w:tabs>
        <w:autoSpaceDE w:val="0"/>
        <w:autoSpaceDN w:val="0"/>
        <w:spacing w:after="0" w:line="240" w:lineRule="auto"/>
        <w:jc w:val="both"/>
        <w:rPr>
          <w:rFonts w:eastAsia="Times New Roman" w:cstheme="minorHAnsi"/>
        </w:rPr>
      </w:pPr>
      <w:r w:rsidRPr="00646638">
        <w:rPr>
          <w:rFonts w:eastAsia="Times New Roman" w:cstheme="minorHAnsi"/>
        </w:rPr>
        <w:t>Verificação do cumprimento de todas as cláusulas contratuais decorrentes deste Termo de Referência;</w:t>
      </w:r>
    </w:p>
    <w:p w14:paraId="0F5C72FC" w14:textId="77777777" w:rsidR="00B72457" w:rsidRPr="00646638" w:rsidRDefault="00B72457" w:rsidP="00F3570F">
      <w:pPr>
        <w:pStyle w:val="PargrafodaLista"/>
        <w:numPr>
          <w:ilvl w:val="0"/>
          <w:numId w:val="13"/>
        </w:numPr>
        <w:tabs>
          <w:tab w:val="left" w:pos="4111"/>
        </w:tabs>
        <w:autoSpaceDE w:val="0"/>
        <w:autoSpaceDN w:val="0"/>
        <w:spacing w:after="0" w:line="240" w:lineRule="auto"/>
        <w:jc w:val="both"/>
        <w:rPr>
          <w:rFonts w:eastAsia="Times New Roman" w:cstheme="minorHAnsi"/>
        </w:rPr>
      </w:pPr>
      <w:r w:rsidRPr="00646638">
        <w:rPr>
          <w:rFonts w:eastAsia="Times New Roman" w:cstheme="minorHAnsi"/>
        </w:rPr>
        <w:t xml:space="preserve">Conferência das publicações realizadas pela </w:t>
      </w:r>
      <w:r w:rsidRPr="00646638">
        <w:rPr>
          <w:rFonts w:eastAsia="Times New Roman" w:cstheme="minorHAnsi"/>
          <w:b/>
          <w:bCs/>
        </w:rPr>
        <w:t>CONTRATADA</w:t>
      </w:r>
      <w:r w:rsidRPr="00646638">
        <w:rPr>
          <w:rFonts w:eastAsia="Times New Roman" w:cstheme="minorHAnsi"/>
        </w:rPr>
        <w:t>, para atestar a realização do serviço e posteriormente autorizar o pagamento correspondente;</w:t>
      </w:r>
    </w:p>
    <w:p w14:paraId="68B3E6B7" w14:textId="77777777" w:rsidR="00B72457" w:rsidRPr="00646638" w:rsidRDefault="00B72457" w:rsidP="00F3570F">
      <w:pPr>
        <w:pStyle w:val="PargrafodaLista"/>
        <w:numPr>
          <w:ilvl w:val="0"/>
          <w:numId w:val="13"/>
        </w:numPr>
        <w:tabs>
          <w:tab w:val="left" w:pos="4111"/>
        </w:tabs>
        <w:autoSpaceDE w:val="0"/>
        <w:autoSpaceDN w:val="0"/>
        <w:spacing w:after="0" w:line="240" w:lineRule="auto"/>
        <w:jc w:val="both"/>
        <w:rPr>
          <w:rFonts w:eastAsia="Times New Roman" w:cstheme="minorHAnsi"/>
        </w:rPr>
      </w:pPr>
      <w:r w:rsidRPr="00646638">
        <w:rPr>
          <w:rFonts w:eastAsia="Times New Roman" w:cstheme="minorHAnsi"/>
        </w:rPr>
        <w:t xml:space="preserve">Atendimento dos itens constantes em “Obrigações do </w:t>
      </w:r>
      <w:r w:rsidRPr="00646638">
        <w:rPr>
          <w:rFonts w:eastAsia="Times New Roman" w:cstheme="minorHAnsi"/>
          <w:b/>
          <w:bCs/>
        </w:rPr>
        <w:t>CONTRATANTE</w:t>
      </w:r>
      <w:r w:rsidRPr="00646638">
        <w:rPr>
          <w:rFonts w:eastAsia="Times New Roman" w:cstheme="minorHAnsi"/>
        </w:rPr>
        <w:t>” a fim de evitar falhas na fiscalização do CONTRATO;</w:t>
      </w:r>
    </w:p>
    <w:p w14:paraId="58A6EB06" w14:textId="77777777" w:rsidR="00B72457" w:rsidRPr="00646638" w:rsidRDefault="00B72457" w:rsidP="00F3570F">
      <w:pPr>
        <w:pStyle w:val="PargrafodaLista"/>
        <w:numPr>
          <w:ilvl w:val="0"/>
          <w:numId w:val="13"/>
        </w:numPr>
        <w:tabs>
          <w:tab w:val="left" w:pos="4111"/>
        </w:tabs>
        <w:autoSpaceDE w:val="0"/>
        <w:autoSpaceDN w:val="0"/>
        <w:spacing w:after="0" w:line="240" w:lineRule="auto"/>
        <w:jc w:val="both"/>
        <w:rPr>
          <w:rFonts w:eastAsia="Times New Roman" w:cstheme="minorHAnsi"/>
        </w:rPr>
      </w:pPr>
      <w:r w:rsidRPr="00646638">
        <w:rPr>
          <w:rFonts w:eastAsia="Times New Roman" w:cstheme="minorHAnsi"/>
        </w:rPr>
        <w:t>Proposição de alterações em procedimentos buscando correções necessárias ou simples melhorias na fiscalização.</w:t>
      </w:r>
    </w:p>
    <w:p w14:paraId="16931847" w14:textId="77777777" w:rsidR="00B72457" w:rsidRPr="00646638" w:rsidRDefault="00B72457" w:rsidP="00F3570F">
      <w:pPr>
        <w:pStyle w:val="PargrafodaLista"/>
        <w:numPr>
          <w:ilvl w:val="0"/>
          <w:numId w:val="13"/>
        </w:numPr>
        <w:spacing w:after="120" w:line="240" w:lineRule="auto"/>
        <w:jc w:val="both"/>
        <w:rPr>
          <w:rFonts w:eastAsia="Times New Roman" w:cstheme="minorHAnsi"/>
        </w:rPr>
      </w:pPr>
      <w:r w:rsidRPr="00646638">
        <w:rPr>
          <w:rFonts w:eastAsia="Times New Roman" w:cstheme="minorHAnsi"/>
        </w:rPr>
        <w:t xml:space="preserve">Anotação em registro próprio de todas as ocorrências relacionadas à execução do CONTRATO, determinando o que for necessário para a regularização das faltas ou dos defeitos observados (Lei nº 14.133/2021, art. 117, § 1º). </w:t>
      </w:r>
    </w:p>
    <w:p w14:paraId="24172021" w14:textId="77777777" w:rsidR="00B72457" w:rsidRPr="00646638" w:rsidRDefault="00B72457" w:rsidP="00F3570F">
      <w:pPr>
        <w:pStyle w:val="PargrafodaLista"/>
        <w:numPr>
          <w:ilvl w:val="0"/>
          <w:numId w:val="13"/>
        </w:numPr>
        <w:tabs>
          <w:tab w:val="left" w:pos="4111"/>
        </w:tabs>
        <w:autoSpaceDE w:val="0"/>
        <w:autoSpaceDN w:val="0"/>
        <w:spacing w:after="0" w:line="240" w:lineRule="auto"/>
        <w:jc w:val="both"/>
        <w:rPr>
          <w:rFonts w:eastAsia="Times New Roman" w:cstheme="minorHAnsi"/>
        </w:rPr>
      </w:pPr>
      <w:r w:rsidRPr="00646638">
        <w:rPr>
          <w:rFonts w:eastAsia="Times New Roman" w:cstheme="minorHAnsi"/>
        </w:rPr>
        <w:t>Informação aos superiores, em tempo hábil para a adoção das medidas convenientes, a situação que demandar decisão ou providência que ultrapasse sua competência (Lei nº 14.133/2021, art. 117, §2º).</w:t>
      </w:r>
    </w:p>
    <w:p w14:paraId="26385EA4" w14:textId="77777777" w:rsidR="00B72457" w:rsidRPr="00646638" w:rsidRDefault="00B72457" w:rsidP="00B72457">
      <w:pPr>
        <w:tabs>
          <w:tab w:val="left" w:pos="4111"/>
        </w:tabs>
        <w:autoSpaceDE w:val="0"/>
        <w:autoSpaceDN w:val="0"/>
        <w:spacing w:line="240" w:lineRule="auto"/>
        <w:jc w:val="both"/>
        <w:rPr>
          <w:rFonts w:eastAsia="Times New Roman" w:cstheme="minorHAnsi"/>
        </w:rPr>
      </w:pPr>
    </w:p>
    <w:p w14:paraId="5B938C73" w14:textId="77777777" w:rsidR="00B72457" w:rsidRPr="00646638" w:rsidRDefault="00B72457" w:rsidP="00F3570F">
      <w:pPr>
        <w:pStyle w:val="PargrafodaLista"/>
        <w:numPr>
          <w:ilvl w:val="0"/>
          <w:numId w:val="8"/>
        </w:numPr>
        <w:tabs>
          <w:tab w:val="left" w:pos="4111"/>
        </w:tabs>
        <w:autoSpaceDE w:val="0"/>
        <w:autoSpaceDN w:val="0"/>
        <w:spacing w:after="0" w:line="240" w:lineRule="auto"/>
        <w:jc w:val="both"/>
        <w:rPr>
          <w:rFonts w:eastAsia="Times New Roman" w:cstheme="minorHAnsi"/>
        </w:rPr>
      </w:pPr>
      <w:r w:rsidRPr="00646638">
        <w:rPr>
          <w:rFonts w:eastAsia="Times New Roman" w:cstheme="minorHAnsi"/>
          <w:b/>
        </w:rPr>
        <w:t xml:space="preserve">CRITÉRIOS DE MEDIÇÃO </w:t>
      </w:r>
      <w:r w:rsidRPr="00646638">
        <w:rPr>
          <w:rFonts w:cstheme="minorHAnsi"/>
          <w:b/>
        </w:rPr>
        <w:t>E PAGAMENTO</w:t>
      </w:r>
    </w:p>
    <w:p w14:paraId="467FED92" w14:textId="77777777" w:rsidR="00B72457" w:rsidRPr="00646638" w:rsidRDefault="00B72457" w:rsidP="00B72457">
      <w:pPr>
        <w:spacing w:after="120" w:line="240" w:lineRule="auto"/>
        <w:jc w:val="both"/>
        <w:rPr>
          <w:rFonts w:eastAsia="Times New Roman" w:cstheme="minorHAnsi"/>
        </w:rPr>
      </w:pPr>
      <w:r w:rsidRPr="00646638">
        <w:rPr>
          <w:rFonts w:eastAsia="Times New Roman" w:cstheme="minorHAnsi"/>
        </w:rPr>
        <w:t>Os pagamentos serão feitos a cada publicação, por meio de depósito em conta corrente da titularidade da CONTRATADA, em até 10 (dez) dias úteis, contados da apresentação da nota fiscal ou documento equivalente, acompanhado do recebimento do serviço pela unidade fiscalizadora (Comissão de Licitações).</w:t>
      </w:r>
    </w:p>
    <w:p w14:paraId="34C9D30E" w14:textId="77777777" w:rsidR="00B72457" w:rsidRPr="00646638" w:rsidRDefault="00B72457" w:rsidP="00B72457">
      <w:pPr>
        <w:spacing w:after="120" w:line="240" w:lineRule="auto"/>
        <w:jc w:val="both"/>
        <w:rPr>
          <w:rFonts w:cstheme="minorHAnsi"/>
        </w:rPr>
      </w:pPr>
      <w:r w:rsidRPr="00646638">
        <w:rPr>
          <w:rFonts w:cstheme="minorHAnsi"/>
        </w:rPr>
        <w:t xml:space="preserve">A </w:t>
      </w:r>
      <w:r w:rsidRPr="00646638">
        <w:rPr>
          <w:rFonts w:cstheme="minorHAnsi"/>
          <w:b/>
          <w:bCs/>
        </w:rPr>
        <w:t>CONTRATADA</w:t>
      </w:r>
      <w:r w:rsidRPr="00646638">
        <w:rPr>
          <w:rFonts w:cstheme="minorHAnsi"/>
        </w:rPr>
        <w:t xml:space="preserve"> deverá apresentar a nota fiscal ou documento equivalente, de acordo com a legislação vigente, juntamente com o recorte do jornal comprovando a prestação dos serviços, contendo necessariamente, a descrição, a data de publicação e o veículo </w:t>
      </w:r>
      <w:proofErr w:type="spellStart"/>
      <w:r w:rsidRPr="00646638">
        <w:rPr>
          <w:rFonts w:cstheme="minorHAnsi"/>
        </w:rPr>
        <w:t>publicante</w:t>
      </w:r>
      <w:proofErr w:type="spellEnd"/>
      <w:r w:rsidRPr="00646638">
        <w:rPr>
          <w:rFonts w:cstheme="minorHAnsi"/>
        </w:rPr>
        <w:t>, no prazo de até 03(três) dias úteis, contados a partir do dia seguinte ao da realização do serviço.</w:t>
      </w:r>
    </w:p>
    <w:p w14:paraId="3DB291D5" w14:textId="77777777" w:rsidR="00B72457" w:rsidRPr="00646638" w:rsidRDefault="00B72457" w:rsidP="00B72457">
      <w:pPr>
        <w:spacing w:after="120" w:line="240" w:lineRule="auto"/>
        <w:jc w:val="both"/>
        <w:rPr>
          <w:rFonts w:eastAsia="Times New Roman" w:cstheme="minorHAnsi"/>
        </w:rPr>
      </w:pPr>
      <w:r w:rsidRPr="00646638">
        <w:rPr>
          <w:rFonts w:eastAsia="Times New Roman" w:cstheme="minorHAnsi"/>
        </w:rPr>
        <w:t xml:space="preserve">Os pagamentos efetuados com atraso por culpa exclusiva da </w:t>
      </w:r>
      <w:r w:rsidRPr="00646638">
        <w:rPr>
          <w:rFonts w:eastAsia="Times New Roman" w:cstheme="minorHAnsi"/>
          <w:b/>
          <w:bCs/>
        </w:rPr>
        <w:t>CONTRATANTE</w:t>
      </w:r>
      <w:r w:rsidRPr="00646638">
        <w:rPr>
          <w:rFonts w:eastAsia="Times New Roman" w:cstheme="minorHAnsi"/>
        </w:rPr>
        <w:t>, terão o valor do principal corrigido monetariamente pelo índice de remuneração básica da caderneta de poupança e de juros simples no mesmo percentual de juros incidentes sobre a caderneta de poupança para fins de compensação da mora (TR + 0,5% “pro-rata tempore”), observando-se, para tanto, o período correspondente à data prevista para o pagamento e aquela data em que o pagamento efetivamente ocorrer (conforme Portaria 05/2012-SF).</w:t>
      </w:r>
    </w:p>
    <w:p w14:paraId="069178BE" w14:textId="77777777" w:rsidR="00B72457" w:rsidRPr="00646638" w:rsidRDefault="00B72457" w:rsidP="00B72457">
      <w:pPr>
        <w:spacing w:after="120" w:line="240" w:lineRule="auto"/>
        <w:jc w:val="both"/>
        <w:rPr>
          <w:rFonts w:eastAsia="Times New Roman" w:cstheme="minorHAnsi"/>
        </w:rPr>
      </w:pPr>
      <w:r w:rsidRPr="00646638">
        <w:rPr>
          <w:rFonts w:eastAsia="Times New Roman" w:cstheme="minorHAnsi"/>
        </w:rPr>
        <w:t xml:space="preserve">Antes do pagamento, a </w:t>
      </w:r>
      <w:r w:rsidRPr="00646638">
        <w:rPr>
          <w:rFonts w:eastAsia="Times New Roman" w:cstheme="minorHAnsi"/>
          <w:b/>
          <w:bCs/>
        </w:rPr>
        <w:t>CONTRATANTE</w:t>
      </w:r>
      <w:r w:rsidRPr="00646638">
        <w:rPr>
          <w:rFonts w:eastAsia="Times New Roman" w:cstheme="minorHAnsi"/>
        </w:rPr>
        <w:t xml:space="preserve"> efetuará consulta da empresa junto ao SICAF e ao Cadastro Informativo Municipal – CADIN.</w:t>
      </w:r>
    </w:p>
    <w:p w14:paraId="15D1B4C4" w14:textId="77777777" w:rsidR="00B72457" w:rsidRPr="00646638" w:rsidRDefault="00B72457" w:rsidP="00F3570F">
      <w:pPr>
        <w:pStyle w:val="PargrafodaLista"/>
        <w:numPr>
          <w:ilvl w:val="0"/>
          <w:numId w:val="14"/>
        </w:numPr>
        <w:spacing w:after="120" w:line="240" w:lineRule="auto"/>
        <w:ind w:left="850" w:hanging="357"/>
        <w:jc w:val="both"/>
        <w:rPr>
          <w:rFonts w:eastAsia="Times New Roman" w:cstheme="minorHAnsi"/>
        </w:rPr>
      </w:pPr>
      <w:r w:rsidRPr="00646638">
        <w:rPr>
          <w:rFonts w:eastAsia="Times New Roman" w:cstheme="minorHAnsi"/>
        </w:rPr>
        <w:t>A existência de registro no CADIN poderá impedir a realização de pagamento, conforme estabelecido no inciso II, art. 3º, da Lei nº 14.094/2005.</w:t>
      </w:r>
    </w:p>
    <w:p w14:paraId="29108F55" w14:textId="77777777" w:rsidR="00B72457" w:rsidRPr="00646638" w:rsidRDefault="00B72457" w:rsidP="00B72457">
      <w:pPr>
        <w:widowControl w:val="0"/>
        <w:tabs>
          <w:tab w:val="left" w:pos="2460"/>
        </w:tabs>
        <w:autoSpaceDE w:val="0"/>
        <w:autoSpaceDN w:val="0"/>
        <w:spacing w:after="120" w:line="240" w:lineRule="auto"/>
        <w:jc w:val="both"/>
        <w:rPr>
          <w:rFonts w:cstheme="minorHAnsi"/>
        </w:rPr>
      </w:pPr>
      <w:r w:rsidRPr="00646638">
        <w:rPr>
          <w:rFonts w:cstheme="minorHAnsi"/>
        </w:rPr>
        <w:lastRenderedPageBreak/>
        <w:t xml:space="preserve">Serão exigidos a Certidão Negativa de Débito (CND) relativa a Créditos Tributários Federais e à Dívida Ativa da União, o Certificado de Regularidade do FGTS (CRF), o Cadastro Informativo Municipal (CADIN) e a Certidão Negativa de Débitos Trabalhistas (CNDT), caso esses documentos não estejam regularizados no </w:t>
      </w:r>
      <w:r w:rsidRPr="00646638">
        <w:rPr>
          <w:rFonts w:cstheme="minorHAnsi"/>
          <w:spacing w:val="-2"/>
        </w:rPr>
        <w:t>SICAF.</w:t>
      </w:r>
    </w:p>
    <w:p w14:paraId="7B577855" w14:textId="77777777" w:rsidR="00B72457" w:rsidRPr="00646638" w:rsidRDefault="00B72457" w:rsidP="00B72457">
      <w:pPr>
        <w:spacing w:after="120" w:line="240" w:lineRule="auto"/>
        <w:jc w:val="both"/>
        <w:rPr>
          <w:rFonts w:eastAsia="Times New Roman" w:cstheme="minorHAnsi"/>
        </w:rPr>
      </w:pPr>
      <w:r w:rsidRPr="00646638">
        <w:rPr>
          <w:rFonts w:eastAsia="Times New Roman" w:cstheme="minorHAnsi"/>
        </w:rPr>
        <w:t xml:space="preserve">Na hipótese de erro ou divergência com as condições contratadas, a nota fiscal/fatura será recusada pela </w:t>
      </w:r>
      <w:r w:rsidRPr="00646638">
        <w:rPr>
          <w:rFonts w:eastAsia="Times New Roman" w:cstheme="minorHAnsi"/>
          <w:b/>
          <w:bCs/>
        </w:rPr>
        <w:t>CONTRATANTE</w:t>
      </w:r>
      <w:r w:rsidRPr="00646638">
        <w:rPr>
          <w:rFonts w:eastAsia="Times New Roman" w:cstheme="minorHAnsi"/>
        </w:rPr>
        <w:t xml:space="preserve"> mediante declaração expressa das razões da desconformidade, ficando estabelecido que o prazo para pagamento seja contado a partir da data da apresentação da nova fatura devidamente corrigida.</w:t>
      </w:r>
    </w:p>
    <w:p w14:paraId="65B04784" w14:textId="77777777" w:rsidR="00B72457" w:rsidRPr="00646638" w:rsidRDefault="00B72457" w:rsidP="00B72457">
      <w:pPr>
        <w:spacing w:after="120" w:line="240" w:lineRule="auto"/>
        <w:jc w:val="both"/>
        <w:rPr>
          <w:rFonts w:eastAsia="Times New Roman" w:cstheme="minorHAnsi"/>
        </w:rPr>
      </w:pPr>
    </w:p>
    <w:p w14:paraId="36B48FDC" w14:textId="77777777" w:rsidR="00B72457" w:rsidRPr="00646638" w:rsidRDefault="00B72457" w:rsidP="00F3570F">
      <w:pPr>
        <w:pStyle w:val="PargrafodaLista"/>
        <w:numPr>
          <w:ilvl w:val="0"/>
          <w:numId w:val="15"/>
        </w:numPr>
        <w:spacing w:after="120" w:line="240" w:lineRule="auto"/>
        <w:jc w:val="both"/>
        <w:rPr>
          <w:rFonts w:eastAsia="Times New Roman" w:cstheme="minorHAnsi"/>
          <w:b/>
        </w:rPr>
      </w:pPr>
      <w:r w:rsidRPr="00646638">
        <w:rPr>
          <w:rFonts w:eastAsia="Times New Roman" w:cstheme="minorHAnsi"/>
          <w:b/>
        </w:rPr>
        <w:t>FORMA E CRITÉRIOS DE SELEÇÃO DO FORNECEDOR</w:t>
      </w:r>
    </w:p>
    <w:p w14:paraId="47FFBCE5" w14:textId="77777777" w:rsidR="00B72457" w:rsidRPr="00646638" w:rsidRDefault="00B72457" w:rsidP="00B72457">
      <w:pPr>
        <w:spacing w:after="120" w:line="240" w:lineRule="auto"/>
        <w:jc w:val="both"/>
        <w:rPr>
          <w:rFonts w:eastAsia="Times New Roman" w:cstheme="minorHAnsi"/>
        </w:rPr>
      </w:pPr>
      <w:r w:rsidRPr="00646638">
        <w:rPr>
          <w:rFonts w:eastAsia="Times New Roman" w:cstheme="minorHAnsi"/>
        </w:rPr>
        <w:t>O fornecedor será selecionado por meio da realização de procedimento de dispensa de licitação, na forma eletrônica, com fundamento na hipótese do art. 75, inciso II, da Lei n.º 14.133/2021.</w:t>
      </w:r>
    </w:p>
    <w:p w14:paraId="38FE6C17" w14:textId="77777777" w:rsidR="00B72457" w:rsidRPr="00646638" w:rsidRDefault="00B72457" w:rsidP="00B72457">
      <w:pPr>
        <w:spacing w:after="120" w:line="240" w:lineRule="auto"/>
        <w:jc w:val="both"/>
        <w:rPr>
          <w:rFonts w:eastAsia="Times New Roman" w:cstheme="minorHAnsi"/>
          <w:strike/>
        </w:rPr>
      </w:pPr>
      <w:r w:rsidRPr="00646638">
        <w:rPr>
          <w:rFonts w:eastAsia="Times New Roman" w:cstheme="minorHAnsi"/>
        </w:rPr>
        <w:t>Previamente à celebração do CONTRATO, a Administração verificará o eventual descumprimento das condições para contratação, especialmente quanto à existência de sanção que a impeça, mediante a consulta a cadastros informativos oficiais</w:t>
      </w:r>
      <w:r w:rsidRPr="00646638">
        <w:rPr>
          <w:rFonts w:eastAsia="Times New Roman" w:cstheme="minorHAnsi"/>
          <w:strike/>
        </w:rPr>
        <w:t>.</w:t>
      </w:r>
    </w:p>
    <w:p w14:paraId="13859276" w14:textId="77777777" w:rsidR="00B72457" w:rsidRPr="00646638" w:rsidRDefault="00B72457" w:rsidP="00B72457">
      <w:pPr>
        <w:spacing w:after="120" w:line="240" w:lineRule="auto"/>
        <w:jc w:val="both"/>
        <w:rPr>
          <w:rFonts w:eastAsia="Times New Roman" w:cstheme="minorHAnsi"/>
        </w:rPr>
      </w:pPr>
      <w:r w:rsidRPr="00646638">
        <w:rPr>
          <w:rFonts w:eastAsia="Times New Roman" w:cstheme="minorHAnsi"/>
        </w:rPr>
        <w:t xml:space="preserve">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650861F" w14:textId="77777777" w:rsidR="00B72457" w:rsidRPr="00646638" w:rsidRDefault="00B72457" w:rsidP="00B72457">
      <w:pPr>
        <w:spacing w:after="120" w:line="240" w:lineRule="auto"/>
        <w:jc w:val="both"/>
        <w:rPr>
          <w:rFonts w:eastAsia="Times New Roman" w:cstheme="minorHAnsi"/>
        </w:rPr>
      </w:pPr>
      <w:r w:rsidRPr="00646638">
        <w:rPr>
          <w:rFonts w:eastAsia="Times New Roman" w:cstheme="minorHAnsi"/>
        </w:rPr>
        <w:t>Caso conste na Consulta de Situação do Fornecedor a existência de Ocorrências Impeditivas Indiretas, o gestor diligenciará para verificar se houve fraude por parte das empresas apontadas no Relatório de Ocorrências Impeditivas Indiretas.</w:t>
      </w:r>
    </w:p>
    <w:p w14:paraId="5A361127" w14:textId="77777777" w:rsidR="00B72457" w:rsidRPr="00646638" w:rsidRDefault="00B72457" w:rsidP="00B72457">
      <w:pPr>
        <w:spacing w:after="120" w:line="240" w:lineRule="auto"/>
        <w:jc w:val="both"/>
        <w:rPr>
          <w:rFonts w:eastAsia="Times New Roman" w:cstheme="minorHAnsi"/>
        </w:rPr>
      </w:pPr>
      <w:r w:rsidRPr="00646638">
        <w:rPr>
          <w:rFonts w:eastAsia="Times New Roman" w:cstheme="minorHAnsi"/>
        </w:rPr>
        <w:t>A tentativa de burla será verificada por meio dos vínculos societários, linhas de fornecimento similares, dentre outros.</w:t>
      </w:r>
    </w:p>
    <w:p w14:paraId="673CE05B" w14:textId="77777777" w:rsidR="00B72457" w:rsidRPr="00646638" w:rsidRDefault="00B72457" w:rsidP="00B72457">
      <w:pPr>
        <w:spacing w:after="120" w:line="240" w:lineRule="auto"/>
        <w:jc w:val="both"/>
        <w:rPr>
          <w:rFonts w:eastAsia="Times New Roman" w:cstheme="minorHAnsi"/>
        </w:rPr>
      </w:pPr>
      <w:r w:rsidRPr="00646638">
        <w:rPr>
          <w:rFonts w:eastAsia="Times New Roman" w:cstheme="minorHAnsi"/>
        </w:rPr>
        <w:t>O fornecedor será convocado para manifestação previamente a uma eventual negativa de contratação.</w:t>
      </w:r>
    </w:p>
    <w:p w14:paraId="2577DF13" w14:textId="77777777" w:rsidR="00B72457" w:rsidRPr="00646638" w:rsidRDefault="00B72457" w:rsidP="00B72457">
      <w:pPr>
        <w:spacing w:after="120" w:line="240" w:lineRule="auto"/>
        <w:jc w:val="both"/>
        <w:rPr>
          <w:rFonts w:eastAsia="Times New Roman" w:cstheme="minorHAnsi"/>
        </w:rPr>
      </w:pPr>
      <w:r w:rsidRPr="00646638">
        <w:rPr>
          <w:rFonts w:eastAsia="Times New Roman" w:cstheme="minorHAnsi"/>
        </w:rPr>
        <w:t>Caso atendidas as condições para contratação, a habilitação do fornecedor será verificada por meio do SICAF, nos documentos por ele abrangidos.</w:t>
      </w:r>
    </w:p>
    <w:p w14:paraId="02B5917B" w14:textId="77777777" w:rsidR="00B72457" w:rsidRPr="00646638" w:rsidRDefault="00B72457" w:rsidP="00B72457">
      <w:pPr>
        <w:spacing w:after="120" w:line="240" w:lineRule="auto"/>
        <w:jc w:val="both"/>
        <w:rPr>
          <w:rFonts w:eastAsia="Times New Roman" w:cstheme="minorHAnsi"/>
        </w:rPr>
      </w:pPr>
      <w:r w:rsidRPr="00646638">
        <w:rPr>
          <w:rFonts w:eastAsia="Times New Roman" w:cstheme="minorHAnsi"/>
        </w:rPr>
        <w:t>É dever do fornecedor manter atualizada a respectiva documentação constante do SICAF, ou encaminhar, quando solicitado pela Administração, a respectiva documentação atualizada.</w:t>
      </w:r>
    </w:p>
    <w:p w14:paraId="0A9ACA4B" w14:textId="77777777" w:rsidR="00B72457" w:rsidRPr="00646638" w:rsidRDefault="00B72457" w:rsidP="00B72457">
      <w:pPr>
        <w:spacing w:after="120" w:line="240" w:lineRule="auto"/>
        <w:jc w:val="both"/>
        <w:rPr>
          <w:rFonts w:eastAsia="Times New Roman" w:cstheme="minorHAnsi"/>
        </w:rPr>
      </w:pPr>
      <w:r w:rsidRPr="00646638">
        <w:rPr>
          <w:rFonts w:eastAsia="Times New Roman" w:cstheme="minorHAnsi"/>
        </w:rPr>
        <w:t>Não serão aceitos documentos de habilitação com indicação de CNPJ/CPF diferentes, salvo aqueles legalmente permitidos.</w:t>
      </w:r>
    </w:p>
    <w:p w14:paraId="6F4F51F9" w14:textId="77777777" w:rsidR="00B72457" w:rsidRPr="00646638" w:rsidRDefault="00B72457" w:rsidP="00B72457">
      <w:pPr>
        <w:spacing w:after="120" w:line="240" w:lineRule="auto"/>
        <w:jc w:val="both"/>
        <w:rPr>
          <w:rFonts w:eastAsia="Times New Roman" w:cstheme="minorHAnsi"/>
        </w:rPr>
      </w:pPr>
      <w:r w:rsidRPr="00646638">
        <w:rPr>
          <w:rFonts w:eastAsia="Times New Roman" w:cstheme="minorHAnsi"/>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108AD2A" w14:textId="77777777" w:rsidR="00B72457" w:rsidRPr="00646638" w:rsidRDefault="00B72457" w:rsidP="00B72457">
      <w:pPr>
        <w:spacing w:after="120" w:line="240" w:lineRule="auto"/>
        <w:jc w:val="both"/>
        <w:rPr>
          <w:rFonts w:eastAsia="Times New Roman" w:cstheme="minorHAnsi"/>
        </w:rPr>
      </w:pPr>
      <w:r w:rsidRPr="00646638">
        <w:rPr>
          <w:rFonts w:eastAsia="Times New Roman" w:cstheme="minorHAnsi"/>
        </w:rPr>
        <w:t>Serão aceitos registros de CNPJ de fornecedor matriz e filial com diferenças de números de documentos pertinentes ao CND e ao CRF/FGTS, quando for comprovada a centralização do recolhimento dessas contribuições.</w:t>
      </w:r>
    </w:p>
    <w:p w14:paraId="14D94677" w14:textId="77777777" w:rsidR="00B72457" w:rsidRPr="00646638" w:rsidRDefault="00B72457" w:rsidP="00794929">
      <w:pPr>
        <w:widowControl w:val="0"/>
        <w:spacing w:after="0" w:line="240" w:lineRule="auto"/>
        <w:jc w:val="center"/>
        <w:rPr>
          <w:rFonts w:cstheme="minorHAnsi"/>
          <w:b/>
          <w:sz w:val="24"/>
          <w:szCs w:val="24"/>
        </w:rPr>
        <w:sectPr w:rsidR="00B72457" w:rsidRPr="00646638" w:rsidSect="00936ED5">
          <w:headerReference w:type="default" r:id="rId11"/>
          <w:footerReference w:type="default" r:id="rId12"/>
          <w:pgSz w:w="11906" w:h="16838"/>
          <w:pgMar w:top="1985" w:right="1134" w:bottom="1701" w:left="1134" w:header="709" w:footer="1423" w:gutter="0"/>
          <w:pgNumType w:start="1"/>
          <w:cols w:space="708"/>
          <w:docGrid w:linePitch="360"/>
        </w:sectPr>
      </w:pPr>
    </w:p>
    <w:p w14:paraId="2F9F7987" w14:textId="0240A31D" w:rsidR="00071568" w:rsidRPr="00646638" w:rsidRDefault="00071568" w:rsidP="00071568">
      <w:pPr>
        <w:pStyle w:val="Nivel01"/>
        <w:keepNext w:val="0"/>
        <w:keepLines w:val="0"/>
        <w:widowControl w:val="0"/>
        <w:tabs>
          <w:tab w:val="left" w:pos="567"/>
        </w:tabs>
        <w:spacing w:before="120" w:line="23" w:lineRule="atLeast"/>
        <w:ind w:right="-1"/>
        <w:jc w:val="center"/>
        <w:outlineLvl w:val="9"/>
        <w:rPr>
          <w:rFonts w:asciiTheme="minorHAnsi" w:hAnsiTheme="minorHAnsi" w:cstheme="minorHAnsi"/>
          <w:sz w:val="24"/>
          <w:szCs w:val="24"/>
        </w:rPr>
      </w:pPr>
      <w:r w:rsidRPr="00646638">
        <w:rPr>
          <w:rFonts w:asciiTheme="minorHAnsi" w:hAnsiTheme="minorHAnsi" w:cstheme="minorHAnsi"/>
          <w:sz w:val="24"/>
          <w:szCs w:val="24"/>
        </w:rPr>
        <w:lastRenderedPageBreak/>
        <w:t>ANEXO II</w:t>
      </w:r>
    </w:p>
    <w:p w14:paraId="4F416F7D" w14:textId="77777777" w:rsidR="00071568" w:rsidRPr="00646638" w:rsidRDefault="00071568" w:rsidP="00071568">
      <w:pPr>
        <w:widowControl w:val="0"/>
        <w:spacing w:line="240" w:lineRule="auto"/>
        <w:jc w:val="center"/>
        <w:rPr>
          <w:rFonts w:cstheme="minorHAnsi"/>
          <w:b/>
          <w:sz w:val="24"/>
          <w:szCs w:val="24"/>
        </w:rPr>
      </w:pPr>
      <w:r w:rsidRPr="00646638">
        <w:rPr>
          <w:rFonts w:cstheme="minorHAnsi"/>
          <w:b/>
          <w:sz w:val="24"/>
          <w:szCs w:val="24"/>
        </w:rPr>
        <w:t xml:space="preserve">MODELO DE PROPOSTA COMERCIAL </w:t>
      </w:r>
    </w:p>
    <w:p w14:paraId="1C5EEFF8" w14:textId="77777777" w:rsidR="00071568" w:rsidRPr="00646638" w:rsidRDefault="00071568" w:rsidP="00071568">
      <w:pPr>
        <w:widowControl w:val="0"/>
        <w:spacing w:line="240" w:lineRule="auto"/>
        <w:ind w:right="-1"/>
        <w:jc w:val="center"/>
        <w:rPr>
          <w:rFonts w:cstheme="minorHAnsi"/>
          <w:b/>
          <w:sz w:val="24"/>
          <w:szCs w:val="24"/>
        </w:rPr>
      </w:pPr>
      <w:r w:rsidRPr="00646638">
        <w:rPr>
          <w:rFonts w:cstheme="minorHAnsi"/>
          <w:b/>
          <w:sz w:val="24"/>
          <w:szCs w:val="24"/>
        </w:rPr>
        <w:t>(A SER PREENCHIDA PELA EMPRESA CLASSIFICADA EM PRIMEIRO LUGAR)</w:t>
      </w:r>
    </w:p>
    <w:p w14:paraId="13E4C1DD" w14:textId="77777777" w:rsidR="00071568" w:rsidRPr="00646638" w:rsidRDefault="00071568" w:rsidP="00071568">
      <w:pPr>
        <w:widowControl w:val="0"/>
        <w:spacing w:line="240" w:lineRule="auto"/>
        <w:rPr>
          <w:rFonts w:cstheme="minorHAnsi"/>
          <w:sz w:val="24"/>
          <w:szCs w:val="24"/>
        </w:rPr>
      </w:pPr>
    </w:p>
    <w:p w14:paraId="49EE09BC" w14:textId="77777777" w:rsidR="00071568" w:rsidRPr="00646638" w:rsidRDefault="00071568" w:rsidP="00071568">
      <w:pPr>
        <w:widowControl w:val="0"/>
        <w:spacing w:line="240" w:lineRule="auto"/>
        <w:rPr>
          <w:rFonts w:cstheme="minorHAnsi"/>
          <w:sz w:val="24"/>
          <w:szCs w:val="24"/>
        </w:rPr>
      </w:pPr>
      <w:r w:rsidRPr="00646638">
        <w:rPr>
          <w:rFonts w:cstheme="minorHAnsi"/>
          <w:sz w:val="24"/>
          <w:szCs w:val="24"/>
        </w:rPr>
        <w:t>Ao Tribunal de Contas do Município de São Paulo</w:t>
      </w:r>
    </w:p>
    <w:p w14:paraId="4BF85D75" w14:textId="77777777" w:rsidR="00071568" w:rsidRPr="00646638" w:rsidRDefault="00071568" w:rsidP="00071568">
      <w:pPr>
        <w:widowControl w:val="0"/>
        <w:spacing w:line="240" w:lineRule="auto"/>
        <w:rPr>
          <w:rFonts w:cstheme="minorHAnsi"/>
          <w:sz w:val="24"/>
          <w:szCs w:val="24"/>
        </w:rPr>
      </w:pPr>
      <w:r w:rsidRPr="00646638">
        <w:rPr>
          <w:rFonts w:cstheme="minorHAnsi"/>
          <w:sz w:val="24"/>
          <w:szCs w:val="24"/>
        </w:rPr>
        <w:t>Endereço: Av. Professor Ascendino Reis 1.130, São Paulo</w:t>
      </w:r>
    </w:p>
    <w:p w14:paraId="12261FBB" w14:textId="40F1FC43" w:rsidR="00071568" w:rsidRPr="00646638" w:rsidRDefault="00071568" w:rsidP="00071568">
      <w:pPr>
        <w:widowControl w:val="0"/>
        <w:spacing w:line="240" w:lineRule="auto"/>
        <w:rPr>
          <w:rStyle w:val="splleitordocumentospgcpecastrepecas0"/>
          <w:rFonts w:cstheme="minorHAnsi"/>
          <w:sz w:val="24"/>
          <w:szCs w:val="24"/>
        </w:rPr>
      </w:pPr>
      <w:r w:rsidRPr="00646638">
        <w:rPr>
          <w:rFonts w:cstheme="minorHAnsi"/>
          <w:sz w:val="24"/>
          <w:szCs w:val="24"/>
        </w:rPr>
        <w:t xml:space="preserve">Processo: </w:t>
      </w:r>
      <w:r w:rsidRPr="00646638">
        <w:rPr>
          <w:rStyle w:val="splleitordocumentospgcpecastrepecas0"/>
          <w:rFonts w:cstheme="minorHAnsi"/>
          <w:sz w:val="24"/>
          <w:szCs w:val="24"/>
        </w:rPr>
        <w:t>TC/000681/2026</w:t>
      </w:r>
    </w:p>
    <w:p w14:paraId="5B9C14AF" w14:textId="5BF92D2A" w:rsidR="00071568" w:rsidRPr="00646638" w:rsidRDefault="00071568" w:rsidP="00071568">
      <w:pPr>
        <w:widowControl w:val="0"/>
        <w:spacing w:line="240" w:lineRule="auto"/>
        <w:rPr>
          <w:rFonts w:cstheme="minorHAnsi"/>
          <w:sz w:val="24"/>
          <w:szCs w:val="24"/>
        </w:rPr>
      </w:pPr>
      <w:r w:rsidRPr="00646638">
        <w:rPr>
          <w:rFonts w:cstheme="minorHAnsi"/>
          <w:sz w:val="24"/>
          <w:szCs w:val="24"/>
        </w:rPr>
        <w:t xml:space="preserve">Dispensa Eletrônica nº </w:t>
      </w:r>
    </w:p>
    <w:p w14:paraId="5D1C44E3" w14:textId="77777777" w:rsidR="00071568" w:rsidRPr="00646638" w:rsidRDefault="00071568" w:rsidP="00071568">
      <w:pPr>
        <w:widowControl w:val="0"/>
        <w:spacing w:before="120" w:after="120" w:line="240" w:lineRule="auto"/>
        <w:jc w:val="both"/>
        <w:rPr>
          <w:rFonts w:cstheme="minorHAnsi"/>
          <w:sz w:val="24"/>
          <w:szCs w:val="24"/>
        </w:rPr>
      </w:pPr>
    </w:p>
    <w:p w14:paraId="208BB359" w14:textId="15619A03" w:rsidR="00071568" w:rsidRPr="00646638" w:rsidRDefault="00071568" w:rsidP="00071568">
      <w:pPr>
        <w:widowControl w:val="0"/>
        <w:spacing w:before="120" w:after="120" w:line="240" w:lineRule="auto"/>
        <w:jc w:val="both"/>
        <w:rPr>
          <w:rFonts w:cstheme="minorHAnsi"/>
          <w:sz w:val="24"/>
          <w:szCs w:val="24"/>
        </w:rPr>
      </w:pPr>
      <w:r w:rsidRPr="00646638">
        <w:rPr>
          <w:rFonts w:cstheme="minorHAnsi"/>
          <w:sz w:val="24"/>
          <w:szCs w:val="24"/>
        </w:rPr>
        <w:t xml:space="preserve">A empresa _____________________ CNPJ. nº_______, estabelecida na ________________nº___, complemento:______, Bairro:________________, Cidade:____________, Estado:___, telefone:_______, e-mail:____, por meio de seu representante legal, Sr.(a) ____________, ____________(estado civil),___________(profissão), portador(a) do CPF nº______________, </w:t>
      </w:r>
      <w:r w:rsidRPr="00646638">
        <w:rPr>
          <w:rFonts w:cstheme="minorHAnsi"/>
          <w:b/>
          <w:sz w:val="24"/>
          <w:szCs w:val="24"/>
        </w:rPr>
        <w:t>observadas as especificações constantes do Anexo I do Edital,</w:t>
      </w:r>
      <w:r w:rsidRPr="00646638">
        <w:rPr>
          <w:rFonts w:cstheme="minorHAnsi"/>
          <w:sz w:val="24"/>
          <w:szCs w:val="24"/>
        </w:rPr>
        <w:t xml:space="preserve"> propõe o seguinte: </w:t>
      </w:r>
    </w:p>
    <w:p w14:paraId="2A6C32FA" w14:textId="0146910F" w:rsidR="00071568" w:rsidRPr="00646638" w:rsidRDefault="00071568" w:rsidP="00071568">
      <w:pPr>
        <w:tabs>
          <w:tab w:val="left" w:pos="9072"/>
        </w:tabs>
        <w:spacing w:before="120" w:after="120" w:line="276" w:lineRule="auto"/>
        <w:ind w:left="110"/>
        <w:rPr>
          <w:rFonts w:cstheme="minorHAnsi"/>
          <w:b/>
          <w:sz w:val="24"/>
          <w:szCs w:val="24"/>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103"/>
        <w:gridCol w:w="1418"/>
        <w:gridCol w:w="1417"/>
        <w:gridCol w:w="1134"/>
      </w:tblGrid>
      <w:tr w:rsidR="00D21B89" w:rsidRPr="00646638" w14:paraId="706F3423" w14:textId="77777777" w:rsidTr="00D21B89">
        <w:trPr>
          <w:trHeight w:val="292"/>
        </w:trPr>
        <w:tc>
          <w:tcPr>
            <w:tcW w:w="567" w:type="dxa"/>
          </w:tcPr>
          <w:p w14:paraId="13EC6BE7" w14:textId="77777777" w:rsidR="00D21B89" w:rsidRPr="00646638" w:rsidRDefault="00D21B89" w:rsidP="00882E67">
            <w:pPr>
              <w:pStyle w:val="TableParagraph"/>
              <w:tabs>
                <w:tab w:val="left" w:pos="9072"/>
              </w:tabs>
              <w:spacing w:line="273" w:lineRule="exact"/>
              <w:ind w:right="-4"/>
              <w:jc w:val="center"/>
              <w:rPr>
                <w:rFonts w:asciiTheme="minorHAnsi" w:hAnsiTheme="minorHAnsi" w:cstheme="minorHAnsi"/>
                <w:b/>
                <w:sz w:val="24"/>
                <w:szCs w:val="24"/>
              </w:rPr>
            </w:pPr>
            <w:r w:rsidRPr="00646638">
              <w:rPr>
                <w:rFonts w:asciiTheme="minorHAnsi" w:hAnsiTheme="minorHAnsi" w:cstheme="minorHAnsi"/>
                <w:b/>
                <w:sz w:val="24"/>
                <w:szCs w:val="24"/>
              </w:rPr>
              <w:t>Item</w:t>
            </w:r>
          </w:p>
        </w:tc>
        <w:tc>
          <w:tcPr>
            <w:tcW w:w="5103" w:type="dxa"/>
          </w:tcPr>
          <w:p w14:paraId="6FF4308A" w14:textId="77777777" w:rsidR="00D21B89" w:rsidRPr="00646638" w:rsidRDefault="00D21B89" w:rsidP="00882E67">
            <w:pPr>
              <w:pStyle w:val="TableParagraph"/>
              <w:tabs>
                <w:tab w:val="left" w:pos="9072"/>
              </w:tabs>
              <w:spacing w:line="273" w:lineRule="exact"/>
              <w:ind w:left="1104" w:right="1094"/>
              <w:rPr>
                <w:rFonts w:asciiTheme="minorHAnsi" w:hAnsiTheme="minorHAnsi" w:cstheme="minorHAnsi"/>
                <w:b/>
                <w:sz w:val="24"/>
                <w:szCs w:val="24"/>
              </w:rPr>
            </w:pPr>
            <w:r w:rsidRPr="00646638">
              <w:rPr>
                <w:rFonts w:asciiTheme="minorHAnsi" w:hAnsiTheme="minorHAnsi" w:cstheme="minorHAnsi"/>
                <w:b/>
                <w:sz w:val="24"/>
                <w:szCs w:val="24"/>
              </w:rPr>
              <w:t>Descrição</w:t>
            </w:r>
          </w:p>
        </w:tc>
        <w:tc>
          <w:tcPr>
            <w:tcW w:w="1418" w:type="dxa"/>
          </w:tcPr>
          <w:p w14:paraId="05F7241C" w14:textId="77777777" w:rsidR="00D21B89" w:rsidRPr="00646638" w:rsidRDefault="00D21B89" w:rsidP="00882E67">
            <w:pPr>
              <w:pStyle w:val="TableParagraph"/>
              <w:tabs>
                <w:tab w:val="left" w:pos="9072"/>
              </w:tabs>
              <w:spacing w:line="273" w:lineRule="exact"/>
              <w:ind w:left="-5" w:right="-6"/>
              <w:jc w:val="center"/>
              <w:rPr>
                <w:rFonts w:asciiTheme="minorHAnsi" w:hAnsiTheme="minorHAnsi" w:cstheme="minorHAnsi"/>
                <w:b/>
                <w:sz w:val="24"/>
                <w:szCs w:val="24"/>
              </w:rPr>
            </w:pPr>
            <w:r w:rsidRPr="00646638">
              <w:rPr>
                <w:rFonts w:asciiTheme="minorHAnsi" w:hAnsiTheme="minorHAnsi" w:cstheme="minorHAnsi"/>
                <w:b/>
                <w:sz w:val="24"/>
                <w:szCs w:val="24"/>
              </w:rPr>
              <w:t>Qtde.</w:t>
            </w:r>
          </w:p>
        </w:tc>
        <w:tc>
          <w:tcPr>
            <w:tcW w:w="1417" w:type="dxa"/>
          </w:tcPr>
          <w:p w14:paraId="3DCB3022" w14:textId="77777777" w:rsidR="00D21B89" w:rsidRPr="00646638" w:rsidRDefault="00D21B89" w:rsidP="00D21B89">
            <w:pPr>
              <w:pStyle w:val="TableParagraph"/>
              <w:tabs>
                <w:tab w:val="left" w:pos="9072"/>
              </w:tabs>
              <w:spacing w:line="273" w:lineRule="exact"/>
              <w:ind w:left="-2" w:right="-10"/>
              <w:jc w:val="center"/>
              <w:rPr>
                <w:rFonts w:asciiTheme="minorHAnsi" w:hAnsiTheme="minorHAnsi" w:cstheme="minorHAnsi"/>
                <w:b/>
                <w:sz w:val="24"/>
                <w:szCs w:val="24"/>
              </w:rPr>
            </w:pPr>
            <w:r w:rsidRPr="00646638">
              <w:rPr>
                <w:rFonts w:asciiTheme="minorHAnsi" w:hAnsiTheme="minorHAnsi" w:cstheme="minorHAnsi"/>
                <w:b/>
                <w:sz w:val="24"/>
                <w:szCs w:val="24"/>
              </w:rPr>
              <w:t xml:space="preserve">Valor </w:t>
            </w:r>
          </w:p>
          <w:p w14:paraId="7198B5FA" w14:textId="1F652A26" w:rsidR="00D21B89" w:rsidRPr="00646638" w:rsidRDefault="00D21B89" w:rsidP="00882E67">
            <w:pPr>
              <w:pStyle w:val="TableParagraph"/>
              <w:tabs>
                <w:tab w:val="left" w:pos="9072"/>
              </w:tabs>
              <w:spacing w:line="273" w:lineRule="exact"/>
              <w:ind w:left="219" w:right="210"/>
              <w:jc w:val="center"/>
              <w:rPr>
                <w:rFonts w:asciiTheme="minorHAnsi" w:hAnsiTheme="minorHAnsi" w:cstheme="minorHAnsi"/>
                <w:b/>
                <w:sz w:val="24"/>
                <w:szCs w:val="24"/>
              </w:rPr>
            </w:pPr>
            <w:r w:rsidRPr="00646638">
              <w:rPr>
                <w:rFonts w:asciiTheme="minorHAnsi" w:hAnsiTheme="minorHAnsi" w:cstheme="minorHAnsi"/>
                <w:b/>
                <w:sz w:val="24"/>
                <w:szCs w:val="24"/>
              </w:rPr>
              <w:t>(c</w:t>
            </w:r>
            <w:r w:rsidR="00873B35" w:rsidRPr="00646638">
              <w:rPr>
                <w:rFonts w:asciiTheme="minorHAnsi" w:hAnsiTheme="minorHAnsi" w:cstheme="minorHAnsi"/>
                <w:b/>
                <w:sz w:val="24"/>
                <w:szCs w:val="24"/>
              </w:rPr>
              <w:t>ol</w:t>
            </w:r>
            <w:r w:rsidRPr="00646638">
              <w:rPr>
                <w:rFonts w:asciiTheme="minorHAnsi" w:hAnsiTheme="minorHAnsi" w:cstheme="minorHAnsi"/>
                <w:b/>
                <w:sz w:val="24"/>
                <w:szCs w:val="24"/>
              </w:rPr>
              <w:t xml:space="preserve"> x c</w:t>
            </w:r>
            <w:r w:rsidR="00873B35" w:rsidRPr="00646638">
              <w:rPr>
                <w:rFonts w:asciiTheme="minorHAnsi" w:hAnsiTheme="minorHAnsi" w:cstheme="minorHAnsi"/>
                <w:b/>
                <w:sz w:val="24"/>
                <w:szCs w:val="24"/>
              </w:rPr>
              <w:t>m</w:t>
            </w:r>
            <w:r w:rsidRPr="00646638">
              <w:rPr>
                <w:rFonts w:asciiTheme="minorHAnsi" w:hAnsiTheme="minorHAnsi" w:cstheme="minorHAnsi"/>
                <w:b/>
                <w:sz w:val="24"/>
                <w:szCs w:val="24"/>
              </w:rPr>
              <w:t>)</w:t>
            </w:r>
          </w:p>
        </w:tc>
        <w:tc>
          <w:tcPr>
            <w:tcW w:w="1134" w:type="dxa"/>
          </w:tcPr>
          <w:p w14:paraId="0A8A230C" w14:textId="77777777" w:rsidR="00D21B89" w:rsidRPr="00646638" w:rsidRDefault="00D21B89" w:rsidP="00D21B89">
            <w:pPr>
              <w:pStyle w:val="TableParagraph"/>
              <w:tabs>
                <w:tab w:val="left" w:pos="9072"/>
              </w:tabs>
              <w:spacing w:line="273" w:lineRule="exact"/>
              <w:ind w:right="-8"/>
              <w:jc w:val="center"/>
              <w:rPr>
                <w:rFonts w:asciiTheme="minorHAnsi" w:hAnsiTheme="minorHAnsi" w:cstheme="minorHAnsi"/>
                <w:b/>
                <w:sz w:val="24"/>
                <w:szCs w:val="24"/>
              </w:rPr>
            </w:pPr>
            <w:r w:rsidRPr="00646638">
              <w:rPr>
                <w:rFonts w:asciiTheme="minorHAnsi" w:hAnsiTheme="minorHAnsi" w:cstheme="minorHAnsi"/>
                <w:b/>
                <w:sz w:val="24"/>
                <w:szCs w:val="24"/>
              </w:rPr>
              <w:t>Valor total</w:t>
            </w:r>
          </w:p>
        </w:tc>
      </w:tr>
      <w:tr w:rsidR="00D21B89" w:rsidRPr="00646638" w14:paraId="1F37A2C9" w14:textId="77777777" w:rsidTr="00D21B89">
        <w:trPr>
          <w:trHeight w:val="292"/>
        </w:trPr>
        <w:tc>
          <w:tcPr>
            <w:tcW w:w="567" w:type="dxa"/>
          </w:tcPr>
          <w:p w14:paraId="75300611" w14:textId="3CE241A9" w:rsidR="00D21B89" w:rsidRPr="00646638" w:rsidRDefault="00D21B89" w:rsidP="00882E67">
            <w:pPr>
              <w:pStyle w:val="TableParagraph"/>
              <w:tabs>
                <w:tab w:val="left" w:pos="9072"/>
              </w:tabs>
              <w:spacing w:line="273" w:lineRule="exact"/>
              <w:ind w:right="-4"/>
              <w:jc w:val="center"/>
              <w:rPr>
                <w:rFonts w:asciiTheme="minorHAnsi" w:hAnsiTheme="minorHAnsi" w:cstheme="minorHAnsi"/>
                <w:sz w:val="24"/>
                <w:szCs w:val="24"/>
              </w:rPr>
            </w:pPr>
            <w:r w:rsidRPr="00646638">
              <w:rPr>
                <w:rFonts w:asciiTheme="minorHAnsi" w:hAnsiTheme="minorHAnsi" w:cstheme="minorHAnsi"/>
                <w:sz w:val="24"/>
                <w:szCs w:val="24"/>
              </w:rPr>
              <w:t>01</w:t>
            </w:r>
          </w:p>
        </w:tc>
        <w:tc>
          <w:tcPr>
            <w:tcW w:w="5103" w:type="dxa"/>
          </w:tcPr>
          <w:p w14:paraId="4E65B4FC" w14:textId="00E0F260" w:rsidR="00D21B89" w:rsidRPr="00646638" w:rsidRDefault="00D21B89" w:rsidP="004D7934">
            <w:pPr>
              <w:pStyle w:val="TableParagraph"/>
              <w:tabs>
                <w:tab w:val="left" w:pos="3122"/>
                <w:tab w:val="left" w:pos="4109"/>
                <w:tab w:val="left" w:pos="9072"/>
              </w:tabs>
              <w:spacing w:line="273" w:lineRule="exact"/>
              <w:ind w:left="140" w:right="141"/>
              <w:jc w:val="both"/>
              <w:rPr>
                <w:rFonts w:asciiTheme="minorHAnsi" w:hAnsiTheme="minorHAnsi" w:cstheme="minorHAnsi"/>
                <w:sz w:val="24"/>
                <w:szCs w:val="24"/>
              </w:rPr>
            </w:pPr>
            <w:r w:rsidRPr="00646638">
              <w:rPr>
                <w:rFonts w:eastAsia="Arial"/>
                <w:color w:val="000000"/>
              </w:rPr>
              <w:t>Contratação de empresa especializada em prestação de serviços de veiculação impressa e digital de publicidade legal em jornal de grande circulação paga, com edição de segunda a sexta-feira, alcance Regional e/ou Nacional, para publicação avisos de licitações, durante o período de 12 (doze) meses</w:t>
            </w:r>
          </w:p>
        </w:tc>
        <w:tc>
          <w:tcPr>
            <w:tcW w:w="1418" w:type="dxa"/>
          </w:tcPr>
          <w:p w14:paraId="2EDCF64C" w14:textId="2FCF5F93" w:rsidR="00D21B89" w:rsidRPr="00646638" w:rsidRDefault="00D21B89" w:rsidP="00882E67">
            <w:pPr>
              <w:pStyle w:val="TableParagraph"/>
              <w:tabs>
                <w:tab w:val="left" w:pos="9072"/>
              </w:tabs>
              <w:spacing w:line="273" w:lineRule="exact"/>
              <w:ind w:left="10"/>
              <w:jc w:val="center"/>
              <w:rPr>
                <w:rFonts w:asciiTheme="minorHAnsi" w:hAnsiTheme="minorHAnsi" w:cstheme="minorHAnsi"/>
                <w:sz w:val="24"/>
                <w:szCs w:val="24"/>
              </w:rPr>
            </w:pPr>
            <w:r w:rsidRPr="00646638">
              <w:rPr>
                <w:rFonts w:eastAsia="Arial"/>
                <w:color w:val="000000"/>
              </w:rPr>
              <w:t>360 c</w:t>
            </w:r>
            <w:r w:rsidR="00873B35" w:rsidRPr="00646638">
              <w:rPr>
                <w:rFonts w:eastAsia="Arial"/>
                <w:color w:val="000000"/>
              </w:rPr>
              <w:t>ol</w:t>
            </w:r>
            <w:r w:rsidRPr="00646638">
              <w:rPr>
                <w:rFonts w:eastAsia="Arial"/>
                <w:color w:val="000000"/>
              </w:rPr>
              <w:t xml:space="preserve"> x c</w:t>
            </w:r>
            <w:r w:rsidR="00873B35" w:rsidRPr="00646638">
              <w:rPr>
                <w:rFonts w:eastAsia="Arial"/>
                <w:color w:val="000000"/>
              </w:rPr>
              <w:t>m</w:t>
            </w:r>
          </w:p>
        </w:tc>
        <w:tc>
          <w:tcPr>
            <w:tcW w:w="1417" w:type="dxa"/>
          </w:tcPr>
          <w:p w14:paraId="028882CA" w14:textId="77777777" w:rsidR="00D21B89" w:rsidRPr="00646638" w:rsidRDefault="00D21B89" w:rsidP="00882E67">
            <w:pPr>
              <w:pStyle w:val="TableParagraph"/>
              <w:tabs>
                <w:tab w:val="left" w:pos="9072"/>
              </w:tabs>
              <w:spacing w:line="273" w:lineRule="exact"/>
              <w:ind w:left="219" w:right="210"/>
              <w:jc w:val="center"/>
              <w:rPr>
                <w:rFonts w:asciiTheme="minorHAnsi" w:hAnsiTheme="minorHAnsi" w:cstheme="minorHAnsi"/>
                <w:sz w:val="24"/>
                <w:szCs w:val="24"/>
              </w:rPr>
            </w:pPr>
            <w:r w:rsidRPr="00646638">
              <w:rPr>
                <w:rFonts w:asciiTheme="minorHAnsi" w:hAnsiTheme="minorHAnsi" w:cstheme="minorHAnsi"/>
                <w:sz w:val="24"/>
                <w:szCs w:val="24"/>
              </w:rPr>
              <w:t>R$</w:t>
            </w:r>
          </w:p>
        </w:tc>
        <w:tc>
          <w:tcPr>
            <w:tcW w:w="1134" w:type="dxa"/>
          </w:tcPr>
          <w:p w14:paraId="4A0E3C99" w14:textId="77777777" w:rsidR="00D21B89" w:rsidRPr="00646638" w:rsidRDefault="00D21B89" w:rsidP="00D21B89">
            <w:pPr>
              <w:pStyle w:val="TableParagraph"/>
              <w:tabs>
                <w:tab w:val="left" w:pos="9072"/>
              </w:tabs>
              <w:spacing w:line="273" w:lineRule="exact"/>
              <w:ind w:right="-8"/>
              <w:jc w:val="center"/>
              <w:rPr>
                <w:rFonts w:asciiTheme="minorHAnsi" w:hAnsiTheme="minorHAnsi" w:cstheme="minorHAnsi"/>
                <w:sz w:val="24"/>
                <w:szCs w:val="24"/>
              </w:rPr>
            </w:pPr>
            <w:r w:rsidRPr="00646638">
              <w:rPr>
                <w:rFonts w:asciiTheme="minorHAnsi" w:hAnsiTheme="minorHAnsi" w:cstheme="minorHAnsi"/>
                <w:sz w:val="24"/>
                <w:szCs w:val="24"/>
              </w:rPr>
              <w:t>R$</w:t>
            </w:r>
          </w:p>
        </w:tc>
      </w:tr>
    </w:tbl>
    <w:p w14:paraId="17B5D2B6" w14:textId="77777777" w:rsidR="00071568" w:rsidRPr="00646638" w:rsidRDefault="00071568" w:rsidP="00071568">
      <w:pPr>
        <w:widowControl w:val="0"/>
        <w:spacing w:before="120" w:after="120" w:line="240" w:lineRule="auto"/>
        <w:jc w:val="both"/>
        <w:rPr>
          <w:rFonts w:eastAsia="Times New Roman" w:cstheme="minorHAnsi"/>
          <w:b/>
          <w:sz w:val="24"/>
          <w:szCs w:val="24"/>
        </w:rPr>
      </w:pPr>
      <w:r w:rsidRPr="00646638">
        <w:rPr>
          <w:rFonts w:eastAsia="Times New Roman" w:cstheme="minorHAnsi"/>
          <w:b/>
          <w:sz w:val="24"/>
          <w:szCs w:val="24"/>
        </w:rPr>
        <w:t>Valor total geral (por extenso)</w:t>
      </w:r>
    </w:p>
    <w:p w14:paraId="3561562D" w14:textId="77777777" w:rsidR="00071568" w:rsidRPr="00646638" w:rsidRDefault="00071568" w:rsidP="00071568">
      <w:pPr>
        <w:widowControl w:val="0"/>
        <w:spacing w:line="240" w:lineRule="auto"/>
        <w:jc w:val="both"/>
        <w:rPr>
          <w:rFonts w:cstheme="minorHAnsi"/>
          <w:b/>
          <w:sz w:val="24"/>
          <w:szCs w:val="24"/>
        </w:rPr>
      </w:pPr>
    </w:p>
    <w:p w14:paraId="7233CFD1" w14:textId="77777777" w:rsidR="00071568" w:rsidRPr="00646638" w:rsidRDefault="00071568" w:rsidP="00071568">
      <w:pPr>
        <w:widowControl w:val="0"/>
        <w:spacing w:before="120" w:after="120" w:line="276" w:lineRule="auto"/>
        <w:ind w:right="-1"/>
        <w:jc w:val="both"/>
        <w:rPr>
          <w:rFonts w:cstheme="minorHAnsi"/>
          <w:sz w:val="24"/>
          <w:szCs w:val="24"/>
        </w:rPr>
      </w:pPr>
      <w:r w:rsidRPr="00646638">
        <w:rPr>
          <w:rFonts w:cstheme="minorHAnsi"/>
          <w:sz w:val="24"/>
          <w:szCs w:val="24"/>
        </w:rPr>
        <w:t>VALIDADE DA PROPOSTA: Será de ________ dias contados a partir da data de abertura da Sessão Pública (mínimo de 60 dias).</w:t>
      </w:r>
    </w:p>
    <w:p w14:paraId="48B86C1A" w14:textId="434E171D" w:rsidR="00071568" w:rsidRPr="00646638" w:rsidRDefault="00071568" w:rsidP="00071568">
      <w:pPr>
        <w:widowControl w:val="0"/>
        <w:spacing w:before="120" w:after="120" w:line="276" w:lineRule="auto"/>
        <w:ind w:right="-1"/>
        <w:jc w:val="both"/>
        <w:rPr>
          <w:rFonts w:cstheme="minorHAnsi"/>
          <w:bCs/>
          <w:sz w:val="24"/>
          <w:szCs w:val="24"/>
        </w:rPr>
      </w:pPr>
      <w:r w:rsidRPr="00646638">
        <w:rPr>
          <w:rFonts w:cstheme="minorHAnsi"/>
          <w:sz w:val="24"/>
          <w:szCs w:val="24"/>
        </w:rPr>
        <w:t>CONDIÇÕES DE PAGAMENTO: conforme Anexo IV - Minuta de Contrato</w:t>
      </w:r>
      <w:r w:rsidRPr="00646638">
        <w:rPr>
          <w:rFonts w:cstheme="minorHAnsi"/>
          <w:bCs/>
          <w:sz w:val="24"/>
          <w:szCs w:val="24"/>
        </w:rPr>
        <w:t>.</w:t>
      </w:r>
    </w:p>
    <w:p w14:paraId="6617FFEE" w14:textId="77777777" w:rsidR="00071568" w:rsidRPr="00646638" w:rsidRDefault="00071568" w:rsidP="00071568">
      <w:pPr>
        <w:widowControl w:val="0"/>
        <w:spacing w:before="120" w:after="120" w:line="276" w:lineRule="auto"/>
        <w:ind w:right="-1"/>
        <w:jc w:val="both"/>
        <w:rPr>
          <w:rFonts w:cstheme="minorHAnsi"/>
          <w:sz w:val="24"/>
          <w:szCs w:val="24"/>
        </w:rPr>
      </w:pPr>
      <w:r w:rsidRPr="00646638">
        <w:rPr>
          <w:rFonts w:cstheme="minorHAnsi"/>
          <w:sz w:val="24"/>
          <w:szCs w:val="24"/>
        </w:rPr>
        <w:t>INFORMAÇÕES PARA PAGAMENTO: banco____, número da conta ________ e agência ____.</w:t>
      </w:r>
    </w:p>
    <w:p w14:paraId="41C2292C" w14:textId="242023EC" w:rsidR="00071568" w:rsidRPr="00646638" w:rsidRDefault="00071568" w:rsidP="00071568">
      <w:pPr>
        <w:widowControl w:val="0"/>
        <w:spacing w:line="240" w:lineRule="auto"/>
        <w:ind w:right="-1" w:firstLine="3402"/>
        <w:rPr>
          <w:rFonts w:eastAsia="Times New Roman" w:cstheme="minorHAnsi"/>
          <w:sz w:val="24"/>
          <w:szCs w:val="24"/>
        </w:rPr>
      </w:pPr>
      <w:r w:rsidRPr="00646638">
        <w:rPr>
          <w:rFonts w:eastAsia="Times New Roman" w:cstheme="minorHAnsi"/>
          <w:sz w:val="24"/>
          <w:szCs w:val="24"/>
        </w:rPr>
        <w:t>[Local</w:t>
      </w:r>
      <w:proofErr w:type="gramStart"/>
      <w:r w:rsidRPr="00646638">
        <w:rPr>
          <w:rFonts w:eastAsia="Times New Roman" w:cstheme="minorHAnsi"/>
          <w:sz w:val="24"/>
          <w:szCs w:val="24"/>
        </w:rPr>
        <w:t>] ,</w:t>
      </w:r>
      <w:proofErr w:type="gramEnd"/>
      <w:r w:rsidRPr="00646638">
        <w:rPr>
          <w:rFonts w:eastAsia="Times New Roman" w:cstheme="minorHAnsi"/>
          <w:sz w:val="24"/>
          <w:szCs w:val="24"/>
        </w:rPr>
        <w:t xml:space="preserve"> ___ de _______________ </w:t>
      </w:r>
      <w:proofErr w:type="spellStart"/>
      <w:r w:rsidRPr="00646638">
        <w:rPr>
          <w:rFonts w:eastAsia="Times New Roman" w:cstheme="minorHAnsi"/>
          <w:sz w:val="24"/>
          <w:szCs w:val="24"/>
        </w:rPr>
        <w:t>de</w:t>
      </w:r>
      <w:proofErr w:type="spellEnd"/>
      <w:r w:rsidRPr="00646638">
        <w:rPr>
          <w:rFonts w:eastAsia="Times New Roman" w:cstheme="minorHAnsi"/>
          <w:sz w:val="24"/>
          <w:szCs w:val="24"/>
        </w:rPr>
        <w:t xml:space="preserve"> 2026.</w:t>
      </w:r>
    </w:p>
    <w:p w14:paraId="50B26369" w14:textId="77777777" w:rsidR="00071568" w:rsidRPr="00646638" w:rsidRDefault="00071568" w:rsidP="00071568">
      <w:pPr>
        <w:widowControl w:val="0"/>
        <w:overflowPunct w:val="0"/>
        <w:autoSpaceDE w:val="0"/>
        <w:autoSpaceDN w:val="0"/>
        <w:adjustRightInd w:val="0"/>
        <w:spacing w:line="240" w:lineRule="auto"/>
        <w:jc w:val="center"/>
        <w:textAlignment w:val="baseline"/>
        <w:rPr>
          <w:rFonts w:eastAsia="Times New Roman" w:cstheme="minorHAnsi"/>
          <w:sz w:val="24"/>
          <w:szCs w:val="24"/>
        </w:rPr>
      </w:pPr>
      <w:r w:rsidRPr="00646638">
        <w:rPr>
          <w:rFonts w:eastAsia="Times New Roman" w:cstheme="minorHAnsi"/>
          <w:sz w:val="24"/>
          <w:szCs w:val="24"/>
        </w:rPr>
        <w:t>__________________________________</w:t>
      </w:r>
    </w:p>
    <w:p w14:paraId="669C9898" w14:textId="77777777" w:rsidR="00071568" w:rsidRPr="00646638" w:rsidRDefault="00071568" w:rsidP="00071568">
      <w:pPr>
        <w:widowControl w:val="0"/>
        <w:overflowPunct w:val="0"/>
        <w:autoSpaceDE w:val="0"/>
        <w:autoSpaceDN w:val="0"/>
        <w:adjustRightInd w:val="0"/>
        <w:spacing w:line="240" w:lineRule="auto"/>
        <w:jc w:val="center"/>
        <w:textAlignment w:val="baseline"/>
        <w:rPr>
          <w:rFonts w:eastAsia="Times New Roman" w:cstheme="minorHAnsi"/>
          <w:sz w:val="24"/>
          <w:szCs w:val="24"/>
        </w:rPr>
      </w:pPr>
      <w:r w:rsidRPr="00646638">
        <w:rPr>
          <w:rFonts w:eastAsia="Times New Roman" w:cstheme="minorHAnsi"/>
          <w:sz w:val="24"/>
          <w:szCs w:val="24"/>
        </w:rPr>
        <w:t>(Assinatura do responsável da proponente)</w:t>
      </w:r>
    </w:p>
    <w:p w14:paraId="2096FD2D" w14:textId="7663B18B" w:rsidR="00071568" w:rsidRPr="00646638" w:rsidRDefault="00071568" w:rsidP="00071568">
      <w:pPr>
        <w:widowControl w:val="0"/>
        <w:overflowPunct w:val="0"/>
        <w:autoSpaceDE w:val="0"/>
        <w:autoSpaceDN w:val="0"/>
        <w:adjustRightInd w:val="0"/>
        <w:spacing w:line="240" w:lineRule="auto"/>
        <w:jc w:val="center"/>
        <w:textAlignment w:val="baseline"/>
        <w:rPr>
          <w:rFonts w:eastAsia="Times New Roman" w:cstheme="minorHAnsi"/>
          <w:sz w:val="24"/>
          <w:szCs w:val="24"/>
        </w:rPr>
      </w:pPr>
      <w:r w:rsidRPr="00646638">
        <w:rPr>
          <w:rFonts w:eastAsia="Times New Roman" w:cstheme="minorHAnsi"/>
          <w:sz w:val="24"/>
          <w:szCs w:val="24"/>
        </w:rPr>
        <w:t>NOME:/</w:t>
      </w:r>
      <w:r w:rsidR="007A138B" w:rsidRPr="00646638">
        <w:rPr>
          <w:rFonts w:eastAsia="Times New Roman" w:cstheme="minorHAnsi"/>
          <w:sz w:val="24"/>
          <w:szCs w:val="24"/>
        </w:rPr>
        <w:t>CPF</w:t>
      </w:r>
      <w:r w:rsidRPr="00646638">
        <w:rPr>
          <w:rFonts w:eastAsia="Times New Roman" w:cstheme="minorHAnsi"/>
          <w:sz w:val="24"/>
          <w:szCs w:val="24"/>
        </w:rPr>
        <w:t xml:space="preserve"> ---------------------------------------</w:t>
      </w:r>
    </w:p>
    <w:p w14:paraId="1459EC41" w14:textId="083A4CB7" w:rsidR="00071568" w:rsidRPr="00646638" w:rsidRDefault="00071568" w:rsidP="00D21B89">
      <w:pPr>
        <w:pStyle w:val="Nivel01"/>
        <w:keepNext w:val="0"/>
        <w:keepLines w:val="0"/>
        <w:widowControl w:val="0"/>
        <w:tabs>
          <w:tab w:val="left" w:pos="567"/>
        </w:tabs>
        <w:spacing w:before="120" w:line="23" w:lineRule="atLeast"/>
        <w:ind w:right="-1"/>
        <w:jc w:val="center"/>
        <w:outlineLvl w:val="9"/>
        <w:rPr>
          <w:rFonts w:asciiTheme="minorHAnsi" w:hAnsiTheme="minorHAnsi" w:cstheme="minorHAnsi"/>
          <w:sz w:val="24"/>
          <w:szCs w:val="24"/>
        </w:rPr>
      </w:pPr>
      <w:r w:rsidRPr="00646638">
        <w:rPr>
          <w:rFonts w:asciiTheme="minorHAnsi" w:hAnsiTheme="minorHAnsi" w:cstheme="minorHAnsi"/>
          <w:sz w:val="24"/>
          <w:szCs w:val="24"/>
        </w:rPr>
        <w:br w:type="page"/>
      </w:r>
      <w:r w:rsidRPr="00646638">
        <w:rPr>
          <w:rFonts w:asciiTheme="minorHAnsi" w:hAnsiTheme="minorHAnsi" w:cstheme="minorHAnsi"/>
          <w:sz w:val="24"/>
          <w:szCs w:val="24"/>
        </w:rPr>
        <w:lastRenderedPageBreak/>
        <w:t>ANEXO III</w:t>
      </w:r>
    </w:p>
    <w:p w14:paraId="3306C0A9" w14:textId="6051BE6F" w:rsidR="002620D4" w:rsidRPr="00646638" w:rsidRDefault="002620D4" w:rsidP="002620D4">
      <w:pPr>
        <w:pStyle w:val="Nivel01"/>
        <w:keepNext w:val="0"/>
        <w:keepLines w:val="0"/>
        <w:widowControl w:val="0"/>
        <w:tabs>
          <w:tab w:val="left" w:pos="567"/>
        </w:tabs>
        <w:spacing w:before="120" w:line="23" w:lineRule="atLeast"/>
        <w:ind w:right="-1"/>
        <w:jc w:val="center"/>
        <w:outlineLvl w:val="9"/>
        <w:rPr>
          <w:rFonts w:cstheme="minorHAnsi"/>
          <w:sz w:val="24"/>
          <w:szCs w:val="24"/>
        </w:rPr>
      </w:pPr>
      <w:r w:rsidRPr="00646638">
        <w:rPr>
          <w:rFonts w:asciiTheme="minorHAnsi" w:hAnsiTheme="minorHAnsi" w:cstheme="minorHAnsi"/>
          <w:sz w:val="24"/>
          <w:szCs w:val="24"/>
        </w:rPr>
        <w:t>MODELO DE DECLARAÇÃO DE ME/EPP E INEXISTÊNCIA DE FATOS SUPERVENIENTES</w:t>
      </w:r>
    </w:p>
    <w:p w14:paraId="2519E392" w14:textId="77777777" w:rsidR="002620D4" w:rsidRPr="00646638" w:rsidRDefault="002620D4" w:rsidP="002620D4">
      <w:pPr>
        <w:widowControl w:val="0"/>
        <w:spacing w:line="240" w:lineRule="auto"/>
        <w:rPr>
          <w:rFonts w:cstheme="minorHAnsi"/>
        </w:rPr>
      </w:pPr>
    </w:p>
    <w:p w14:paraId="12367C30" w14:textId="242F91E5" w:rsidR="002A26FB" w:rsidRPr="00646638" w:rsidRDefault="002620D4" w:rsidP="002620D4">
      <w:pPr>
        <w:widowControl w:val="0"/>
        <w:spacing w:line="240" w:lineRule="auto"/>
        <w:rPr>
          <w:rStyle w:val="splleitordocumentospgcpecastrepecas0"/>
          <w:rFonts w:cstheme="minorHAnsi"/>
          <w:sz w:val="24"/>
          <w:szCs w:val="24"/>
        </w:rPr>
      </w:pPr>
      <w:r w:rsidRPr="00646638">
        <w:rPr>
          <w:rFonts w:cstheme="minorHAnsi"/>
          <w:sz w:val="24"/>
          <w:szCs w:val="24"/>
        </w:rPr>
        <w:t xml:space="preserve">Processo: </w:t>
      </w:r>
      <w:r w:rsidR="002A26FB" w:rsidRPr="00646638">
        <w:rPr>
          <w:rStyle w:val="splleitordocumentospgcpecastrepecas0"/>
          <w:rFonts w:cstheme="minorHAnsi"/>
          <w:sz w:val="24"/>
          <w:szCs w:val="24"/>
        </w:rPr>
        <w:t>TC/</w:t>
      </w:r>
      <w:r w:rsidR="00B72457" w:rsidRPr="00646638">
        <w:rPr>
          <w:rStyle w:val="splleitordocumentospgcpecastrepecas0"/>
          <w:rFonts w:cstheme="minorHAnsi"/>
          <w:sz w:val="24"/>
          <w:szCs w:val="24"/>
        </w:rPr>
        <w:t>000681/2026</w:t>
      </w:r>
    </w:p>
    <w:p w14:paraId="359DC117" w14:textId="239B2711" w:rsidR="002620D4" w:rsidRPr="00646638" w:rsidRDefault="002620D4" w:rsidP="002620D4">
      <w:pPr>
        <w:widowControl w:val="0"/>
        <w:spacing w:line="240" w:lineRule="auto"/>
        <w:rPr>
          <w:rFonts w:cstheme="minorHAnsi"/>
          <w:sz w:val="24"/>
          <w:szCs w:val="24"/>
        </w:rPr>
      </w:pPr>
      <w:r w:rsidRPr="00646638">
        <w:rPr>
          <w:rFonts w:cstheme="minorHAnsi"/>
          <w:sz w:val="24"/>
          <w:szCs w:val="24"/>
        </w:rPr>
        <w:t xml:space="preserve">Dispensa Eletrônica nº  </w:t>
      </w:r>
    </w:p>
    <w:p w14:paraId="0005539F" w14:textId="77777777" w:rsidR="002620D4" w:rsidRPr="00646638" w:rsidRDefault="002620D4" w:rsidP="002620D4">
      <w:pPr>
        <w:widowControl w:val="0"/>
        <w:spacing w:line="240" w:lineRule="auto"/>
        <w:ind w:right="-1"/>
        <w:rPr>
          <w:rFonts w:cstheme="minorHAnsi"/>
          <w:sz w:val="24"/>
          <w:szCs w:val="24"/>
        </w:rPr>
      </w:pPr>
    </w:p>
    <w:p w14:paraId="67659A14" w14:textId="77777777" w:rsidR="002620D4" w:rsidRPr="00646638" w:rsidRDefault="002620D4" w:rsidP="002620D4">
      <w:pPr>
        <w:widowControl w:val="0"/>
        <w:spacing w:line="240" w:lineRule="auto"/>
        <w:ind w:right="-1"/>
        <w:jc w:val="both"/>
        <w:rPr>
          <w:rFonts w:cstheme="minorHAnsi"/>
          <w:sz w:val="24"/>
          <w:szCs w:val="24"/>
        </w:rPr>
      </w:pPr>
      <w:r w:rsidRPr="00646638">
        <w:rPr>
          <w:rFonts w:cstheme="minorHAnsi"/>
          <w:sz w:val="24"/>
          <w:szCs w:val="24"/>
        </w:rPr>
        <w:t xml:space="preserve">A empresa ............................................................................................, inscrita no CNPJ sob nº.........................................................., por intermédio de seu representante legal infra-assinado, </w:t>
      </w:r>
      <w:proofErr w:type="spellStart"/>
      <w:r w:rsidRPr="00646638">
        <w:rPr>
          <w:rFonts w:cstheme="minorHAnsi"/>
          <w:snapToGrid w:val="0"/>
          <w:sz w:val="24"/>
          <w:szCs w:val="24"/>
        </w:rPr>
        <w:t>Sr</w:t>
      </w:r>
      <w:proofErr w:type="spellEnd"/>
      <w:r w:rsidRPr="00646638">
        <w:rPr>
          <w:rFonts w:cstheme="minorHAnsi"/>
          <w:snapToGrid w:val="0"/>
          <w:sz w:val="24"/>
          <w:szCs w:val="24"/>
        </w:rPr>
        <w:t xml:space="preserve">(a). ......................................................................................,portador(a) da Carteira de Identidade nº................................. e do CPF nº  ......................................., </w:t>
      </w:r>
      <w:r w:rsidRPr="00646638">
        <w:rPr>
          <w:rFonts w:cstheme="minorHAnsi"/>
          <w:b/>
          <w:sz w:val="24"/>
          <w:szCs w:val="24"/>
        </w:rPr>
        <w:t>DECLARA</w:t>
      </w:r>
      <w:r w:rsidRPr="00646638">
        <w:rPr>
          <w:rFonts w:cstheme="minorHAnsi"/>
          <w:sz w:val="24"/>
          <w:szCs w:val="24"/>
        </w:rPr>
        <w:t>, sob as penas do artigo 299 do Código Penal que:</w:t>
      </w:r>
    </w:p>
    <w:p w14:paraId="3FD4EE9F" w14:textId="77777777" w:rsidR="002620D4" w:rsidRPr="00646638" w:rsidRDefault="002620D4" w:rsidP="002620D4">
      <w:pPr>
        <w:widowControl w:val="0"/>
        <w:spacing w:line="240" w:lineRule="auto"/>
        <w:ind w:left="284" w:right="-1"/>
        <w:jc w:val="both"/>
        <w:rPr>
          <w:rFonts w:cstheme="minorHAnsi"/>
          <w:sz w:val="24"/>
          <w:szCs w:val="24"/>
        </w:rPr>
      </w:pPr>
      <w:r w:rsidRPr="00646638">
        <w:rPr>
          <w:rFonts w:cstheme="minorHAnsi"/>
          <w:sz w:val="24"/>
          <w:szCs w:val="24"/>
        </w:rPr>
        <w:t xml:space="preserve">I – Se enquadra na condição de </w:t>
      </w:r>
      <w:r w:rsidRPr="00646638">
        <w:rPr>
          <w:rFonts w:cstheme="minorHAnsi"/>
          <w:b/>
          <w:sz w:val="24"/>
          <w:szCs w:val="24"/>
        </w:rPr>
        <w:t>Microempresa (ME)</w:t>
      </w:r>
      <w:r w:rsidRPr="00646638">
        <w:rPr>
          <w:rFonts w:cstheme="minorHAnsi"/>
          <w:sz w:val="24"/>
          <w:szCs w:val="24"/>
        </w:rPr>
        <w:t xml:space="preserve"> ou </w:t>
      </w:r>
      <w:r w:rsidRPr="00646638">
        <w:rPr>
          <w:rFonts w:cstheme="minorHAnsi"/>
          <w:b/>
          <w:sz w:val="24"/>
          <w:szCs w:val="24"/>
        </w:rPr>
        <w:t>Empresa de Pequeno Porte (EPP)</w:t>
      </w:r>
      <w:r w:rsidRPr="00646638">
        <w:rPr>
          <w:rFonts w:cstheme="minorHAnsi"/>
          <w:sz w:val="24"/>
          <w:szCs w:val="24"/>
        </w:rPr>
        <w:t>, nos termos do artigo 3º da Lei Complementar nº 123/2006;</w:t>
      </w:r>
    </w:p>
    <w:p w14:paraId="66D32D0A" w14:textId="77777777" w:rsidR="002620D4" w:rsidRPr="00646638" w:rsidRDefault="002620D4" w:rsidP="002620D4">
      <w:pPr>
        <w:widowControl w:val="0"/>
        <w:spacing w:line="240" w:lineRule="auto"/>
        <w:ind w:left="284" w:right="-1"/>
        <w:jc w:val="both"/>
        <w:rPr>
          <w:rFonts w:cstheme="minorHAnsi"/>
          <w:sz w:val="24"/>
          <w:szCs w:val="24"/>
        </w:rPr>
      </w:pPr>
      <w:r w:rsidRPr="00646638">
        <w:rPr>
          <w:rFonts w:cstheme="minorHAnsi"/>
          <w:sz w:val="24"/>
          <w:szCs w:val="24"/>
        </w:rPr>
        <w:t>II – Não incorre em nenhuma das vedações previstas no § 4º do artigo 3º da referida Lei, especialmente aquelas relacionadas à participação societária, faturamento, natureza jurídica e atividades impeditivas;</w:t>
      </w:r>
    </w:p>
    <w:p w14:paraId="4E73CC52" w14:textId="77777777" w:rsidR="002620D4" w:rsidRPr="00646638" w:rsidRDefault="002620D4" w:rsidP="002620D4">
      <w:pPr>
        <w:widowControl w:val="0"/>
        <w:spacing w:line="240" w:lineRule="auto"/>
        <w:ind w:left="284" w:right="-1"/>
        <w:jc w:val="both"/>
        <w:rPr>
          <w:rFonts w:cstheme="minorHAnsi"/>
          <w:sz w:val="24"/>
          <w:szCs w:val="24"/>
        </w:rPr>
      </w:pPr>
      <w:r w:rsidRPr="00646638">
        <w:rPr>
          <w:rFonts w:cstheme="minorHAnsi"/>
          <w:sz w:val="24"/>
          <w:szCs w:val="24"/>
        </w:rPr>
        <w:t>III – Inexistem fatos supervenientes que conduzam ao seu desenquadramento da condição de ME ou EPP.</w:t>
      </w:r>
    </w:p>
    <w:p w14:paraId="4B725103" w14:textId="77777777" w:rsidR="002620D4" w:rsidRPr="00646638" w:rsidRDefault="002620D4" w:rsidP="002620D4">
      <w:pPr>
        <w:widowControl w:val="0"/>
        <w:spacing w:line="240" w:lineRule="auto"/>
        <w:ind w:right="-1" w:firstLine="3402"/>
        <w:rPr>
          <w:rFonts w:cstheme="minorHAnsi"/>
          <w:sz w:val="24"/>
          <w:szCs w:val="24"/>
        </w:rPr>
      </w:pPr>
    </w:p>
    <w:p w14:paraId="7B9AB727" w14:textId="1C6B58DD" w:rsidR="002620D4" w:rsidRPr="00646638" w:rsidRDefault="002620D4" w:rsidP="002620D4">
      <w:pPr>
        <w:widowControl w:val="0"/>
        <w:spacing w:line="240" w:lineRule="auto"/>
        <w:ind w:right="-1" w:firstLine="3402"/>
        <w:rPr>
          <w:rFonts w:cstheme="minorHAnsi"/>
          <w:sz w:val="24"/>
          <w:szCs w:val="24"/>
        </w:rPr>
      </w:pPr>
      <w:r w:rsidRPr="00646638">
        <w:rPr>
          <w:rFonts w:cstheme="minorHAnsi"/>
          <w:sz w:val="24"/>
          <w:szCs w:val="24"/>
        </w:rPr>
        <w:t xml:space="preserve">[Local], ____ de _______________ </w:t>
      </w:r>
      <w:proofErr w:type="spellStart"/>
      <w:r w:rsidRPr="00646638">
        <w:rPr>
          <w:rFonts w:cstheme="minorHAnsi"/>
          <w:sz w:val="24"/>
          <w:szCs w:val="24"/>
        </w:rPr>
        <w:t>de</w:t>
      </w:r>
      <w:proofErr w:type="spellEnd"/>
      <w:r w:rsidRPr="00646638">
        <w:rPr>
          <w:rFonts w:cstheme="minorHAnsi"/>
          <w:sz w:val="24"/>
          <w:szCs w:val="24"/>
        </w:rPr>
        <w:t xml:space="preserve"> 202</w:t>
      </w:r>
      <w:r w:rsidR="00B72457" w:rsidRPr="00646638">
        <w:rPr>
          <w:rFonts w:cstheme="minorHAnsi"/>
          <w:sz w:val="24"/>
          <w:szCs w:val="24"/>
        </w:rPr>
        <w:t>6</w:t>
      </w:r>
      <w:r w:rsidRPr="00646638">
        <w:rPr>
          <w:rFonts w:cstheme="minorHAnsi"/>
          <w:sz w:val="24"/>
          <w:szCs w:val="24"/>
        </w:rPr>
        <w:t>.</w:t>
      </w:r>
    </w:p>
    <w:p w14:paraId="797155EA" w14:textId="77777777" w:rsidR="002620D4" w:rsidRPr="00646638" w:rsidRDefault="002620D4" w:rsidP="002620D4">
      <w:pPr>
        <w:widowControl w:val="0"/>
        <w:spacing w:line="240" w:lineRule="auto"/>
        <w:ind w:right="-1"/>
        <w:rPr>
          <w:rFonts w:cstheme="minorHAnsi"/>
          <w:sz w:val="24"/>
          <w:szCs w:val="24"/>
        </w:rPr>
      </w:pPr>
    </w:p>
    <w:p w14:paraId="0BF9F0DD" w14:textId="77777777" w:rsidR="002620D4" w:rsidRPr="00646638" w:rsidRDefault="002620D4" w:rsidP="002620D4">
      <w:pPr>
        <w:widowControl w:val="0"/>
        <w:spacing w:line="240" w:lineRule="auto"/>
        <w:ind w:left="3402" w:right="-1"/>
        <w:rPr>
          <w:rFonts w:cstheme="minorHAnsi"/>
          <w:sz w:val="24"/>
          <w:szCs w:val="24"/>
        </w:rPr>
      </w:pPr>
      <w:r w:rsidRPr="00646638">
        <w:rPr>
          <w:rFonts w:cstheme="minorHAnsi"/>
          <w:sz w:val="24"/>
          <w:szCs w:val="24"/>
        </w:rPr>
        <w:t>________________________________________</w:t>
      </w:r>
    </w:p>
    <w:p w14:paraId="0E9A15B2" w14:textId="77777777" w:rsidR="002620D4" w:rsidRPr="00646638" w:rsidRDefault="002620D4" w:rsidP="002620D4">
      <w:pPr>
        <w:widowControl w:val="0"/>
        <w:tabs>
          <w:tab w:val="left" w:pos="3402"/>
        </w:tabs>
        <w:spacing w:line="240" w:lineRule="auto"/>
        <w:ind w:left="3402" w:right="-1"/>
        <w:jc w:val="both"/>
        <w:rPr>
          <w:rFonts w:cstheme="minorHAnsi"/>
          <w:sz w:val="24"/>
          <w:szCs w:val="24"/>
        </w:rPr>
      </w:pPr>
      <w:r w:rsidRPr="00646638">
        <w:rPr>
          <w:rFonts w:cstheme="minorHAnsi"/>
          <w:sz w:val="24"/>
          <w:szCs w:val="24"/>
        </w:rPr>
        <w:t>Assinatura do responsável pela empresa proponente</w:t>
      </w:r>
    </w:p>
    <w:p w14:paraId="483F051C" w14:textId="77777777" w:rsidR="002620D4" w:rsidRPr="00646638" w:rsidRDefault="002620D4" w:rsidP="002620D4">
      <w:pPr>
        <w:widowControl w:val="0"/>
        <w:spacing w:line="240" w:lineRule="auto"/>
        <w:ind w:left="3402"/>
        <w:rPr>
          <w:rFonts w:cstheme="minorHAnsi"/>
          <w:sz w:val="24"/>
          <w:szCs w:val="24"/>
        </w:rPr>
      </w:pPr>
      <w:r w:rsidRPr="00646638">
        <w:rPr>
          <w:rFonts w:cstheme="minorHAnsi"/>
          <w:sz w:val="24"/>
          <w:szCs w:val="24"/>
        </w:rPr>
        <w:t>Nome legível: ___________________________</w:t>
      </w:r>
    </w:p>
    <w:p w14:paraId="34B3ECE6" w14:textId="628E59A1" w:rsidR="002620D4" w:rsidRPr="00646638" w:rsidRDefault="007A138B" w:rsidP="002620D4">
      <w:pPr>
        <w:widowControl w:val="0"/>
        <w:spacing w:line="240" w:lineRule="auto"/>
        <w:ind w:left="3402"/>
        <w:rPr>
          <w:rFonts w:cstheme="minorHAnsi"/>
          <w:sz w:val="24"/>
          <w:szCs w:val="24"/>
        </w:rPr>
      </w:pPr>
      <w:r w:rsidRPr="00646638">
        <w:rPr>
          <w:rFonts w:cstheme="minorHAnsi"/>
          <w:sz w:val="24"/>
          <w:szCs w:val="24"/>
        </w:rPr>
        <w:t>CPF</w:t>
      </w:r>
      <w:r w:rsidR="002620D4" w:rsidRPr="00646638">
        <w:rPr>
          <w:rFonts w:cstheme="minorHAnsi"/>
          <w:sz w:val="24"/>
          <w:szCs w:val="24"/>
        </w:rPr>
        <w:t>:______________________</w:t>
      </w:r>
    </w:p>
    <w:p w14:paraId="7593F257" w14:textId="77777777" w:rsidR="002620D4" w:rsidRPr="00646638" w:rsidRDefault="002620D4" w:rsidP="002620D4">
      <w:pPr>
        <w:widowControl w:val="0"/>
        <w:spacing w:line="240" w:lineRule="auto"/>
        <w:ind w:left="3402"/>
        <w:rPr>
          <w:rFonts w:cstheme="minorHAnsi"/>
          <w:sz w:val="24"/>
          <w:szCs w:val="24"/>
        </w:rPr>
      </w:pPr>
      <w:r w:rsidRPr="00646638">
        <w:rPr>
          <w:rFonts w:cstheme="minorHAnsi"/>
          <w:sz w:val="24"/>
          <w:szCs w:val="24"/>
        </w:rPr>
        <w:t>Cargo:___________________________</w:t>
      </w:r>
    </w:p>
    <w:p w14:paraId="47C4FC0D" w14:textId="77777777" w:rsidR="002620D4" w:rsidRPr="00646638" w:rsidRDefault="002620D4" w:rsidP="002620D4">
      <w:pPr>
        <w:widowControl w:val="0"/>
        <w:spacing w:line="240" w:lineRule="auto"/>
        <w:ind w:left="3402"/>
        <w:rPr>
          <w:rFonts w:cstheme="minorHAnsi"/>
          <w:sz w:val="24"/>
          <w:szCs w:val="24"/>
        </w:rPr>
      </w:pPr>
      <w:r w:rsidRPr="00646638">
        <w:rPr>
          <w:rFonts w:cstheme="minorHAnsi"/>
          <w:sz w:val="24"/>
          <w:szCs w:val="24"/>
        </w:rPr>
        <w:t>Empresa:______________________________</w:t>
      </w:r>
    </w:p>
    <w:p w14:paraId="6B064FB8" w14:textId="77777777" w:rsidR="002620D4" w:rsidRPr="00646638" w:rsidRDefault="002620D4" w:rsidP="002620D4">
      <w:pPr>
        <w:widowControl w:val="0"/>
        <w:overflowPunct w:val="0"/>
        <w:autoSpaceDE w:val="0"/>
        <w:autoSpaceDN w:val="0"/>
        <w:adjustRightInd w:val="0"/>
        <w:spacing w:line="240" w:lineRule="auto"/>
        <w:ind w:right="-1"/>
        <w:jc w:val="both"/>
        <w:textAlignment w:val="baseline"/>
        <w:rPr>
          <w:rFonts w:cstheme="minorHAnsi"/>
          <w:b/>
          <w:sz w:val="24"/>
          <w:szCs w:val="24"/>
        </w:rPr>
      </w:pPr>
    </w:p>
    <w:p w14:paraId="6C2D2D3E" w14:textId="77777777" w:rsidR="002620D4" w:rsidRPr="00646638" w:rsidRDefault="002620D4" w:rsidP="002620D4">
      <w:pPr>
        <w:widowControl w:val="0"/>
        <w:overflowPunct w:val="0"/>
        <w:autoSpaceDE w:val="0"/>
        <w:autoSpaceDN w:val="0"/>
        <w:adjustRightInd w:val="0"/>
        <w:spacing w:line="240" w:lineRule="auto"/>
        <w:ind w:right="-1"/>
        <w:jc w:val="both"/>
        <w:textAlignment w:val="baseline"/>
        <w:rPr>
          <w:rFonts w:cstheme="minorHAnsi"/>
          <w:b/>
          <w:sz w:val="24"/>
          <w:szCs w:val="24"/>
        </w:rPr>
      </w:pPr>
    </w:p>
    <w:p w14:paraId="1C2D96D7" w14:textId="77777777" w:rsidR="002620D4" w:rsidRPr="00646638" w:rsidRDefault="002620D4" w:rsidP="002620D4">
      <w:pPr>
        <w:widowControl w:val="0"/>
        <w:overflowPunct w:val="0"/>
        <w:autoSpaceDE w:val="0"/>
        <w:autoSpaceDN w:val="0"/>
        <w:adjustRightInd w:val="0"/>
        <w:spacing w:line="240" w:lineRule="auto"/>
        <w:ind w:right="-1"/>
        <w:jc w:val="both"/>
        <w:textAlignment w:val="baseline"/>
        <w:rPr>
          <w:rFonts w:cstheme="minorHAnsi"/>
          <w:b/>
          <w:sz w:val="24"/>
          <w:szCs w:val="24"/>
        </w:rPr>
      </w:pPr>
    </w:p>
    <w:p w14:paraId="1C007E90" w14:textId="3C4B9577" w:rsidR="002620D4" w:rsidRPr="00646638" w:rsidRDefault="002620D4" w:rsidP="002620D4">
      <w:pPr>
        <w:widowControl w:val="0"/>
        <w:overflowPunct w:val="0"/>
        <w:autoSpaceDE w:val="0"/>
        <w:autoSpaceDN w:val="0"/>
        <w:adjustRightInd w:val="0"/>
        <w:spacing w:line="240" w:lineRule="auto"/>
        <w:ind w:right="-1"/>
        <w:jc w:val="both"/>
        <w:textAlignment w:val="baseline"/>
        <w:rPr>
          <w:rFonts w:cstheme="minorHAnsi"/>
          <w:b/>
          <w:sz w:val="24"/>
          <w:szCs w:val="24"/>
        </w:rPr>
      </w:pPr>
      <w:r w:rsidRPr="00646638">
        <w:rPr>
          <w:rFonts w:cstheme="minorHAnsi"/>
          <w:b/>
          <w:sz w:val="24"/>
          <w:szCs w:val="24"/>
        </w:rPr>
        <w:t xml:space="preserve">Obs. A declaração de ME/EPP deverá ser apresentada com os documentos de HABILITAÇÃO (subitem </w:t>
      </w:r>
      <w:r w:rsidR="00C92CEE" w:rsidRPr="00646638">
        <w:rPr>
          <w:rFonts w:cstheme="minorHAnsi"/>
          <w:b/>
          <w:sz w:val="24"/>
          <w:szCs w:val="24"/>
        </w:rPr>
        <w:t>8.14.1</w:t>
      </w:r>
      <w:r w:rsidRPr="00646638">
        <w:rPr>
          <w:rFonts w:cstheme="minorHAnsi"/>
          <w:b/>
          <w:sz w:val="24"/>
          <w:szCs w:val="24"/>
        </w:rPr>
        <w:t xml:space="preserve"> do Edital).</w:t>
      </w:r>
    </w:p>
    <w:p w14:paraId="508B3022" w14:textId="06A2422F" w:rsidR="002620D4" w:rsidRPr="00646638" w:rsidRDefault="002620D4" w:rsidP="002620D4">
      <w:pPr>
        <w:pStyle w:val="Nivel01"/>
        <w:keepNext w:val="0"/>
        <w:keepLines w:val="0"/>
        <w:widowControl w:val="0"/>
        <w:tabs>
          <w:tab w:val="left" w:pos="567"/>
        </w:tabs>
        <w:spacing w:before="120" w:line="23" w:lineRule="atLeast"/>
        <w:ind w:right="-1"/>
        <w:jc w:val="center"/>
        <w:outlineLvl w:val="9"/>
        <w:rPr>
          <w:rFonts w:asciiTheme="minorHAnsi" w:hAnsiTheme="minorHAnsi" w:cstheme="minorHAnsi"/>
          <w:sz w:val="24"/>
          <w:szCs w:val="24"/>
        </w:rPr>
      </w:pPr>
      <w:r w:rsidRPr="00646638">
        <w:rPr>
          <w:rFonts w:asciiTheme="minorHAnsi" w:hAnsiTheme="minorHAnsi" w:cstheme="minorHAnsi"/>
          <w:sz w:val="24"/>
          <w:szCs w:val="24"/>
        </w:rPr>
        <w:lastRenderedPageBreak/>
        <w:t xml:space="preserve">ANEXO </w:t>
      </w:r>
      <w:r w:rsidR="00B72457" w:rsidRPr="00646638">
        <w:rPr>
          <w:rFonts w:asciiTheme="minorHAnsi" w:hAnsiTheme="minorHAnsi" w:cstheme="minorHAnsi"/>
          <w:sz w:val="24"/>
          <w:szCs w:val="24"/>
        </w:rPr>
        <w:t>I</w:t>
      </w:r>
      <w:r w:rsidR="000F67C0" w:rsidRPr="00646638">
        <w:rPr>
          <w:rFonts w:asciiTheme="minorHAnsi" w:hAnsiTheme="minorHAnsi" w:cstheme="minorHAnsi"/>
          <w:sz w:val="24"/>
          <w:szCs w:val="24"/>
        </w:rPr>
        <w:t>V</w:t>
      </w:r>
    </w:p>
    <w:p w14:paraId="06C274B4" w14:textId="7BF6983F" w:rsidR="00264213" w:rsidRPr="00646638" w:rsidRDefault="002620D4" w:rsidP="004D7934">
      <w:pPr>
        <w:pStyle w:val="Nivel01"/>
        <w:keepNext w:val="0"/>
        <w:keepLines w:val="0"/>
        <w:widowControl w:val="0"/>
        <w:tabs>
          <w:tab w:val="left" w:pos="567"/>
        </w:tabs>
        <w:spacing w:before="0" w:after="0" w:line="240" w:lineRule="auto"/>
        <w:ind w:right="-1"/>
        <w:jc w:val="center"/>
        <w:outlineLvl w:val="9"/>
        <w:rPr>
          <w:rFonts w:asciiTheme="minorHAnsi" w:hAnsiTheme="minorHAnsi" w:cstheme="minorHAnsi"/>
          <w:sz w:val="24"/>
          <w:szCs w:val="24"/>
        </w:rPr>
      </w:pPr>
      <w:r w:rsidRPr="00646638">
        <w:rPr>
          <w:rFonts w:asciiTheme="minorHAnsi" w:hAnsiTheme="minorHAnsi" w:cstheme="minorHAnsi"/>
          <w:sz w:val="24"/>
          <w:szCs w:val="24"/>
        </w:rPr>
        <w:t>MINUTA DE CONTRATO</w:t>
      </w:r>
    </w:p>
    <w:p w14:paraId="052F3A31" w14:textId="77777777" w:rsidR="004D7934" w:rsidRPr="00646638" w:rsidRDefault="004D7934" w:rsidP="004D7934">
      <w:pPr>
        <w:rPr>
          <w:lang w:eastAsia="pt-BR"/>
        </w:rPr>
      </w:pPr>
    </w:p>
    <w:tbl>
      <w:tblPr>
        <w:tblW w:w="9357" w:type="dxa"/>
        <w:tblInd w:w="22" w:type="dxa"/>
        <w:tblLayout w:type="fixed"/>
        <w:tblCellMar>
          <w:left w:w="0" w:type="dxa"/>
          <w:right w:w="0" w:type="dxa"/>
        </w:tblCellMar>
        <w:tblLook w:val="0000" w:firstRow="0" w:lastRow="0" w:firstColumn="0" w:lastColumn="0" w:noHBand="0" w:noVBand="0"/>
      </w:tblPr>
      <w:tblGrid>
        <w:gridCol w:w="3104"/>
        <w:gridCol w:w="6253"/>
      </w:tblGrid>
      <w:tr w:rsidR="00EB6B9C" w:rsidRPr="00646638" w14:paraId="0B107E4C" w14:textId="77777777" w:rsidTr="00882E67">
        <w:trPr>
          <w:trHeight w:val="370"/>
        </w:trPr>
        <w:tc>
          <w:tcPr>
            <w:tcW w:w="3104" w:type="dxa"/>
          </w:tcPr>
          <w:p w14:paraId="5516E749" w14:textId="77777777" w:rsidR="00EB6B9C" w:rsidRPr="00646638" w:rsidRDefault="00EB6B9C" w:rsidP="004D7934">
            <w:pPr>
              <w:tabs>
                <w:tab w:val="left" w:pos="3331"/>
                <w:tab w:val="left" w:pos="3969"/>
                <w:tab w:val="left" w:pos="4253"/>
                <w:tab w:val="left" w:pos="4536"/>
                <w:tab w:val="left" w:pos="9498"/>
              </w:tabs>
              <w:overflowPunct w:val="0"/>
              <w:adjustRightInd w:val="0"/>
              <w:spacing w:after="0" w:line="240" w:lineRule="auto"/>
              <w:textAlignment w:val="baseline"/>
              <w:rPr>
                <w:rFonts w:ascii="Calibri" w:hAnsi="Calibri" w:cs="Calibri"/>
                <w:sz w:val="24"/>
                <w:szCs w:val="24"/>
              </w:rPr>
            </w:pPr>
            <w:bookmarkStart w:id="14" w:name="_Hlk160698387"/>
            <w:r w:rsidRPr="00646638">
              <w:rPr>
                <w:rFonts w:ascii="Calibri" w:hAnsi="Calibri" w:cs="Calibri"/>
                <w:sz w:val="24"/>
                <w:szCs w:val="24"/>
              </w:rPr>
              <w:t>CONTRATO Nº:</w:t>
            </w:r>
          </w:p>
        </w:tc>
        <w:tc>
          <w:tcPr>
            <w:tcW w:w="6253" w:type="dxa"/>
            <w:vAlign w:val="bottom"/>
          </w:tcPr>
          <w:p w14:paraId="6AB3B415" w14:textId="77777777" w:rsidR="00EB6B9C" w:rsidRPr="00646638" w:rsidRDefault="00EB6B9C" w:rsidP="004D7934">
            <w:pPr>
              <w:tabs>
                <w:tab w:val="left" w:pos="3331"/>
                <w:tab w:val="left" w:pos="3969"/>
                <w:tab w:val="left" w:pos="4253"/>
                <w:tab w:val="left" w:pos="4536"/>
                <w:tab w:val="left" w:pos="9498"/>
              </w:tabs>
              <w:overflowPunct w:val="0"/>
              <w:adjustRightInd w:val="0"/>
              <w:spacing w:after="0" w:line="240" w:lineRule="auto"/>
              <w:textAlignment w:val="baseline"/>
              <w:rPr>
                <w:rFonts w:ascii="Calibri" w:hAnsi="Calibri" w:cs="Calibri"/>
                <w:sz w:val="24"/>
                <w:szCs w:val="24"/>
              </w:rPr>
            </w:pPr>
          </w:p>
        </w:tc>
      </w:tr>
      <w:tr w:rsidR="00EB6B9C" w:rsidRPr="00646638" w14:paraId="13D5158A" w14:textId="77777777" w:rsidTr="00882E67">
        <w:trPr>
          <w:trHeight w:val="360"/>
        </w:trPr>
        <w:tc>
          <w:tcPr>
            <w:tcW w:w="3104" w:type="dxa"/>
          </w:tcPr>
          <w:p w14:paraId="12C9D5F8" w14:textId="77777777" w:rsidR="00EB6B9C" w:rsidRPr="00646638" w:rsidRDefault="00EB6B9C" w:rsidP="004D7934">
            <w:pPr>
              <w:tabs>
                <w:tab w:val="left" w:pos="3331"/>
                <w:tab w:val="left" w:pos="3969"/>
                <w:tab w:val="left" w:pos="4253"/>
                <w:tab w:val="left" w:pos="4536"/>
                <w:tab w:val="left" w:pos="9498"/>
              </w:tabs>
              <w:overflowPunct w:val="0"/>
              <w:adjustRightInd w:val="0"/>
              <w:spacing w:after="0" w:line="240" w:lineRule="auto"/>
              <w:textAlignment w:val="baseline"/>
              <w:rPr>
                <w:rFonts w:ascii="Calibri" w:hAnsi="Calibri" w:cs="Calibri"/>
                <w:sz w:val="24"/>
                <w:szCs w:val="24"/>
              </w:rPr>
            </w:pPr>
            <w:r w:rsidRPr="00646638">
              <w:rPr>
                <w:rFonts w:ascii="Calibri" w:hAnsi="Calibri" w:cs="Calibri"/>
                <w:b/>
                <w:caps/>
                <w:sz w:val="24"/>
                <w:szCs w:val="24"/>
              </w:rPr>
              <w:t>CONTRATANTE</w:t>
            </w:r>
            <w:r w:rsidRPr="00646638">
              <w:rPr>
                <w:rFonts w:ascii="Calibri" w:hAnsi="Calibri" w:cs="Calibri"/>
                <w:sz w:val="24"/>
                <w:szCs w:val="24"/>
              </w:rPr>
              <w:t>:</w:t>
            </w:r>
          </w:p>
        </w:tc>
        <w:tc>
          <w:tcPr>
            <w:tcW w:w="6253" w:type="dxa"/>
            <w:vAlign w:val="bottom"/>
          </w:tcPr>
          <w:p w14:paraId="642252F3" w14:textId="77777777" w:rsidR="00EB6B9C" w:rsidRPr="00646638" w:rsidRDefault="00EB6B9C" w:rsidP="004D7934">
            <w:pPr>
              <w:tabs>
                <w:tab w:val="left" w:pos="3331"/>
                <w:tab w:val="left" w:pos="3969"/>
                <w:tab w:val="left" w:pos="4253"/>
                <w:tab w:val="left" w:pos="4536"/>
                <w:tab w:val="left" w:pos="9498"/>
              </w:tabs>
              <w:overflowPunct w:val="0"/>
              <w:adjustRightInd w:val="0"/>
              <w:spacing w:after="0" w:line="240" w:lineRule="auto"/>
              <w:textAlignment w:val="baseline"/>
              <w:rPr>
                <w:rFonts w:ascii="Calibri" w:hAnsi="Calibri" w:cs="Calibri"/>
                <w:b/>
                <w:sz w:val="24"/>
                <w:szCs w:val="24"/>
              </w:rPr>
            </w:pPr>
            <w:r w:rsidRPr="00646638">
              <w:rPr>
                <w:rFonts w:ascii="Calibri" w:hAnsi="Calibri" w:cs="Calibri"/>
                <w:b/>
                <w:sz w:val="24"/>
                <w:szCs w:val="24"/>
              </w:rPr>
              <w:t xml:space="preserve">TRIBUNAL DE CONTAS DO MUNICÍPIO DE SÃO PAULO </w:t>
            </w:r>
          </w:p>
        </w:tc>
      </w:tr>
      <w:tr w:rsidR="00EB6B9C" w:rsidRPr="00646638" w14:paraId="7D9AF642" w14:textId="77777777" w:rsidTr="00882E67">
        <w:trPr>
          <w:trHeight w:val="370"/>
        </w:trPr>
        <w:tc>
          <w:tcPr>
            <w:tcW w:w="3104" w:type="dxa"/>
          </w:tcPr>
          <w:p w14:paraId="70A7F9C4" w14:textId="77777777" w:rsidR="00EB6B9C" w:rsidRPr="00646638" w:rsidRDefault="00EB6B9C" w:rsidP="004D7934">
            <w:pPr>
              <w:tabs>
                <w:tab w:val="left" w:pos="3331"/>
                <w:tab w:val="left" w:pos="3969"/>
                <w:tab w:val="left" w:pos="4253"/>
                <w:tab w:val="left" w:pos="4536"/>
                <w:tab w:val="left" w:pos="9498"/>
              </w:tabs>
              <w:overflowPunct w:val="0"/>
              <w:adjustRightInd w:val="0"/>
              <w:spacing w:after="0" w:line="240" w:lineRule="auto"/>
              <w:textAlignment w:val="baseline"/>
              <w:rPr>
                <w:rFonts w:ascii="Calibri" w:hAnsi="Calibri" w:cs="Calibri"/>
                <w:sz w:val="24"/>
                <w:szCs w:val="24"/>
              </w:rPr>
            </w:pPr>
            <w:r w:rsidRPr="00646638">
              <w:rPr>
                <w:rFonts w:ascii="Calibri" w:hAnsi="Calibri" w:cs="Calibri"/>
                <w:b/>
                <w:caps/>
                <w:sz w:val="24"/>
                <w:szCs w:val="24"/>
              </w:rPr>
              <w:t>CONTRATADA</w:t>
            </w:r>
            <w:r w:rsidRPr="00646638">
              <w:rPr>
                <w:rFonts w:ascii="Calibri" w:hAnsi="Calibri" w:cs="Calibri"/>
                <w:sz w:val="24"/>
                <w:szCs w:val="24"/>
              </w:rPr>
              <w:t>:</w:t>
            </w:r>
          </w:p>
        </w:tc>
        <w:tc>
          <w:tcPr>
            <w:tcW w:w="6253" w:type="dxa"/>
            <w:vAlign w:val="bottom"/>
          </w:tcPr>
          <w:p w14:paraId="7725BB9A" w14:textId="77777777" w:rsidR="00EB6B9C" w:rsidRPr="00646638" w:rsidRDefault="00EB6B9C" w:rsidP="004D7934">
            <w:pPr>
              <w:tabs>
                <w:tab w:val="left" w:pos="3331"/>
                <w:tab w:val="left" w:pos="3969"/>
                <w:tab w:val="left" w:pos="4253"/>
                <w:tab w:val="left" w:pos="4536"/>
                <w:tab w:val="left" w:pos="9498"/>
              </w:tabs>
              <w:overflowPunct w:val="0"/>
              <w:adjustRightInd w:val="0"/>
              <w:spacing w:after="0" w:line="240" w:lineRule="auto"/>
              <w:textAlignment w:val="baseline"/>
              <w:rPr>
                <w:rFonts w:ascii="Calibri" w:hAnsi="Calibri" w:cs="Calibri"/>
                <w:b/>
                <w:sz w:val="24"/>
                <w:szCs w:val="24"/>
              </w:rPr>
            </w:pPr>
            <w:r w:rsidRPr="00646638">
              <w:rPr>
                <w:rFonts w:ascii="Calibri" w:hAnsi="Calibri" w:cs="Calibri"/>
                <w:b/>
                <w:sz w:val="24"/>
                <w:szCs w:val="24"/>
              </w:rPr>
              <w:t>&lt;DENOMINAÇÃO SOCIAL EMPRESA&gt;</w:t>
            </w:r>
          </w:p>
        </w:tc>
      </w:tr>
      <w:tr w:rsidR="00EB6B9C" w:rsidRPr="00646638" w14:paraId="7BFF6239" w14:textId="77777777" w:rsidTr="00882E67">
        <w:trPr>
          <w:trHeight w:val="803"/>
        </w:trPr>
        <w:tc>
          <w:tcPr>
            <w:tcW w:w="3104" w:type="dxa"/>
          </w:tcPr>
          <w:p w14:paraId="3CE630CC" w14:textId="77777777" w:rsidR="00EB6B9C" w:rsidRPr="00646638" w:rsidRDefault="00EB6B9C" w:rsidP="004D7934">
            <w:pPr>
              <w:tabs>
                <w:tab w:val="left" w:pos="3331"/>
                <w:tab w:val="left" w:pos="3969"/>
                <w:tab w:val="left" w:pos="4253"/>
                <w:tab w:val="left" w:pos="4536"/>
                <w:tab w:val="left" w:pos="9498"/>
              </w:tabs>
              <w:overflowPunct w:val="0"/>
              <w:adjustRightInd w:val="0"/>
              <w:spacing w:after="0" w:line="240" w:lineRule="auto"/>
              <w:textAlignment w:val="baseline"/>
              <w:rPr>
                <w:rFonts w:ascii="Calibri" w:hAnsi="Calibri" w:cs="Calibri"/>
                <w:sz w:val="24"/>
                <w:szCs w:val="24"/>
              </w:rPr>
            </w:pPr>
            <w:r w:rsidRPr="00646638">
              <w:rPr>
                <w:rFonts w:ascii="Calibri" w:hAnsi="Calibri" w:cs="Calibri"/>
                <w:sz w:val="24"/>
                <w:szCs w:val="24"/>
              </w:rPr>
              <w:t>OBJETO DO CONTRATO:</w:t>
            </w:r>
          </w:p>
        </w:tc>
        <w:tc>
          <w:tcPr>
            <w:tcW w:w="6253" w:type="dxa"/>
          </w:tcPr>
          <w:p w14:paraId="65EACE76" w14:textId="77777777" w:rsidR="00EB6B9C" w:rsidRPr="00646638" w:rsidRDefault="00EB6B9C" w:rsidP="004D7934">
            <w:pPr>
              <w:tabs>
                <w:tab w:val="left" w:pos="3331"/>
                <w:tab w:val="left" w:pos="3969"/>
                <w:tab w:val="left" w:pos="4253"/>
                <w:tab w:val="left" w:pos="4536"/>
                <w:tab w:val="left" w:pos="9498"/>
              </w:tabs>
              <w:overflowPunct w:val="0"/>
              <w:adjustRightInd w:val="0"/>
              <w:spacing w:after="0" w:line="240" w:lineRule="auto"/>
              <w:jc w:val="both"/>
              <w:textAlignment w:val="baseline"/>
              <w:rPr>
                <w:rFonts w:ascii="Calibri" w:hAnsi="Calibri" w:cs="Calibri"/>
                <w:sz w:val="24"/>
                <w:szCs w:val="24"/>
              </w:rPr>
            </w:pPr>
            <w:r w:rsidRPr="00646638">
              <w:rPr>
                <w:rFonts w:ascii="Calibri" w:hAnsi="Calibri" w:cs="Calibri"/>
                <w:sz w:val="24"/>
                <w:szCs w:val="24"/>
              </w:rPr>
              <w:t>Prestação de serviços de veiculação impressa e digital de publicidade legal em jornal de grande circulação paga, com edição de segunda-feira a sexta-feira, alcance regional e/ou nacional, para publicação dos avisos dos resumos dos editais e avisos de licitações, pelo período de 12 (doze) meses.</w:t>
            </w:r>
          </w:p>
        </w:tc>
      </w:tr>
      <w:tr w:rsidR="00EB6B9C" w:rsidRPr="00646638" w14:paraId="6A5C1689" w14:textId="77777777" w:rsidTr="00882E67">
        <w:trPr>
          <w:trHeight w:val="360"/>
        </w:trPr>
        <w:tc>
          <w:tcPr>
            <w:tcW w:w="3104" w:type="dxa"/>
          </w:tcPr>
          <w:p w14:paraId="0F68315A" w14:textId="77777777" w:rsidR="00EB6B9C" w:rsidRPr="00646638" w:rsidRDefault="00EB6B9C" w:rsidP="004D7934">
            <w:pPr>
              <w:tabs>
                <w:tab w:val="left" w:pos="3331"/>
                <w:tab w:val="left" w:pos="3969"/>
                <w:tab w:val="left" w:pos="4253"/>
                <w:tab w:val="left" w:pos="4536"/>
                <w:tab w:val="left" w:pos="9498"/>
              </w:tabs>
              <w:overflowPunct w:val="0"/>
              <w:adjustRightInd w:val="0"/>
              <w:spacing w:after="0" w:line="240" w:lineRule="auto"/>
              <w:textAlignment w:val="baseline"/>
              <w:rPr>
                <w:rFonts w:ascii="Calibri" w:hAnsi="Calibri" w:cs="Calibri"/>
                <w:sz w:val="24"/>
                <w:szCs w:val="24"/>
              </w:rPr>
            </w:pPr>
            <w:r w:rsidRPr="00646638">
              <w:rPr>
                <w:rFonts w:ascii="Calibri" w:hAnsi="Calibri" w:cs="Calibri"/>
                <w:sz w:val="24"/>
                <w:szCs w:val="24"/>
              </w:rPr>
              <w:t>VALOR:</w:t>
            </w:r>
          </w:p>
        </w:tc>
        <w:tc>
          <w:tcPr>
            <w:tcW w:w="6253" w:type="dxa"/>
            <w:vAlign w:val="bottom"/>
          </w:tcPr>
          <w:p w14:paraId="2B39FAED" w14:textId="77777777" w:rsidR="00EB6B9C" w:rsidRPr="00646638" w:rsidRDefault="00EB6B9C" w:rsidP="004D7934">
            <w:pPr>
              <w:keepNext/>
              <w:tabs>
                <w:tab w:val="left" w:pos="0"/>
                <w:tab w:val="left" w:pos="9498"/>
              </w:tabs>
              <w:overflowPunct w:val="0"/>
              <w:adjustRightInd w:val="0"/>
              <w:spacing w:after="0" w:line="240" w:lineRule="auto"/>
              <w:textAlignment w:val="baseline"/>
              <w:outlineLvl w:val="3"/>
              <w:rPr>
                <w:rFonts w:ascii="Calibri" w:hAnsi="Calibri" w:cs="Calibri"/>
                <w:sz w:val="24"/>
                <w:szCs w:val="24"/>
              </w:rPr>
            </w:pPr>
            <w:r w:rsidRPr="00646638">
              <w:rPr>
                <w:rFonts w:ascii="Calibri" w:hAnsi="Calibri" w:cs="Calibri"/>
                <w:sz w:val="24"/>
                <w:szCs w:val="24"/>
              </w:rPr>
              <w:t xml:space="preserve">&lt;R$ ____________&gt; </w:t>
            </w:r>
          </w:p>
        </w:tc>
      </w:tr>
      <w:tr w:rsidR="00EB6B9C" w:rsidRPr="00646638" w14:paraId="542F768D" w14:textId="77777777" w:rsidTr="00882E67">
        <w:trPr>
          <w:trHeight w:val="370"/>
        </w:trPr>
        <w:tc>
          <w:tcPr>
            <w:tcW w:w="3104" w:type="dxa"/>
          </w:tcPr>
          <w:p w14:paraId="69D967B3" w14:textId="77777777" w:rsidR="00EB6B9C" w:rsidRPr="00646638" w:rsidRDefault="00EB6B9C" w:rsidP="004D7934">
            <w:pPr>
              <w:tabs>
                <w:tab w:val="left" w:pos="3331"/>
                <w:tab w:val="left" w:pos="3969"/>
                <w:tab w:val="left" w:pos="4253"/>
                <w:tab w:val="left" w:pos="4536"/>
                <w:tab w:val="left" w:pos="9498"/>
              </w:tabs>
              <w:overflowPunct w:val="0"/>
              <w:adjustRightInd w:val="0"/>
              <w:spacing w:after="0" w:line="240" w:lineRule="auto"/>
              <w:textAlignment w:val="baseline"/>
              <w:rPr>
                <w:rFonts w:ascii="Calibri" w:hAnsi="Calibri" w:cs="Calibri"/>
                <w:sz w:val="24"/>
                <w:szCs w:val="24"/>
              </w:rPr>
            </w:pPr>
            <w:r w:rsidRPr="00646638">
              <w:rPr>
                <w:rFonts w:ascii="Calibri" w:hAnsi="Calibri" w:cs="Calibri"/>
                <w:sz w:val="24"/>
                <w:szCs w:val="24"/>
              </w:rPr>
              <w:t>DOTAÇÃO(ÕES):</w:t>
            </w:r>
          </w:p>
        </w:tc>
        <w:tc>
          <w:tcPr>
            <w:tcW w:w="6253" w:type="dxa"/>
            <w:vAlign w:val="bottom"/>
          </w:tcPr>
          <w:p w14:paraId="546C2760" w14:textId="77777777" w:rsidR="00EB6B9C" w:rsidRPr="00646638" w:rsidRDefault="00EB6B9C" w:rsidP="004D7934">
            <w:pPr>
              <w:keepNext/>
              <w:tabs>
                <w:tab w:val="left" w:pos="-142"/>
                <w:tab w:val="left" w:pos="9498"/>
              </w:tabs>
              <w:overflowPunct w:val="0"/>
              <w:adjustRightInd w:val="0"/>
              <w:spacing w:after="0" w:line="240" w:lineRule="auto"/>
              <w:textAlignment w:val="baseline"/>
              <w:outlineLvl w:val="3"/>
              <w:rPr>
                <w:rFonts w:ascii="Calibri" w:hAnsi="Calibri" w:cs="Calibri"/>
                <w:sz w:val="24"/>
                <w:szCs w:val="24"/>
              </w:rPr>
            </w:pPr>
            <w:r w:rsidRPr="00646638">
              <w:rPr>
                <w:rFonts w:ascii="Calibri" w:hAnsi="Calibri" w:cs="Calibri"/>
                <w:sz w:val="24"/>
                <w:szCs w:val="24"/>
              </w:rPr>
              <w:t>&lt;__________________________&gt;</w:t>
            </w:r>
          </w:p>
        </w:tc>
      </w:tr>
      <w:tr w:rsidR="00EB6B9C" w:rsidRPr="00646638" w14:paraId="20FC4253" w14:textId="77777777" w:rsidTr="00882E67">
        <w:trPr>
          <w:trHeight w:val="370"/>
        </w:trPr>
        <w:tc>
          <w:tcPr>
            <w:tcW w:w="3104" w:type="dxa"/>
          </w:tcPr>
          <w:p w14:paraId="3BE3CF8C" w14:textId="77777777" w:rsidR="00EB6B9C" w:rsidRPr="00646638" w:rsidRDefault="00EB6B9C" w:rsidP="004D7934">
            <w:pPr>
              <w:tabs>
                <w:tab w:val="left" w:pos="3331"/>
                <w:tab w:val="left" w:pos="3969"/>
                <w:tab w:val="left" w:pos="4253"/>
                <w:tab w:val="left" w:pos="4536"/>
                <w:tab w:val="left" w:pos="9498"/>
              </w:tabs>
              <w:overflowPunct w:val="0"/>
              <w:adjustRightInd w:val="0"/>
              <w:spacing w:after="0" w:line="240" w:lineRule="auto"/>
              <w:textAlignment w:val="baseline"/>
              <w:rPr>
                <w:rFonts w:ascii="Calibri" w:hAnsi="Calibri" w:cs="Calibri"/>
                <w:sz w:val="24"/>
                <w:szCs w:val="24"/>
              </w:rPr>
            </w:pPr>
            <w:r w:rsidRPr="00646638">
              <w:rPr>
                <w:rFonts w:ascii="Calibri" w:hAnsi="Calibri" w:cs="Calibri"/>
                <w:sz w:val="24"/>
                <w:szCs w:val="24"/>
              </w:rPr>
              <w:t>PROCESSO Nº:</w:t>
            </w:r>
          </w:p>
        </w:tc>
        <w:tc>
          <w:tcPr>
            <w:tcW w:w="6253" w:type="dxa"/>
            <w:vAlign w:val="bottom"/>
          </w:tcPr>
          <w:p w14:paraId="2D9DFCE9" w14:textId="77777777" w:rsidR="00EB6B9C" w:rsidRPr="00646638" w:rsidRDefault="00EB6B9C" w:rsidP="004D7934">
            <w:pPr>
              <w:keepNext/>
              <w:tabs>
                <w:tab w:val="left" w:pos="0"/>
                <w:tab w:val="left" w:pos="9498"/>
              </w:tabs>
              <w:overflowPunct w:val="0"/>
              <w:adjustRightInd w:val="0"/>
              <w:spacing w:after="0" w:line="240" w:lineRule="auto"/>
              <w:textAlignment w:val="baseline"/>
              <w:outlineLvl w:val="3"/>
              <w:rPr>
                <w:rFonts w:ascii="Calibri" w:hAnsi="Calibri" w:cs="Calibri"/>
                <w:sz w:val="24"/>
                <w:szCs w:val="24"/>
              </w:rPr>
            </w:pPr>
            <w:r w:rsidRPr="00646638">
              <w:rPr>
                <w:rFonts w:ascii="Calibri" w:hAnsi="Calibri" w:cs="Calibri"/>
                <w:sz w:val="24"/>
                <w:szCs w:val="24"/>
              </w:rPr>
              <w:t>TC/000681/2026</w:t>
            </w:r>
          </w:p>
        </w:tc>
      </w:tr>
      <w:bookmarkEnd w:id="14"/>
    </w:tbl>
    <w:p w14:paraId="11E31CE7" w14:textId="77777777" w:rsidR="00EB6B9C" w:rsidRPr="00646638" w:rsidRDefault="00EB6B9C" w:rsidP="00EB6B9C">
      <w:pPr>
        <w:overflowPunct w:val="0"/>
        <w:adjustRightInd w:val="0"/>
        <w:spacing w:before="120" w:after="120" w:line="23" w:lineRule="atLeast"/>
        <w:ind w:firstLine="3119"/>
        <w:jc w:val="both"/>
        <w:textAlignment w:val="baseline"/>
        <w:rPr>
          <w:rFonts w:ascii="Calibri" w:hAnsi="Calibri" w:cs="Calibri"/>
          <w:b/>
          <w:bCs/>
          <w:color w:val="000000" w:themeColor="text1"/>
          <w:sz w:val="24"/>
          <w:szCs w:val="24"/>
        </w:rPr>
      </w:pPr>
    </w:p>
    <w:p w14:paraId="50D877B3" w14:textId="77777777" w:rsidR="00EB6B9C" w:rsidRPr="00646638" w:rsidRDefault="00EB6B9C" w:rsidP="00EB6B9C">
      <w:pPr>
        <w:overflowPunct w:val="0"/>
        <w:adjustRightInd w:val="0"/>
        <w:spacing w:before="120" w:after="120" w:line="23" w:lineRule="atLeast"/>
        <w:ind w:firstLine="3119"/>
        <w:jc w:val="both"/>
        <w:textAlignment w:val="baseline"/>
        <w:rPr>
          <w:rFonts w:ascii="Calibri" w:hAnsi="Calibri" w:cs="Calibri"/>
          <w:sz w:val="24"/>
          <w:szCs w:val="24"/>
        </w:rPr>
      </w:pPr>
      <w:r w:rsidRPr="00646638">
        <w:rPr>
          <w:rFonts w:ascii="Calibri" w:hAnsi="Calibri" w:cs="Calibri"/>
          <w:sz w:val="24"/>
          <w:szCs w:val="24"/>
        </w:rPr>
        <w:t xml:space="preserve">O </w:t>
      </w:r>
      <w:r w:rsidRPr="00646638">
        <w:rPr>
          <w:rFonts w:ascii="Calibri" w:hAnsi="Calibri" w:cs="Calibri"/>
          <w:b/>
          <w:sz w:val="24"/>
          <w:szCs w:val="24"/>
        </w:rPr>
        <w:t>TRIBUNAL DE CONTAS DO MUNICÍPIO DE SÃO PAULO - TCMSP</w:t>
      </w:r>
      <w:r w:rsidRPr="00646638">
        <w:rPr>
          <w:rFonts w:ascii="Calibri" w:hAnsi="Calibri" w:cs="Calibri"/>
          <w:sz w:val="24"/>
          <w:szCs w:val="24"/>
        </w:rPr>
        <w:t xml:space="preserve">, CNPJ nº 50.176.270/0001-26, com endereço na Av. Professor Ascendino Reis nº 1.130 – São Paulo - SP, neste ato representado por seu Presidente, </w:t>
      </w:r>
      <w:r w:rsidRPr="00646638">
        <w:rPr>
          <w:rFonts w:ascii="Calibri" w:hAnsi="Calibri" w:cs="Calibri"/>
          <w:b/>
          <w:sz w:val="24"/>
          <w:szCs w:val="24"/>
        </w:rPr>
        <w:t>DOMINGOS DISSEI</w:t>
      </w:r>
      <w:r w:rsidRPr="00646638">
        <w:rPr>
          <w:rFonts w:ascii="Calibri" w:hAnsi="Calibri" w:cs="Calibri"/>
          <w:sz w:val="24"/>
          <w:szCs w:val="24"/>
        </w:rPr>
        <w:t xml:space="preserve">, doravante denominado </w:t>
      </w:r>
      <w:r w:rsidRPr="00646638">
        <w:rPr>
          <w:rFonts w:ascii="Calibri" w:hAnsi="Calibri" w:cs="Calibri"/>
          <w:b/>
          <w:caps/>
          <w:sz w:val="24"/>
          <w:szCs w:val="24"/>
        </w:rPr>
        <w:t>CONTRATANTE</w:t>
      </w:r>
      <w:r w:rsidRPr="00646638">
        <w:rPr>
          <w:rFonts w:ascii="Calibri" w:hAnsi="Calibri" w:cs="Calibri"/>
          <w:sz w:val="24"/>
          <w:szCs w:val="24"/>
        </w:rPr>
        <w:t xml:space="preserve">, e </w:t>
      </w:r>
      <w:r w:rsidRPr="00646638">
        <w:rPr>
          <w:rFonts w:ascii="Calibri" w:hAnsi="Calibri" w:cs="Calibri"/>
          <w:b/>
          <w:sz w:val="24"/>
          <w:szCs w:val="24"/>
        </w:rPr>
        <w:t>&lt;DENOMINAÇÃO SOCIAL DA EMPRESA&gt;</w:t>
      </w:r>
      <w:r w:rsidRPr="00646638">
        <w:rPr>
          <w:rFonts w:ascii="Calibri" w:hAnsi="Calibri" w:cs="Calibri"/>
          <w:sz w:val="24"/>
          <w:szCs w:val="24"/>
        </w:rPr>
        <w:t xml:space="preserve">, CNPJ nº &lt;____________&gt;, com endereço na &lt;endereço completo da empresa&gt;, doravante denominada </w:t>
      </w:r>
      <w:r w:rsidRPr="00646638">
        <w:rPr>
          <w:rFonts w:ascii="Calibri" w:hAnsi="Calibri" w:cs="Calibri"/>
          <w:b/>
          <w:caps/>
          <w:sz w:val="24"/>
          <w:szCs w:val="24"/>
        </w:rPr>
        <w:t>CONTRATADA</w:t>
      </w:r>
      <w:r w:rsidRPr="00646638">
        <w:rPr>
          <w:rFonts w:ascii="Calibri" w:hAnsi="Calibri" w:cs="Calibri"/>
          <w:sz w:val="24"/>
          <w:szCs w:val="24"/>
        </w:rPr>
        <w:t xml:space="preserve">, neste ato representada por seu &lt;cargo do representante&gt;, &lt;NOME DO REPRESENTANTE&gt;, resolvem celebrar este CONTRATO, decorrente de dispensa de licitação, conforme autorização constante do TC/000681/2026 e da proposta formulada pela </w:t>
      </w:r>
      <w:r w:rsidRPr="00646638">
        <w:rPr>
          <w:rFonts w:ascii="Calibri" w:hAnsi="Calibri" w:cs="Calibri"/>
          <w:b/>
          <w:caps/>
          <w:sz w:val="24"/>
          <w:szCs w:val="24"/>
        </w:rPr>
        <w:t>CONTRATADA</w:t>
      </w:r>
      <w:r w:rsidRPr="00646638">
        <w:rPr>
          <w:rFonts w:ascii="Calibri" w:hAnsi="Calibri" w:cs="Calibri"/>
          <w:sz w:val="24"/>
          <w:szCs w:val="24"/>
        </w:rPr>
        <w:t>, que integram, para todos os efeitos, o presente CONTRATO, bem como pelas cláusulas que seguem:</w:t>
      </w:r>
    </w:p>
    <w:p w14:paraId="1B74E732" w14:textId="77777777" w:rsidR="00EB6B9C" w:rsidRPr="00646638" w:rsidRDefault="00EB6B9C" w:rsidP="00EB6B9C">
      <w:pPr>
        <w:spacing w:before="120" w:after="120" w:line="23" w:lineRule="atLeast"/>
        <w:ind w:firstLine="1418"/>
        <w:jc w:val="both"/>
        <w:rPr>
          <w:rFonts w:ascii="Calibri" w:eastAsia="Arial" w:hAnsi="Calibri" w:cs="Calibri"/>
          <w:sz w:val="24"/>
          <w:szCs w:val="24"/>
        </w:rPr>
      </w:pPr>
    </w:p>
    <w:p w14:paraId="6ED6227B" w14:textId="77777777" w:rsidR="00EB6B9C" w:rsidRPr="00646638" w:rsidRDefault="00EB6B9C" w:rsidP="00EB6B9C">
      <w:pPr>
        <w:pStyle w:val="Nivel01"/>
        <w:tabs>
          <w:tab w:val="left" w:pos="0"/>
        </w:tabs>
        <w:spacing w:before="120" w:line="23" w:lineRule="atLeast"/>
        <w:ind w:right="0"/>
        <w:jc w:val="center"/>
        <w:rPr>
          <w:rFonts w:ascii="Calibri" w:hAnsi="Calibri" w:cs="Calibri"/>
          <w:sz w:val="24"/>
          <w:szCs w:val="24"/>
        </w:rPr>
      </w:pPr>
      <w:r w:rsidRPr="00646638">
        <w:rPr>
          <w:rFonts w:ascii="Calibri" w:hAnsi="Calibri" w:cs="Calibri"/>
          <w:sz w:val="24"/>
          <w:szCs w:val="24"/>
        </w:rPr>
        <w:t>CLÁUSULA PRIMEIRA – OBJETO</w:t>
      </w:r>
    </w:p>
    <w:p w14:paraId="4D9E3787" w14:textId="77777777" w:rsidR="00EB6B9C" w:rsidRPr="00646638" w:rsidRDefault="00EB6B9C" w:rsidP="00F3570F">
      <w:pPr>
        <w:pStyle w:val="Nivel2"/>
        <w:numPr>
          <w:ilvl w:val="1"/>
          <w:numId w:val="37"/>
        </w:numPr>
        <w:tabs>
          <w:tab w:val="left" w:pos="567"/>
        </w:tabs>
        <w:spacing w:line="23" w:lineRule="atLeast"/>
        <w:ind w:left="0" w:firstLine="0"/>
        <w:rPr>
          <w:rFonts w:ascii="Calibri" w:hAnsi="Calibri" w:cs="Calibri"/>
          <w:sz w:val="24"/>
          <w:szCs w:val="24"/>
        </w:rPr>
      </w:pPr>
      <w:r w:rsidRPr="00646638">
        <w:rPr>
          <w:rFonts w:ascii="Calibri" w:hAnsi="Calibri" w:cs="Calibri"/>
          <w:sz w:val="24"/>
          <w:szCs w:val="24"/>
        </w:rPr>
        <w:t xml:space="preserve">O objeto do presente instrumento é a prestação de serviços de veiculação impressa e digital de publicidade legal em jornal de grande circulação paga, com edição de segunda-feira a sexta-feira, alcance regional e/ou nacional, para publicação dos avisos dos resumos dos editais e avisos de licitações, pelo período de 12 (doze) meses, nas condições estabelecidas no Termo de Referência. </w:t>
      </w:r>
    </w:p>
    <w:p w14:paraId="1AE6611D" w14:textId="345C2257" w:rsidR="00EB6B9C" w:rsidRPr="00646638" w:rsidRDefault="00EB6B9C" w:rsidP="00F3570F">
      <w:pPr>
        <w:pStyle w:val="Nivel2"/>
        <w:numPr>
          <w:ilvl w:val="1"/>
          <w:numId w:val="37"/>
        </w:numPr>
        <w:tabs>
          <w:tab w:val="left" w:pos="567"/>
        </w:tabs>
        <w:spacing w:before="0" w:after="0" w:line="240" w:lineRule="auto"/>
        <w:ind w:left="0" w:firstLine="0"/>
        <w:rPr>
          <w:rFonts w:ascii="Calibri" w:hAnsi="Calibri" w:cs="Calibri"/>
          <w:sz w:val="24"/>
          <w:szCs w:val="24"/>
        </w:rPr>
      </w:pPr>
      <w:r w:rsidRPr="00646638">
        <w:rPr>
          <w:rFonts w:ascii="Calibri" w:hAnsi="Calibri" w:cs="Calibri"/>
          <w:sz w:val="24"/>
          <w:szCs w:val="24"/>
        </w:rPr>
        <w:t>As quantidades estimadas e especificações do objeto estão detalhadas a seguir:</w:t>
      </w:r>
    </w:p>
    <w:tbl>
      <w:tblPr>
        <w:tblW w:w="9493" w:type="dxa"/>
        <w:jc w:val="center"/>
        <w:tblLayout w:type="fixed"/>
        <w:tblLook w:val="04A0" w:firstRow="1" w:lastRow="0" w:firstColumn="1" w:lastColumn="0" w:noHBand="0" w:noVBand="1"/>
      </w:tblPr>
      <w:tblGrid>
        <w:gridCol w:w="1033"/>
        <w:gridCol w:w="5483"/>
        <w:gridCol w:w="2977"/>
      </w:tblGrid>
      <w:tr w:rsidR="00EB6B9C" w:rsidRPr="00646638" w14:paraId="0787A050" w14:textId="77777777" w:rsidTr="00EB6B9C">
        <w:trPr>
          <w:trHeight w:val="70"/>
          <w:jc w:val="center"/>
        </w:trPr>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3285A9F" w14:textId="77777777" w:rsidR="00EB6B9C" w:rsidRPr="00646638" w:rsidRDefault="00EB6B9C" w:rsidP="00EB6B9C">
            <w:pPr>
              <w:widowControl w:val="0"/>
              <w:spacing w:after="0" w:line="240" w:lineRule="auto"/>
              <w:jc w:val="center"/>
              <w:rPr>
                <w:rFonts w:ascii="Calibri" w:eastAsia="Arial" w:hAnsi="Calibri" w:cs="Calibri"/>
                <w:b/>
                <w:bCs/>
                <w:color w:val="000000"/>
              </w:rPr>
            </w:pPr>
            <w:r w:rsidRPr="00646638">
              <w:rPr>
                <w:rFonts w:ascii="Calibri" w:eastAsia="Arial" w:hAnsi="Calibri" w:cs="Calibri"/>
                <w:b/>
                <w:bCs/>
                <w:color w:val="000000" w:themeColor="text1"/>
              </w:rPr>
              <w:t>ITEM</w:t>
            </w:r>
          </w:p>
        </w:tc>
        <w:tc>
          <w:tcPr>
            <w:tcW w:w="54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E294B60" w14:textId="77777777" w:rsidR="00EB6B9C" w:rsidRPr="00646638" w:rsidRDefault="00EB6B9C" w:rsidP="00EB6B9C">
            <w:pPr>
              <w:widowControl w:val="0"/>
              <w:spacing w:after="0" w:line="240" w:lineRule="auto"/>
              <w:jc w:val="center"/>
              <w:rPr>
                <w:rFonts w:ascii="Calibri" w:eastAsia="Arial" w:hAnsi="Calibri" w:cs="Calibri"/>
                <w:color w:val="000000"/>
              </w:rPr>
            </w:pPr>
            <w:r w:rsidRPr="00646638">
              <w:rPr>
                <w:rFonts w:ascii="Calibri" w:eastAsia="Arial" w:hAnsi="Calibri" w:cs="Calibri"/>
                <w:b/>
                <w:bCs/>
                <w:color w:val="000000" w:themeColor="text1"/>
              </w:rPr>
              <w:t>DESCRIÇÃO</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13D4B89" w14:textId="77777777" w:rsidR="00EB6B9C" w:rsidRPr="00646638" w:rsidRDefault="00EB6B9C" w:rsidP="00EB6B9C">
            <w:pPr>
              <w:widowControl w:val="0"/>
              <w:spacing w:after="0" w:line="240" w:lineRule="auto"/>
              <w:jc w:val="center"/>
              <w:rPr>
                <w:rFonts w:ascii="Calibri" w:eastAsia="Arial" w:hAnsi="Calibri" w:cs="Calibri"/>
                <w:b/>
                <w:bCs/>
              </w:rPr>
            </w:pPr>
            <w:r w:rsidRPr="00646638">
              <w:rPr>
                <w:rFonts w:ascii="Calibri" w:eastAsia="Arial" w:hAnsi="Calibri" w:cs="Calibri"/>
                <w:b/>
                <w:bCs/>
              </w:rPr>
              <w:t>QUANTIDADE ESTIMADA</w:t>
            </w:r>
          </w:p>
        </w:tc>
      </w:tr>
      <w:tr w:rsidR="00EB6B9C" w:rsidRPr="00646638" w14:paraId="3EACB474" w14:textId="77777777" w:rsidTr="004D7934">
        <w:trPr>
          <w:trHeight w:val="70"/>
          <w:jc w:val="center"/>
        </w:trPr>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DD2DC" w14:textId="77777777" w:rsidR="00EB6B9C" w:rsidRPr="00646638" w:rsidRDefault="00EB6B9C" w:rsidP="00EB6B9C">
            <w:pPr>
              <w:widowControl w:val="0"/>
              <w:spacing w:after="0" w:line="240" w:lineRule="auto"/>
              <w:jc w:val="center"/>
              <w:rPr>
                <w:rFonts w:ascii="Calibri" w:eastAsia="Arial" w:hAnsi="Calibri" w:cs="Calibri"/>
                <w:b/>
                <w:bCs/>
                <w:color w:val="000000"/>
              </w:rPr>
            </w:pPr>
            <w:r w:rsidRPr="00646638">
              <w:rPr>
                <w:rFonts w:ascii="Calibri" w:eastAsia="Arial" w:hAnsi="Calibri" w:cs="Calibri"/>
                <w:b/>
                <w:bCs/>
                <w:color w:val="000000" w:themeColor="text1"/>
              </w:rPr>
              <w:t>1</w:t>
            </w:r>
          </w:p>
        </w:tc>
        <w:tc>
          <w:tcPr>
            <w:tcW w:w="54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2F2BCD" w14:textId="77777777" w:rsidR="00EB6B9C" w:rsidRPr="00646638" w:rsidRDefault="00EB6B9C" w:rsidP="00EB6B9C">
            <w:pPr>
              <w:widowControl w:val="0"/>
              <w:spacing w:after="0" w:line="240" w:lineRule="auto"/>
              <w:jc w:val="both"/>
              <w:rPr>
                <w:rFonts w:ascii="Calibri" w:eastAsia="Arial" w:hAnsi="Calibri" w:cs="Calibri"/>
                <w:color w:val="000000"/>
              </w:rPr>
            </w:pPr>
            <w:r w:rsidRPr="00646638">
              <w:rPr>
                <w:rFonts w:ascii="Calibri" w:eastAsia="Arial" w:hAnsi="Calibri" w:cs="Calibri"/>
                <w:color w:val="000000"/>
              </w:rPr>
              <w:t>Contratação de empresa especializada em prestação de serviços de veiculação impressa e digital de publicidade legal em jornal de grande circulação paga, com edição de segunda a sexta-feira, alcance Regional e/ou Nacional, para publicação avisos de licitações, durante o período de 12 (doze) meses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FFDEA" w14:textId="77777777" w:rsidR="00EB6B9C" w:rsidRPr="00646638" w:rsidRDefault="00EB6B9C" w:rsidP="00EB6B9C">
            <w:pPr>
              <w:widowControl w:val="0"/>
              <w:spacing w:after="0" w:line="240" w:lineRule="auto"/>
              <w:jc w:val="center"/>
              <w:rPr>
                <w:rFonts w:ascii="Calibri" w:eastAsia="Arial" w:hAnsi="Calibri" w:cs="Calibri"/>
                <w:color w:val="000000"/>
              </w:rPr>
            </w:pPr>
            <w:r w:rsidRPr="00646638">
              <w:rPr>
                <w:rFonts w:ascii="Calibri" w:eastAsia="Arial" w:hAnsi="Calibri" w:cs="Calibri"/>
                <w:color w:val="000000"/>
              </w:rPr>
              <w:t>360 cm/</w:t>
            </w:r>
            <w:proofErr w:type="spellStart"/>
            <w:r w:rsidRPr="00646638">
              <w:rPr>
                <w:rFonts w:ascii="Calibri" w:eastAsia="Arial" w:hAnsi="Calibri" w:cs="Calibri"/>
                <w:color w:val="000000"/>
              </w:rPr>
              <w:t>col</w:t>
            </w:r>
            <w:proofErr w:type="spellEnd"/>
            <w:r w:rsidRPr="00646638">
              <w:rPr>
                <w:rFonts w:ascii="Calibri" w:eastAsia="Arial" w:hAnsi="Calibri" w:cs="Calibri"/>
                <w:color w:val="000000"/>
              </w:rPr>
              <w:t>*</w:t>
            </w:r>
          </w:p>
        </w:tc>
      </w:tr>
    </w:tbl>
    <w:p w14:paraId="029393B2" w14:textId="77777777" w:rsidR="00EB6B9C" w:rsidRPr="00646638" w:rsidRDefault="00EB6B9C" w:rsidP="00EB6B9C">
      <w:pPr>
        <w:pStyle w:val="Nivel2"/>
        <w:tabs>
          <w:tab w:val="left" w:pos="567"/>
        </w:tabs>
        <w:spacing w:line="23" w:lineRule="atLeast"/>
        <w:ind w:left="0" w:firstLine="0"/>
        <w:rPr>
          <w:rFonts w:ascii="Calibri" w:hAnsi="Calibri" w:cs="Calibri"/>
          <w:sz w:val="22"/>
          <w:szCs w:val="22"/>
        </w:rPr>
      </w:pPr>
      <w:r w:rsidRPr="00646638">
        <w:rPr>
          <w:rFonts w:ascii="Calibri" w:hAnsi="Calibri" w:cs="Calibri"/>
          <w:sz w:val="22"/>
          <w:szCs w:val="22"/>
        </w:rPr>
        <w:t>*Estima-se a publicação de 60 avisos por ano, cada um formato de 3cm/2 col.</w:t>
      </w:r>
    </w:p>
    <w:p w14:paraId="7295C710" w14:textId="1CB4EECA" w:rsidR="00EB6B9C" w:rsidRPr="00646638" w:rsidRDefault="00EB6B9C" w:rsidP="00F3570F">
      <w:pPr>
        <w:pStyle w:val="Nivel2"/>
        <w:numPr>
          <w:ilvl w:val="1"/>
          <w:numId w:val="37"/>
        </w:numPr>
        <w:tabs>
          <w:tab w:val="left" w:pos="567"/>
        </w:tabs>
        <w:spacing w:line="23" w:lineRule="atLeast"/>
        <w:rPr>
          <w:rFonts w:ascii="Calibri" w:hAnsi="Calibri" w:cs="Calibri"/>
          <w:sz w:val="24"/>
          <w:szCs w:val="24"/>
        </w:rPr>
      </w:pPr>
      <w:r w:rsidRPr="00646638">
        <w:rPr>
          <w:rFonts w:ascii="Calibri" w:hAnsi="Calibri" w:cs="Calibri"/>
          <w:sz w:val="24"/>
          <w:szCs w:val="24"/>
        </w:rPr>
        <w:lastRenderedPageBreak/>
        <w:t>Vinculam esta contratação, independentemente de transcrição:</w:t>
      </w:r>
    </w:p>
    <w:p w14:paraId="7702A1E1" w14:textId="77777777" w:rsidR="00EB6B9C" w:rsidRPr="00646638" w:rsidRDefault="00EB6B9C" w:rsidP="00F3570F">
      <w:pPr>
        <w:pStyle w:val="Nivel3"/>
        <w:numPr>
          <w:ilvl w:val="2"/>
          <w:numId w:val="37"/>
        </w:numPr>
        <w:tabs>
          <w:tab w:val="left" w:pos="993"/>
        </w:tabs>
        <w:spacing w:line="23" w:lineRule="atLeast"/>
        <w:ind w:left="567" w:firstLine="0"/>
        <w:rPr>
          <w:rFonts w:ascii="Calibri" w:hAnsi="Calibri" w:cs="Calibri"/>
          <w:color w:val="auto"/>
          <w:sz w:val="24"/>
          <w:szCs w:val="24"/>
        </w:rPr>
      </w:pPr>
      <w:r w:rsidRPr="00646638">
        <w:rPr>
          <w:rFonts w:ascii="Calibri" w:hAnsi="Calibri" w:cs="Calibri"/>
          <w:sz w:val="24"/>
          <w:szCs w:val="24"/>
        </w:rPr>
        <w:t xml:space="preserve">O </w:t>
      </w:r>
      <w:r w:rsidRPr="00646638">
        <w:rPr>
          <w:rFonts w:ascii="Calibri" w:hAnsi="Calibri" w:cs="Calibri"/>
          <w:color w:val="auto"/>
          <w:sz w:val="24"/>
          <w:szCs w:val="24"/>
        </w:rPr>
        <w:t>Termo de Referência;</w:t>
      </w:r>
    </w:p>
    <w:p w14:paraId="3B092941" w14:textId="77777777" w:rsidR="00EB6B9C" w:rsidRPr="00646638" w:rsidRDefault="00EB6B9C" w:rsidP="00F3570F">
      <w:pPr>
        <w:pStyle w:val="Nvel3-R"/>
        <w:numPr>
          <w:ilvl w:val="2"/>
          <w:numId w:val="37"/>
        </w:numPr>
        <w:tabs>
          <w:tab w:val="left" w:pos="993"/>
        </w:tabs>
        <w:spacing w:line="23" w:lineRule="atLeast"/>
        <w:ind w:left="567" w:firstLine="0"/>
        <w:rPr>
          <w:rFonts w:ascii="Calibri" w:hAnsi="Calibri" w:cs="Calibri"/>
          <w:i w:val="0"/>
          <w:iCs w:val="0"/>
          <w:color w:val="auto"/>
          <w:sz w:val="24"/>
          <w:szCs w:val="24"/>
        </w:rPr>
      </w:pPr>
      <w:r w:rsidRPr="00646638">
        <w:rPr>
          <w:rFonts w:ascii="Calibri" w:hAnsi="Calibri" w:cs="Calibri"/>
          <w:i w:val="0"/>
          <w:color w:val="auto"/>
          <w:sz w:val="24"/>
          <w:szCs w:val="24"/>
        </w:rPr>
        <w:t>A autorização para contratação direta constante do TC</w:t>
      </w:r>
      <w:r w:rsidRPr="00646638">
        <w:rPr>
          <w:rFonts w:ascii="Calibri" w:hAnsi="Calibri" w:cs="Calibri"/>
          <w:i w:val="0"/>
          <w:iCs w:val="0"/>
          <w:color w:val="auto"/>
          <w:sz w:val="24"/>
          <w:szCs w:val="24"/>
        </w:rPr>
        <w:t>/014176/</w:t>
      </w:r>
      <w:r w:rsidRPr="00646638">
        <w:rPr>
          <w:rFonts w:ascii="Calibri" w:hAnsi="Calibri" w:cs="Calibri"/>
          <w:i w:val="0"/>
          <w:color w:val="auto"/>
          <w:sz w:val="24"/>
          <w:szCs w:val="24"/>
        </w:rPr>
        <w:t>2025;</w:t>
      </w:r>
    </w:p>
    <w:p w14:paraId="69806778" w14:textId="77777777" w:rsidR="00EB6B9C" w:rsidRPr="00646638" w:rsidRDefault="00EB6B9C" w:rsidP="00F3570F">
      <w:pPr>
        <w:pStyle w:val="Nivel3"/>
        <w:numPr>
          <w:ilvl w:val="2"/>
          <w:numId w:val="37"/>
        </w:numPr>
        <w:tabs>
          <w:tab w:val="left" w:pos="993"/>
        </w:tabs>
        <w:spacing w:line="23" w:lineRule="atLeast"/>
        <w:ind w:left="567" w:firstLine="0"/>
        <w:rPr>
          <w:rFonts w:ascii="Calibri" w:hAnsi="Calibri" w:cs="Calibri"/>
          <w:sz w:val="24"/>
          <w:szCs w:val="24"/>
        </w:rPr>
      </w:pPr>
      <w:r w:rsidRPr="00646638">
        <w:rPr>
          <w:rFonts w:ascii="Calibri" w:hAnsi="Calibri" w:cs="Calibri"/>
          <w:color w:val="auto"/>
          <w:sz w:val="24"/>
          <w:szCs w:val="24"/>
        </w:rPr>
        <w:t xml:space="preserve">A proposta </w:t>
      </w:r>
      <w:r w:rsidRPr="00646638">
        <w:rPr>
          <w:rFonts w:ascii="Calibri" w:hAnsi="Calibri" w:cs="Calibri"/>
          <w:sz w:val="24"/>
          <w:szCs w:val="24"/>
        </w:rPr>
        <w:t xml:space="preserve">da </w:t>
      </w:r>
      <w:r w:rsidRPr="00646638">
        <w:rPr>
          <w:rFonts w:ascii="Calibri" w:hAnsi="Calibri" w:cs="Calibri"/>
          <w:b/>
          <w:caps/>
          <w:sz w:val="24"/>
          <w:szCs w:val="24"/>
        </w:rPr>
        <w:t>CONTRATADA</w:t>
      </w:r>
      <w:r w:rsidRPr="00646638">
        <w:rPr>
          <w:rFonts w:ascii="Calibri" w:hAnsi="Calibri" w:cs="Calibri"/>
          <w:sz w:val="24"/>
          <w:szCs w:val="24"/>
        </w:rPr>
        <w:t>;</w:t>
      </w:r>
    </w:p>
    <w:p w14:paraId="7E0E6405" w14:textId="77777777" w:rsidR="00EB6B9C" w:rsidRPr="00646638" w:rsidRDefault="00EB6B9C" w:rsidP="00F3570F">
      <w:pPr>
        <w:pStyle w:val="Nivel3"/>
        <w:numPr>
          <w:ilvl w:val="2"/>
          <w:numId w:val="37"/>
        </w:numPr>
        <w:tabs>
          <w:tab w:val="left" w:pos="993"/>
        </w:tabs>
        <w:spacing w:line="23" w:lineRule="atLeast"/>
        <w:ind w:left="567" w:firstLine="0"/>
        <w:rPr>
          <w:rFonts w:ascii="Calibri" w:hAnsi="Calibri" w:cs="Calibri"/>
          <w:sz w:val="24"/>
          <w:szCs w:val="24"/>
        </w:rPr>
      </w:pPr>
      <w:r w:rsidRPr="00646638">
        <w:rPr>
          <w:rFonts w:ascii="Calibri" w:hAnsi="Calibri" w:cs="Calibri"/>
          <w:sz w:val="24"/>
          <w:szCs w:val="24"/>
        </w:rPr>
        <w:t>Demais documentos que instruem esta contratação e anexos dos documentos supracitados.</w:t>
      </w:r>
    </w:p>
    <w:p w14:paraId="09201692" w14:textId="77777777" w:rsidR="00EB6B9C" w:rsidRPr="00646638" w:rsidRDefault="00EB6B9C" w:rsidP="00EB6B9C">
      <w:pPr>
        <w:pStyle w:val="Nivel3"/>
        <w:tabs>
          <w:tab w:val="left" w:pos="993"/>
        </w:tabs>
        <w:spacing w:line="23" w:lineRule="atLeast"/>
        <w:ind w:left="284" w:firstLine="0"/>
        <w:rPr>
          <w:rFonts w:ascii="Calibri" w:hAnsi="Calibri" w:cs="Calibri"/>
          <w:sz w:val="24"/>
          <w:szCs w:val="24"/>
        </w:rPr>
      </w:pPr>
    </w:p>
    <w:p w14:paraId="2F0E912B" w14:textId="77777777" w:rsidR="00EB6B9C" w:rsidRPr="00646638" w:rsidRDefault="00EB6B9C" w:rsidP="00EB6B9C">
      <w:pPr>
        <w:pStyle w:val="Nivel01"/>
        <w:tabs>
          <w:tab w:val="left" w:pos="0"/>
        </w:tabs>
        <w:spacing w:before="120" w:line="23" w:lineRule="atLeast"/>
        <w:ind w:right="0"/>
        <w:jc w:val="center"/>
        <w:rPr>
          <w:rFonts w:ascii="Calibri" w:hAnsi="Calibri" w:cs="Calibri"/>
          <w:color w:val="FFFFFF" w:themeColor="background1"/>
          <w:sz w:val="24"/>
          <w:szCs w:val="24"/>
        </w:rPr>
      </w:pPr>
      <w:r w:rsidRPr="00646638">
        <w:rPr>
          <w:rFonts w:ascii="Calibri" w:hAnsi="Calibri" w:cs="Calibri"/>
          <w:sz w:val="24"/>
          <w:szCs w:val="24"/>
        </w:rPr>
        <w:t>CLÁUSULA SEGUNDA – VIGÊNCIA E PRORROGAÇÃO</w:t>
      </w:r>
    </w:p>
    <w:p w14:paraId="5CE3E5F4" w14:textId="77777777" w:rsidR="00EB6B9C" w:rsidRPr="00646638" w:rsidRDefault="00EB6B9C" w:rsidP="00F3570F">
      <w:pPr>
        <w:pStyle w:val="Nvel2-Red"/>
        <w:numPr>
          <w:ilvl w:val="1"/>
          <w:numId w:val="16"/>
        </w:numPr>
        <w:tabs>
          <w:tab w:val="left" w:pos="567"/>
        </w:tabs>
        <w:spacing w:line="23" w:lineRule="atLeast"/>
        <w:ind w:left="0" w:firstLine="0"/>
        <w:rPr>
          <w:rFonts w:ascii="Calibri" w:hAnsi="Calibri" w:cs="Calibri"/>
          <w:i w:val="0"/>
          <w:color w:val="auto"/>
          <w:sz w:val="24"/>
          <w:szCs w:val="24"/>
        </w:rPr>
      </w:pPr>
      <w:r w:rsidRPr="00646638">
        <w:rPr>
          <w:rFonts w:ascii="Calibri" w:hAnsi="Calibri" w:cs="Calibri"/>
          <w:i w:val="0"/>
          <w:color w:val="auto"/>
          <w:sz w:val="24"/>
          <w:szCs w:val="24"/>
        </w:rPr>
        <w:t>O prazo de vigência da contratação é de 12 (doze) meses contados da emissão da Ordem de Início de Serviço, podendo ser prorrogado nos termos dos artigos 106 e 107 da Lei Federal nº 14.133/2021, haja vista que a presente contratação é caracterizada por fornecimento contínuo, decorrente da necessidade prolongada do objeto contratado.</w:t>
      </w:r>
    </w:p>
    <w:p w14:paraId="2DF9987C" w14:textId="77777777" w:rsidR="00EB6B9C" w:rsidRPr="00646638" w:rsidRDefault="00EB6B9C" w:rsidP="00F3570F">
      <w:pPr>
        <w:pStyle w:val="Nvel2-Red"/>
        <w:numPr>
          <w:ilvl w:val="1"/>
          <w:numId w:val="16"/>
        </w:numPr>
        <w:tabs>
          <w:tab w:val="left" w:pos="567"/>
        </w:tabs>
        <w:spacing w:line="23" w:lineRule="atLeast"/>
        <w:ind w:left="0" w:firstLine="0"/>
        <w:rPr>
          <w:rFonts w:ascii="Calibri" w:hAnsi="Calibri" w:cs="Calibri"/>
          <w:i w:val="0"/>
          <w:color w:val="auto"/>
          <w:sz w:val="24"/>
          <w:szCs w:val="24"/>
        </w:rPr>
      </w:pPr>
      <w:r w:rsidRPr="00646638">
        <w:rPr>
          <w:rFonts w:ascii="Calibri" w:hAnsi="Calibri" w:cs="Calibri"/>
          <w:i w:val="0"/>
          <w:color w:val="auto"/>
          <w:sz w:val="24"/>
          <w:szCs w:val="24"/>
        </w:rPr>
        <w:t xml:space="preserve">A Ordem de Início será emitida em data a ser definida pelo </w:t>
      </w:r>
      <w:r w:rsidRPr="00646638">
        <w:rPr>
          <w:rFonts w:ascii="Calibri" w:hAnsi="Calibri" w:cs="Calibri"/>
          <w:b/>
          <w:i w:val="0"/>
          <w:caps/>
          <w:color w:val="auto"/>
          <w:sz w:val="24"/>
          <w:szCs w:val="24"/>
        </w:rPr>
        <w:t>CONTRATANTE</w:t>
      </w:r>
      <w:r w:rsidRPr="00646638">
        <w:rPr>
          <w:rFonts w:ascii="Calibri" w:hAnsi="Calibri" w:cs="Calibri"/>
          <w:b/>
          <w:i w:val="0"/>
          <w:color w:val="auto"/>
          <w:sz w:val="24"/>
          <w:szCs w:val="24"/>
        </w:rPr>
        <w:t>.</w:t>
      </w:r>
    </w:p>
    <w:p w14:paraId="5B5B9487" w14:textId="77777777" w:rsidR="00EB6B9C" w:rsidRPr="00646638" w:rsidRDefault="00EB6B9C" w:rsidP="00F3570F">
      <w:pPr>
        <w:pStyle w:val="Nivel3"/>
        <w:numPr>
          <w:ilvl w:val="2"/>
          <w:numId w:val="16"/>
        </w:numPr>
        <w:tabs>
          <w:tab w:val="left" w:pos="993"/>
        </w:tabs>
        <w:spacing w:line="23" w:lineRule="atLeast"/>
        <w:ind w:left="567" w:firstLine="0"/>
        <w:rPr>
          <w:rFonts w:ascii="Calibri" w:hAnsi="Calibri" w:cs="Calibri"/>
          <w:sz w:val="24"/>
          <w:szCs w:val="24"/>
        </w:rPr>
      </w:pPr>
      <w:r w:rsidRPr="00646638">
        <w:rPr>
          <w:rFonts w:ascii="Calibri" w:hAnsi="Calibri" w:cs="Calibri"/>
          <w:sz w:val="24"/>
          <w:szCs w:val="24"/>
        </w:rPr>
        <w:t>O envio da Ordem de Início se dará de forma eletrônica (</w:t>
      </w:r>
      <w:r w:rsidRPr="00646638">
        <w:rPr>
          <w:rFonts w:ascii="Calibri" w:hAnsi="Calibri" w:cs="Calibri"/>
          <w:i/>
          <w:sz w:val="24"/>
          <w:szCs w:val="24"/>
        </w:rPr>
        <w:t>e-mail</w:t>
      </w:r>
      <w:r w:rsidRPr="00646638">
        <w:rPr>
          <w:rFonts w:ascii="Calibri" w:hAnsi="Calibri" w:cs="Calibri"/>
          <w:sz w:val="24"/>
          <w:szCs w:val="24"/>
        </w:rPr>
        <w:t xml:space="preserve">), com prazo de 48 (quarenta e oito) horas para confirmação do recebimento do </w:t>
      </w:r>
      <w:r w:rsidRPr="00646638">
        <w:rPr>
          <w:rFonts w:ascii="Calibri" w:hAnsi="Calibri" w:cs="Calibri"/>
          <w:i/>
          <w:sz w:val="24"/>
          <w:szCs w:val="24"/>
        </w:rPr>
        <w:t>e-mail</w:t>
      </w:r>
      <w:r w:rsidRPr="00646638">
        <w:rPr>
          <w:rFonts w:ascii="Calibri" w:hAnsi="Calibri" w:cs="Calibri"/>
          <w:sz w:val="24"/>
          <w:szCs w:val="24"/>
        </w:rPr>
        <w:t xml:space="preserve">. Transcorrido o referido prazo sem manifestação expressa da </w:t>
      </w:r>
      <w:r w:rsidRPr="00646638">
        <w:rPr>
          <w:rFonts w:ascii="Calibri" w:hAnsi="Calibri" w:cs="Calibri"/>
          <w:b/>
          <w:caps/>
          <w:sz w:val="24"/>
          <w:szCs w:val="24"/>
        </w:rPr>
        <w:t>CONTRATADA</w:t>
      </w:r>
      <w:r w:rsidRPr="00646638">
        <w:rPr>
          <w:rFonts w:ascii="Calibri" w:hAnsi="Calibri" w:cs="Calibri"/>
          <w:sz w:val="24"/>
          <w:szCs w:val="24"/>
        </w:rPr>
        <w:t>, considerar-se-á a Ordem de Início de Serviço como recebida.</w:t>
      </w:r>
    </w:p>
    <w:p w14:paraId="635DE3D2" w14:textId="77777777" w:rsidR="00EB6B9C" w:rsidRPr="00646638" w:rsidRDefault="00EB6B9C" w:rsidP="00F3570F">
      <w:pPr>
        <w:pStyle w:val="Nvel2-Red"/>
        <w:numPr>
          <w:ilvl w:val="1"/>
          <w:numId w:val="16"/>
        </w:numPr>
        <w:tabs>
          <w:tab w:val="left" w:pos="567"/>
        </w:tabs>
        <w:spacing w:line="23" w:lineRule="atLeast"/>
        <w:ind w:left="0" w:firstLine="0"/>
        <w:rPr>
          <w:rFonts w:ascii="Calibri" w:hAnsi="Calibri" w:cs="Calibri"/>
          <w:i w:val="0"/>
          <w:color w:val="auto"/>
          <w:sz w:val="24"/>
          <w:szCs w:val="24"/>
        </w:rPr>
      </w:pPr>
      <w:r w:rsidRPr="00646638">
        <w:rPr>
          <w:rFonts w:ascii="Calibri" w:hAnsi="Calibri" w:cs="Calibri"/>
          <w:i w:val="0"/>
          <w:color w:val="auto"/>
          <w:sz w:val="24"/>
          <w:szCs w:val="24"/>
        </w:rPr>
        <w:t xml:space="preserve">A prorrogação é condicionada ao ateste, pela autoridade competente, de que as condições e os preços permanecem vantajosos para a Administração, permitida a negociação com a </w:t>
      </w:r>
      <w:r w:rsidRPr="00646638">
        <w:rPr>
          <w:rFonts w:ascii="Calibri" w:hAnsi="Calibri" w:cs="Calibri"/>
          <w:b/>
          <w:i w:val="0"/>
          <w:caps/>
          <w:color w:val="auto"/>
          <w:sz w:val="24"/>
          <w:szCs w:val="24"/>
        </w:rPr>
        <w:t>CONTRATADA</w:t>
      </w:r>
      <w:r w:rsidRPr="00646638">
        <w:rPr>
          <w:rFonts w:ascii="Calibri" w:hAnsi="Calibri" w:cs="Calibri"/>
          <w:i w:val="0"/>
          <w:color w:val="auto"/>
          <w:sz w:val="24"/>
          <w:szCs w:val="24"/>
        </w:rPr>
        <w:t>, atentando, ainda, para o cumprimento dos seguintes requisitos:</w:t>
      </w:r>
    </w:p>
    <w:p w14:paraId="23F9D4E5" w14:textId="77777777" w:rsidR="00EB6B9C" w:rsidRPr="00646638" w:rsidRDefault="00EB6B9C" w:rsidP="00F3570F">
      <w:pPr>
        <w:pStyle w:val="Nvel3-R"/>
        <w:numPr>
          <w:ilvl w:val="2"/>
          <w:numId w:val="16"/>
        </w:numPr>
        <w:tabs>
          <w:tab w:val="left" w:pos="993"/>
        </w:tabs>
        <w:spacing w:line="23" w:lineRule="atLeast"/>
        <w:ind w:left="567" w:firstLine="0"/>
        <w:rPr>
          <w:rFonts w:ascii="Calibri" w:hAnsi="Calibri" w:cs="Calibri"/>
          <w:i w:val="0"/>
          <w:color w:val="auto"/>
          <w:sz w:val="24"/>
          <w:szCs w:val="24"/>
        </w:rPr>
      </w:pPr>
      <w:r w:rsidRPr="00646638">
        <w:rPr>
          <w:rFonts w:ascii="Calibri" w:hAnsi="Calibri" w:cs="Calibri"/>
          <w:i w:val="0"/>
          <w:color w:val="auto"/>
          <w:sz w:val="24"/>
          <w:szCs w:val="24"/>
        </w:rPr>
        <w:t>Estar formalmente demonstrado no processo que a forma de fornecimento tem natureza continuada;</w:t>
      </w:r>
    </w:p>
    <w:p w14:paraId="4269145B" w14:textId="77777777" w:rsidR="00EB6B9C" w:rsidRPr="00646638" w:rsidRDefault="00EB6B9C" w:rsidP="00F3570F">
      <w:pPr>
        <w:pStyle w:val="Nvel3-R"/>
        <w:numPr>
          <w:ilvl w:val="2"/>
          <w:numId w:val="16"/>
        </w:numPr>
        <w:tabs>
          <w:tab w:val="left" w:pos="993"/>
        </w:tabs>
        <w:spacing w:line="23" w:lineRule="atLeast"/>
        <w:ind w:left="567" w:firstLine="0"/>
        <w:rPr>
          <w:rFonts w:ascii="Calibri" w:hAnsi="Calibri" w:cs="Calibri"/>
          <w:i w:val="0"/>
          <w:color w:val="auto"/>
          <w:sz w:val="24"/>
          <w:szCs w:val="24"/>
        </w:rPr>
      </w:pPr>
      <w:r w:rsidRPr="00646638">
        <w:rPr>
          <w:rFonts w:ascii="Calibri" w:hAnsi="Calibri" w:cs="Calibri"/>
          <w:i w:val="0"/>
          <w:color w:val="auto"/>
          <w:sz w:val="24"/>
          <w:szCs w:val="24"/>
        </w:rPr>
        <w:t>Seja juntado relatório que discorra sobre a execução do CONTRATO, com informações de que o fornecimento tenha sido prestado regularmente;</w:t>
      </w:r>
    </w:p>
    <w:p w14:paraId="543EC59E" w14:textId="77777777" w:rsidR="00EB6B9C" w:rsidRPr="00646638" w:rsidRDefault="00EB6B9C" w:rsidP="00F3570F">
      <w:pPr>
        <w:pStyle w:val="Nvel3-R"/>
        <w:numPr>
          <w:ilvl w:val="2"/>
          <w:numId w:val="16"/>
        </w:numPr>
        <w:tabs>
          <w:tab w:val="left" w:pos="993"/>
        </w:tabs>
        <w:spacing w:line="23" w:lineRule="atLeast"/>
        <w:ind w:left="567" w:firstLine="0"/>
        <w:rPr>
          <w:rFonts w:ascii="Calibri" w:hAnsi="Calibri" w:cs="Calibri"/>
          <w:i w:val="0"/>
          <w:color w:val="auto"/>
          <w:sz w:val="24"/>
          <w:szCs w:val="24"/>
        </w:rPr>
      </w:pPr>
      <w:r w:rsidRPr="00646638">
        <w:rPr>
          <w:rFonts w:ascii="Calibri" w:hAnsi="Calibri" w:cs="Calibri"/>
          <w:i w:val="0"/>
          <w:color w:val="auto"/>
          <w:sz w:val="24"/>
          <w:szCs w:val="24"/>
        </w:rPr>
        <w:t xml:space="preserve">Seja juntada justificativa e motivo, por escrito, de que o </w:t>
      </w:r>
      <w:r w:rsidRPr="00646638">
        <w:rPr>
          <w:rFonts w:ascii="Calibri" w:hAnsi="Calibri" w:cs="Calibri"/>
          <w:b/>
          <w:i w:val="0"/>
          <w:caps/>
          <w:color w:val="auto"/>
          <w:sz w:val="24"/>
          <w:szCs w:val="24"/>
        </w:rPr>
        <w:t>CONTRATANTE</w:t>
      </w:r>
      <w:r w:rsidRPr="00646638">
        <w:rPr>
          <w:rFonts w:ascii="Calibri" w:hAnsi="Calibri" w:cs="Calibri"/>
          <w:i w:val="0"/>
          <w:color w:val="auto"/>
          <w:sz w:val="24"/>
          <w:szCs w:val="24"/>
        </w:rPr>
        <w:t xml:space="preserve"> mantém interesse no fornecimento;  </w:t>
      </w:r>
    </w:p>
    <w:p w14:paraId="07302115" w14:textId="77777777" w:rsidR="00EB6B9C" w:rsidRPr="00646638" w:rsidRDefault="00EB6B9C" w:rsidP="00F3570F">
      <w:pPr>
        <w:pStyle w:val="Nvel3-R"/>
        <w:numPr>
          <w:ilvl w:val="2"/>
          <w:numId w:val="16"/>
        </w:numPr>
        <w:tabs>
          <w:tab w:val="left" w:pos="993"/>
        </w:tabs>
        <w:spacing w:line="23" w:lineRule="atLeast"/>
        <w:ind w:left="567" w:firstLine="0"/>
        <w:rPr>
          <w:rFonts w:ascii="Calibri" w:hAnsi="Calibri" w:cs="Calibri"/>
          <w:i w:val="0"/>
          <w:color w:val="auto"/>
          <w:sz w:val="24"/>
          <w:szCs w:val="24"/>
        </w:rPr>
      </w:pPr>
      <w:r w:rsidRPr="00646638">
        <w:rPr>
          <w:rFonts w:ascii="Calibri" w:hAnsi="Calibri" w:cs="Calibri"/>
          <w:i w:val="0"/>
          <w:color w:val="auto"/>
          <w:sz w:val="24"/>
          <w:szCs w:val="24"/>
        </w:rPr>
        <w:t xml:space="preserve">Haja manifestação expressa da </w:t>
      </w:r>
      <w:r w:rsidRPr="00646638">
        <w:rPr>
          <w:rFonts w:ascii="Calibri" w:hAnsi="Calibri" w:cs="Calibri"/>
          <w:b/>
          <w:i w:val="0"/>
          <w:caps/>
          <w:color w:val="auto"/>
          <w:sz w:val="24"/>
          <w:szCs w:val="24"/>
        </w:rPr>
        <w:t>CONTRATADA</w:t>
      </w:r>
      <w:r w:rsidRPr="00646638">
        <w:rPr>
          <w:rFonts w:ascii="Calibri" w:hAnsi="Calibri" w:cs="Calibri"/>
          <w:i w:val="0"/>
          <w:color w:val="auto"/>
          <w:sz w:val="24"/>
          <w:szCs w:val="24"/>
        </w:rPr>
        <w:t xml:space="preserve"> informando o interesse na prorrogação; </w:t>
      </w:r>
    </w:p>
    <w:p w14:paraId="5C71DE92" w14:textId="77777777" w:rsidR="00EB6B9C" w:rsidRPr="00646638" w:rsidRDefault="00EB6B9C" w:rsidP="00F3570F">
      <w:pPr>
        <w:pStyle w:val="Nvel3-R"/>
        <w:numPr>
          <w:ilvl w:val="2"/>
          <w:numId w:val="16"/>
        </w:numPr>
        <w:tabs>
          <w:tab w:val="left" w:pos="993"/>
        </w:tabs>
        <w:spacing w:line="23" w:lineRule="atLeast"/>
        <w:ind w:left="567" w:firstLine="0"/>
        <w:rPr>
          <w:rFonts w:ascii="Calibri" w:hAnsi="Calibri" w:cs="Calibri"/>
          <w:i w:val="0"/>
          <w:color w:val="auto"/>
          <w:sz w:val="24"/>
          <w:szCs w:val="24"/>
        </w:rPr>
      </w:pPr>
      <w:r w:rsidRPr="00646638">
        <w:rPr>
          <w:rFonts w:ascii="Calibri" w:hAnsi="Calibri" w:cs="Calibri"/>
          <w:i w:val="0"/>
          <w:color w:val="auto"/>
          <w:sz w:val="24"/>
          <w:szCs w:val="24"/>
        </w:rPr>
        <w:t xml:space="preserve">Seja comprovado que a </w:t>
      </w:r>
      <w:r w:rsidRPr="00646638">
        <w:rPr>
          <w:rFonts w:ascii="Calibri" w:hAnsi="Calibri" w:cs="Calibri"/>
          <w:b/>
          <w:i w:val="0"/>
          <w:caps/>
          <w:color w:val="auto"/>
          <w:sz w:val="24"/>
          <w:szCs w:val="24"/>
        </w:rPr>
        <w:t>CONTRATADA</w:t>
      </w:r>
      <w:r w:rsidRPr="00646638">
        <w:rPr>
          <w:rFonts w:ascii="Calibri" w:hAnsi="Calibri" w:cs="Calibri"/>
          <w:i w:val="0"/>
          <w:color w:val="auto"/>
          <w:sz w:val="24"/>
          <w:szCs w:val="24"/>
        </w:rPr>
        <w:t xml:space="preserve"> mantém as condições iniciais de habilitação; e</w:t>
      </w:r>
    </w:p>
    <w:p w14:paraId="17746CDF" w14:textId="77777777" w:rsidR="00EB6B9C" w:rsidRPr="00646638" w:rsidRDefault="00EB6B9C" w:rsidP="00F3570F">
      <w:pPr>
        <w:pStyle w:val="Nvel3-R"/>
        <w:numPr>
          <w:ilvl w:val="2"/>
          <w:numId w:val="16"/>
        </w:numPr>
        <w:tabs>
          <w:tab w:val="left" w:pos="993"/>
        </w:tabs>
        <w:spacing w:line="23" w:lineRule="atLeast"/>
        <w:ind w:left="567" w:firstLine="0"/>
        <w:rPr>
          <w:rFonts w:ascii="Calibri" w:hAnsi="Calibri" w:cs="Calibri"/>
          <w:i w:val="0"/>
          <w:color w:val="auto"/>
          <w:sz w:val="24"/>
          <w:szCs w:val="24"/>
        </w:rPr>
      </w:pPr>
      <w:r w:rsidRPr="00646638">
        <w:rPr>
          <w:rFonts w:ascii="Calibri" w:hAnsi="Calibri" w:cs="Calibri"/>
          <w:i w:val="0"/>
          <w:color w:val="auto"/>
          <w:sz w:val="24"/>
          <w:szCs w:val="24"/>
        </w:rPr>
        <w:t xml:space="preserve">Não haja registro </w:t>
      </w:r>
      <w:bookmarkStart w:id="15" w:name="_Hlk182221187"/>
      <w:bookmarkStart w:id="16" w:name="_Hlk182221215"/>
      <w:r w:rsidRPr="00646638">
        <w:rPr>
          <w:rFonts w:ascii="Calibri" w:hAnsi="Calibri" w:cs="Calibri"/>
          <w:i w:val="0"/>
          <w:color w:val="auto"/>
          <w:sz w:val="24"/>
          <w:szCs w:val="24"/>
        </w:rPr>
        <w:t>no CADIN de créditos não quitados do setor público municipal</w:t>
      </w:r>
      <w:bookmarkEnd w:id="15"/>
      <w:bookmarkEnd w:id="16"/>
      <w:r w:rsidRPr="00646638">
        <w:rPr>
          <w:rFonts w:ascii="Calibri" w:hAnsi="Calibri" w:cs="Calibri"/>
          <w:i w:val="0"/>
          <w:color w:val="auto"/>
          <w:sz w:val="24"/>
          <w:szCs w:val="24"/>
        </w:rPr>
        <w:t>.</w:t>
      </w:r>
    </w:p>
    <w:p w14:paraId="688154B7" w14:textId="77777777" w:rsidR="00EB6B9C" w:rsidRPr="00646638" w:rsidRDefault="00EB6B9C" w:rsidP="00F3570F">
      <w:pPr>
        <w:pStyle w:val="Nvel2-Red"/>
        <w:numPr>
          <w:ilvl w:val="1"/>
          <w:numId w:val="16"/>
        </w:numPr>
        <w:spacing w:line="23" w:lineRule="atLeast"/>
        <w:ind w:left="0" w:firstLine="0"/>
        <w:rPr>
          <w:rFonts w:ascii="Calibri" w:hAnsi="Calibri" w:cs="Calibri"/>
          <w:i w:val="0"/>
          <w:color w:val="auto"/>
          <w:sz w:val="24"/>
          <w:szCs w:val="24"/>
        </w:rPr>
      </w:pPr>
      <w:r w:rsidRPr="00646638">
        <w:rPr>
          <w:rFonts w:ascii="Calibri" w:hAnsi="Calibri" w:cs="Calibri"/>
          <w:i w:val="0"/>
          <w:color w:val="auto"/>
          <w:sz w:val="24"/>
          <w:szCs w:val="24"/>
        </w:rPr>
        <w:t xml:space="preserve">A </w:t>
      </w:r>
      <w:r w:rsidRPr="00646638">
        <w:rPr>
          <w:rFonts w:ascii="Calibri" w:hAnsi="Calibri" w:cs="Calibri"/>
          <w:b/>
          <w:i w:val="0"/>
          <w:caps/>
          <w:color w:val="auto"/>
          <w:sz w:val="24"/>
          <w:szCs w:val="24"/>
        </w:rPr>
        <w:t>CONTRATADA</w:t>
      </w:r>
      <w:r w:rsidRPr="00646638">
        <w:rPr>
          <w:rFonts w:ascii="Calibri" w:hAnsi="Calibri" w:cs="Calibri"/>
          <w:i w:val="0"/>
          <w:color w:val="auto"/>
          <w:sz w:val="24"/>
          <w:szCs w:val="24"/>
        </w:rPr>
        <w:t xml:space="preserve"> não tem direito subjetivo à prorrogação contratual.</w:t>
      </w:r>
    </w:p>
    <w:p w14:paraId="449BE90A" w14:textId="77777777" w:rsidR="00EB6B9C" w:rsidRPr="00646638" w:rsidRDefault="00EB6B9C" w:rsidP="00F3570F">
      <w:pPr>
        <w:pStyle w:val="Nvel2-Red"/>
        <w:numPr>
          <w:ilvl w:val="1"/>
          <w:numId w:val="16"/>
        </w:numPr>
        <w:spacing w:line="23" w:lineRule="atLeast"/>
        <w:ind w:left="0" w:firstLine="0"/>
        <w:rPr>
          <w:rFonts w:ascii="Calibri" w:hAnsi="Calibri" w:cs="Calibri"/>
          <w:i w:val="0"/>
          <w:color w:val="auto"/>
          <w:sz w:val="24"/>
          <w:szCs w:val="24"/>
        </w:rPr>
      </w:pPr>
      <w:r w:rsidRPr="00646638">
        <w:rPr>
          <w:rFonts w:ascii="Calibri" w:hAnsi="Calibri" w:cs="Calibri"/>
          <w:i w:val="0"/>
          <w:color w:val="auto"/>
          <w:sz w:val="24"/>
          <w:szCs w:val="24"/>
        </w:rPr>
        <w:t>A prorrogação de CONTRATO deverá ser promovida mediante celebração de termo aditivo.</w:t>
      </w:r>
    </w:p>
    <w:p w14:paraId="2C480870" w14:textId="77777777" w:rsidR="00EB6B9C" w:rsidRPr="00646638" w:rsidRDefault="00EB6B9C" w:rsidP="00F3570F">
      <w:pPr>
        <w:pStyle w:val="Nvel2-Red"/>
        <w:numPr>
          <w:ilvl w:val="1"/>
          <w:numId w:val="16"/>
        </w:numPr>
        <w:spacing w:line="23" w:lineRule="atLeast"/>
        <w:ind w:left="0" w:firstLine="0"/>
        <w:rPr>
          <w:rFonts w:ascii="Calibri" w:hAnsi="Calibri" w:cs="Calibri"/>
          <w:i w:val="0"/>
          <w:color w:val="auto"/>
          <w:sz w:val="24"/>
          <w:szCs w:val="24"/>
        </w:rPr>
      </w:pPr>
      <w:r w:rsidRPr="00646638">
        <w:rPr>
          <w:rFonts w:ascii="Calibri" w:hAnsi="Calibri" w:cs="Calibri"/>
          <w:i w:val="0"/>
          <w:color w:val="auto"/>
          <w:sz w:val="24"/>
          <w:szCs w:val="24"/>
        </w:rPr>
        <w:t>Nas eventuais prorrogações contratuais, os custos não renováveis já pagos ou amortizados ao longo do primeiro período de vigência da contratação deverão ser reduzidos ou eliminados como condição para a renovação.</w:t>
      </w:r>
    </w:p>
    <w:p w14:paraId="6278886D" w14:textId="77777777" w:rsidR="00EB6B9C" w:rsidRPr="00646638" w:rsidRDefault="00EB6B9C" w:rsidP="00F3570F">
      <w:pPr>
        <w:pStyle w:val="Nvel2-Red"/>
        <w:numPr>
          <w:ilvl w:val="1"/>
          <w:numId w:val="16"/>
        </w:numPr>
        <w:spacing w:line="23" w:lineRule="atLeast"/>
        <w:ind w:left="0" w:firstLine="0"/>
        <w:rPr>
          <w:rFonts w:ascii="Calibri" w:hAnsi="Calibri" w:cs="Calibri"/>
          <w:i w:val="0"/>
          <w:color w:val="auto"/>
          <w:sz w:val="24"/>
          <w:szCs w:val="24"/>
        </w:rPr>
      </w:pPr>
      <w:r w:rsidRPr="00646638">
        <w:rPr>
          <w:rFonts w:ascii="Calibri" w:hAnsi="Calibri" w:cs="Calibri"/>
          <w:i w:val="0"/>
          <w:color w:val="auto"/>
          <w:sz w:val="24"/>
          <w:szCs w:val="24"/>
        </w:rPr>
        <w:lastRenderedPageBreak/>
        <w:t xml:space="preserve">O CONTRATO não poderá ser prorrogado quando a </w:t>
      </w:r>
      <w:r w:rsidRPr="00646638">
        <w:rPr>
          <w:rFonts w:ascii="Calibri" w:hAnsi="Calibri" w:cs="Calibri"/>
          <w:b/>
          <w:i w:val="0"/>
          <w:caps/>
          <w:color w:val="auto"/>
          <w:sz w:val="24"/>
          <w:szCs w:val="24"/>
        </w:rPr>
        <w:t>CONTRATADA</w:t>
      </w:r>
      <w:r w:rsidRPr="00646638">
        <w:rPr>
          <w:rFonts w:ascii="Calibri" w:hAnsi="Calibri" w:cs="Calibri"/>
          <w:i w:val="0"/>
          <w:color w:val="auto"/>
          <w:sz w:val="24"/>
          <w:szCs w:val="24"/>
        </w:rPr>
        <w:t xml:space="preserve"> tiver sido penalizada nas sanções de declaração de inidoneidade ou impedimento de licitar e contratar com poder público, observadas as abrangências de aplicação.</w:t>
      </w:r>
    </w:p>
    <w:p w14:paraId="4516B256" w14:textId="77777777" w:rsidR="00EB6B9C" w:rsidRPr="00646638" w:rsidRDefault="00EB6B9C" w:rsidP="00F3570F">
      <w:pPr>
        <w:pStyle w:val="Nvel2-Red"/>
        <w:numPr>
          <w:ilvl w:val="1"/>
          <w:numId w:val="16"/>
        </w:numPr>
        <w:spacing w:line="23" w:lineRule="atLeast"/>
        <w:ind w:left="0" w:firstLine="0"/>
        <w:rPr>
          <w:rFonts w:ascii="Calibri" w:hAnsi="Calibri" w:cs="Calibri"/>
          <w:i w:val="0"/>
          <w:color w:val="auto"/>
          <w:sz w:val="24"/>
          <w:szCs w:val="24"/>
        </w:rPr>
      </w:pPr>
      <w:r w:rsidRPr="00646638">
        <w:rPr>
          <w:rFonts w:ascii="Calibri" w:hAnsi="Calibri" w:cs="Calibri"/>
          <w:i w:val="0"/>
          <w:color w:val="auto"/>
          <w:sz w:val="24"/>
          <w:szCs w:val="24"/>
        </w:rPr>
        <w:t>O objeto ora contratado será recebido, provisória e definitivamente, pelo fiscal do CONTRATO, na forma disposta no artigo 140 da Lei Federal nº 14.133/2021 e nos artigos 140 e 141 do Decreto Municipal nº 62.100/2022.</w:t>
      </w:r>
    </w:p>
    <w:p w14:paraId="12C466EF" w14:textId="77777777" w:rsidR="00EB6B9C" w:rsidRPr="00646638" w:rsidRDefault="00EB6B9C" w:rsidP="00EB6B9C">
      <w:pPr>
        <w:pStyle w:val="Nivel01"/>
        <w:tabs>
          <w:tab w:val="left" w:pos="0"/>
        </w:tabs>
        <w:spacing w:before="120" w:line="23" w:lineRule="atLeast"/>
        <w:ind w:right="0"/>
        <w:rPr>
          <w:rFonts w:ascii="Calibri" w:hAnsi="Calibri" w:cs="Calibri"/>
          <w:sz w:val="24"/>
          <w:szCs w:val="24"/>
        </w:rPr>
      </w:pPr>
    </w:p>
    <w:p w14:paraId="13ADA290" w14:textId="77777777" w:rsidR="00EB6B9C" w:rsidRPr="00646638" w:rsidRDefault="00EB6B9C" w:rsidP="00EB6B9C">
      <w:pPr>
        <w:pStyle w:val="Nivel01"/>
        <w:tabs>
          <w:tab w:val="left" w:pos="0"/>
        </w:tabs>
        <w:spacing w:before="120" w:line="23" w:lineRule="atLeast"/>
        <w:ind w:right="0"/>
        <w:jc w:val="center"/>
        <w:rPr>
          <w:rFonts w:ascii="Calibri" w:hAnsi="Calibri" w:cs="Calibri"/>
          <w:color w:val="FFFFFF" w:themeColor="background1"/>
          <w:sz w:val="24"/>
          <w:szCs w:val="24"/>
        </w:rPr>
      </w:pPr>
      <w:bookmarkStart w:id="17" w:name="_Hlk114497577"/>
      <w:bookmarkStart w:id="18" w:name="_Hlk114497502"/>
      <w:bookmarkEnd w:id="17"/>
      <w:bookmarkEnd w:id="18"/>
      <w:r w:rsidRPr="00646638">
        <w:rPr>
          <w:rFonts w:ascii="Calibri" w:hAnsi="Calibri" w:cs="Calibri"/>
          <w:sz w:val="24"/>
          <w:szCs w:val="24"/>
        </w:rPr>
        <w:t>CLÁUSULA TERCEIRA – MODELOS DE EXECUÇÃO DO OBJETO E GESTÃO DO CONTRATO</w:t>
      </w:r>
    </w:p>
    <w:p w14:paraId="07422996" w14:textId="77777777" w:rsidR="00EB6B9C" w:rsidRPr="00646638" w:rsidRDefault="00EB6B9C" w:rsidP="00EB6B9C">
      <w:pPr>
        <w:pStyle w:val="Nivel2"/>
        <w:tabs>
          <w:tab w:val="left" w:pos="567"/>
        </w:tabs>
        <w:spacing w:line="23" w:lineRule="atLeast"/>
        <w:ind w:left="0" w:firstLine="0"/>
        <w:rPr>
          <w:rFonts w:ascii="Calibri" w:hAnsi="Calibri" w:cs="Calibri"/>
          <w:sz w:val="24"/>
          <w:szCs w:val="24"/>
        </w:rPr>
      </w:pPr>
      <w:r w:rsidRPr="00646638">
        <w:rPr>
          <w:rFonts w:ascii="Calibri" w:hAnsi="Calibri" w:cs="Calibri"/>
          <w:b/>
          <w:sz w:val="24"/>
          <w:szCs w:val="24"/>
        </w:rPr>
        <w:t>3.1.</w:t>
      </w:r>
      <w:r w:rsidRPr="00646638">
        <w:rPr>
          <w:rFonts w:ascii="Calibri" w:hAnsi="Calibri" w:cs="Calibri"/>
          <w:b/>
          <w:sz w:val="24"/>
          <w:szCs w:val="24"/>
        </w:rPr>
        <w:tab/>
      </w:r>
      <w:r w:rsidRPr="00646638">
        <w:rPr>
          <w:rFonts w:ascii="Calibri" w:hAnsi="Calibri" w:cs="Calibri"/>
          <w:sz w:val="24"/>
          <w:szCs w:val="24"/>
        </w:rPr>
        <w:t>O regime de execução contratual, os modelos de gestão e de execução, assim como os prazos e condições de conclusão, entrega, observação e recebimento do objeto constam no Termo de Referência anexo a este CONTRATO.</w:t>
      </w:r>
    </w:p>
    <w:p w14:paraId="1042069C" w14:textId="77777777" w:rsidR="00EB6B9C" w:rsidRPr="00646638" w:rsidRDefault="00EB6B9C" w:rsidP="00F3570F">
      <w:pPr>
        <w:pStyle w:val="NormalWeb"/>
        <w:numPr>
          <w:ilvl w:val="1"/>
          <w:numId w:val="35"/>
        </w:numPr>
        <w:spacing w:before="120" w:beforeAutospacing="0" w:after="120" w:afterAutospacing="0" w:line="23" w:lineRule="atLeast"/>
        <w:rPr>
          <w:rFonts w:ascii="Calibri" w:eastAsiaTheme="minorEastAsia" w:hAnsi="Calibri" w:cs="Calibri"/>
          <w:color w:val="000000"/>
        </w:rPr>
      </w:pPr>
      <w:r w:rsidRPr="00646638">
        <w:rPr>
          <w:rFonts w:ascii="Calibri" w:eastAsiaTheme="minorEastAsia" w:hAnsi="Calibri" w:cs="Calibri"/>
          <w:color w:val="000000"/>
        </w:rPr>
        <w:t>A execução contratual observará as seguintes rotinas:</w:t>
      </w:r>
    </w:p>
    <w:p w14:paraId="50043B1B" w14:textId="77777777" w:rsidR="00EB6B9C" w:rsidRPr="00646638" w:rsidRDefault="00EB6B9C" w:rsidP="00EB6B9C">
      <w:pPr>
        <w:pStyle w:val="Nvel3-R"/>
        <w:numPr>
          <w:ilvl w:val="0"/>
          <w:numId w:val="0"/>
        </w:numPr>
        <w:tabs>
          <w:tab w:val="left" w:pos="993"/>
        </w:tabs>
        <w:spacing w:line="23" w:lineRule="atLeast"/>
        <w:ind w:left="567"/>
        <w:rPr>
          <w:rFonts w:ascii="Calibri" w:hAnsi="Calibri" w:cs="Calibri"/>
          <w:i w:val="0"/>
          <w:color w:val="auto"/>
          <w:sz w:val="24"/>
          <w:szCs w:val="24"/>
        </w:rPr>
      </w:pPr>
      <w:r w:rsidRPr="00646638">
        <w:rPr>
          <w:rFonts w:ascii="Calibri" w:hAnsi="Calibri" w:cs="Calibri"/>
          <w:b/>
          <w:i w:val="0"/>
          <w:color w:val="auto"/>
          <w:sz w:val="24"/>
          <w:szCs w:val="24"/>
        </w:rPr>
        <w:t>3.2.1</w:t>
      </w:r>
      <w:r w:rsidRPr="00646638">
        <w:rPr>
          <w:rFonts w:ascii="Calibri" w:hAnsi="Calibri" w:cs="Calibri"/>
          <w:i w:val="0"/>
          <w:color w:val="auto"/>
          <w:sz w:val="24"/>
          <w:szCs w:val="24"/>
        </w:rPr>
        <w:tab/>
        <w:t xml:space="preserve">O </w:t>
      </w:r>
      <w:r w:rsidRPr="00646638">
        <w:rPr>
          <w:rFonts w:ascii="Calibri" w:hAnsi="Calibri" w:cs="Calibri"/>
          <w:b/>
          <w:bCs/>
          <w:i w:val="0"/>
          <w:color w:val="auto"/>
          <w:sz w:val="24"/>
          <w:szCs w:val="24"/>
        </w:rPr>
        <w:t>CONTRATANTE</w:t>
      </w:r>
      <w:r w:rsidRPr="00646638">
        <w:rPr>
          <w:rFonts w:ascii="Calibri" w:hAnsi="Calibri" w:cs="Calibri"/>
          <w:i w:val="0"/>
          <w:color w:val="auto"/>
          <w:sz w:val="24"/>
          <w:szCs w:val="24"/>
        </w:rPr>
        <w:t xml:space="preserve"> encaminhará à </w:t>
      </w:r>
      <w:r w:rsidRPr="00646638">
        <w:rPr>
          <w:rFonts w:ascii="Calibri" w:hAnsi="Calibri" w:cs="Calibri"/>
          <w:b/>
          <w:bCs/>
          <w:i w:val="0"/>
          <w:color w:val="auto"/>
          <w:sz w:val="24"/>
          <w:szCs w:val="24"/>
        </w:rPr>
        <w:t>CONTRATADA</w:t>
      </w:r>
      <w:r w:rsidRPr="00646638">
        <w:rPr>
          <w:rFonts w:ascii="Calibri" w:hAnsi="Calibri" w:cs="Calibri"/>
          <w:i w:val="0"/>
          <w:color w:val="auto"/>
          <w:sz w:val="24"/>
          <w:szCs w:val="24"/>
        </w:rPr>
        <w:t xml:space="preserve">, por meio eletrônico (e-mail), até as 15h de dia útil, o texto a ser publicado, em formato padrão de documento </w:t>
      </w:r>
      <w:r w:rsidRPr="00646638">
        <w:rPr>
          <w:rFonts w:ascii="Calibri" w:hAnsi="Calibri" w:cs="Calibri"/>
          <w:iCs w:val="0"/>
          <w:color w:val="auto"/>
          <w:sz w:val="24"/>
          <w:szCs w:val="24"/>
        </w:rPr>
        <w:t>Microsoft Word</w:t>
      </w:r>
      <w:r w:rsidRPr="00646638">
        <w:rPr>
          <w:rFonts w:ascii="Calibri" w:hAnsi="Calibri" w:cs="Calibri"/>
          <w:i w:val="0"/>
          <w:color w:val="auto"/>
          <w:sz w:val="24"/>
          <w:szCs w:val="24"/>
        </w:rPr>
        <w:t xml:space="preserve">, cabendo à </w:t>
      </w:r>
      <w:r w:rsidRPr="00646638">
        <w:rPr>
          <w:rFonts w:ascii="Calibri" w:hAnsi="Calibri" w:cs="Calibri"/>
          <w:b/>
          <w:bCs/>
          <w:i w:val="0"/>
          <w:color w:val="auto"/>
          <w:sz w:val="24"/>
          <w:szCs w:val="24"/>
        </w:rPr>
        <w:t>CONTRATADA</w:t>
      </w:r>
      <w:r w:rsidRPr="00646638">
        <w:rPr>
          <w:rFonts w:ascii="Calibri" w:hAnsi="Calibri" w:cs="Calibri"/>
          <w:i w:val="0"/>
          <w:color w:val="auto"/>
          <w:sz w:val="24"/>
          <w:szCs w:val="24"/>
        </w:rPr>
        <w:t xml:space="preserve"> realizar a publicação no dia útil subsequente ao recebimento.</w:t>
      </w:r>
    </w:p>
    <w:p w14:paraId="4D5C49A2" w14:textId="421F526A" w:rsidR="00EB6B9C" w:rsidRPr="00646638" w:rsidRDefault="00EB6B9C" w:rsidP="00F3570F">
      <w:pPr>
        <w:pStyle w:val="Nvel3-R"/>
        <w:numPr>
          <w:ilvl w:val="2"/>
          <w:numId w:val="36"/>
        </w:numPr>
        <w:tabs>
          <w:tab w:val="left" w:pos="993"/>
        </w:tabs>
        <w:spacing w:line="23" w:lineRule="atLeast"/>
        <w:ind w:left="567" w:firstLine="0"/>
        <w:rPr>
          <w:rFonts w:ascii="Calibri" w:hAnsi="Calibri" w:cs="Calibri"/>
          <w:i w:val="0"/>
          <w:color w:val="auto"/>
          <w:sz w:val="24"/>
          <w:szCs w:val="24"/>
        </w:rPr>
      </w:pPr>
      <w:r w:rsidRPr="00646638">
        <w:rPr>
          <w:rFonts w:ascii="Calibri" w:hAnsi="Calibri" w:cs="Calibri"/>
          <w:i w:val="0"/>
          <w:color w:val="auto"/>
          <w:sz w:val="24"/>
          <w:szCs w:val="24"/>
        </w:rPr>
        <w:t xml:space="preserve">A </w:t>
      </w:r>
      <w:r w:rsidRPr="00646638">
        <w:rPr>
          <w:rFonts w:ascii="Calibri" w:hAnsi="Calibri" w:cs="Calibri"/>
          <w:b/>
          <w:bCs/>
          <w:i w:val="0"/>
          <w:color w:val="auto"/>
          <w:sz w:val="24"/>
          <w:szCs w:val="24"/>
        </w:rPr>
        <w:t>CONTRATADA</w:t>
      </w:r>
      <w:r w:rsidRPr="00646638">
        <w:rPr>
          <w:rFonts w:ascii="Calibri" w:hAnsi="Calibri" w:cs="Calibri"/>
          <w:i w:val="0"/>
          <w:color w:val="auto"/>
          <w:sz w:val="24"/>
          <w:szCs w:val="24"/>
        </w:rPr>
        <w:t xml:space="preserve"> deverá confirmar formalmente o recebimento do documento encaminhado pelo </w:t>
      </w:r>
      <w:r w:rsidR="004850A2" w:rsidRPr="00646638">
        <w:rPr>
          <w:rFonts w:ascii="Calibri" w:hAnsi="Calibri" w:cs="Calibri"/>
          <w:b/>
          <w:bCs/>
          <w:i w:val="0"/>
          <w:color w:val="auto"/>
          <w:sz w:val="24"/>
          <w:szCs w:val="24"/>
        </w:rPr>
        <w:t>CONTRATANTE</w:t>
      </w:r>
      <w:r w:rsidRPr="00646638">
        <w:rPr>
          <w:rFonts w:ascii="Calibri" w:hAnsi="Calibri" w:cs="Calibri"/>
          <w:i w:val="0"/>
          <w:color w:val="auto"/>
          <w:sz w:val="24"/>
          <w:szCs w:val="24"/>
        </w:rPr>
        <w:t>, sob pena de aplicação das sanções previstas no ajuste.</w:t>
      </w:r>
    </w:p>
    <w:p w14:paraId="6881A8FC" w14:textId="77777777" w:rsidR="00EB6B9C" w:rsidRPr="00646638" w:rsidRDefault="00EB6B9C" w:rsidP="00F3570F">
      <w:pPr>
        <w:pStyle w:val="Nvel3-R"/>
        <w:numPr>
          <w:ilvl w:val="2"/>
          <w:numId w:val="36"/>
        </w:numPr>
        <w:tabs>
          <w:tab w:val="left" w:pos="993"/>
        </w:tabs>
        <w:spacing w:line="23" w:lineRule="atLeast"/>
        <w:ind w:left="567" w:firstLine="0"/>
        <w:rPr>
          <w:rFonts w:ascii="Calibri" w:hAnsi="Calibri" w:cs="Calibri"/>
          <w:i w:val="0"/>
          <w:color w:val="auto"/>
          <w:sz w:val="24"/>
          <w:szCs w:val="24"/>
        </w:rPr>
      </w:pPr>
      <w:r w:rsidRPr="00646638">
        <w:rPr>
          <w:rFonts w:ascii="Calibri" w:hAnsi="Calibri" w:cs="Calibri"/>
          <w:i w:val="0"/>
          <w:color w:val="auto"/>
          <w:sz w:val="24"/>
          <w:szCs w:val="24"/>
        </w:rPr>
        <w:t xml:space="preserve"> Após o recebimento do texto encaminhado pelo </w:t>
      </w:r>
      <w:r w:rsidRPr="00646638">
        <w:rPr>
          <w:rFonts w:ascii="Calibri" w:hAnsi="Calibri" w:cs="Calibri"/>
          <w:b/>
          <w:bCs/>
          <w:i w:val="0"/>
          <w:color w:val="auto"/>
          <w:sz w:val="24"/>
          <w:szCs w:val="24"/>
        </w:rPr>
        <w:t>CONTRATANTE</w:t>
      </w:r>
      <w:r w:rsidRPr="00646638">
        <w:rPr>
          <w:rFonts w:ascii="Calibri" w:hAnsi="Calibri" w:cs="Calibri"/>
          <w:i w:val="0"/>
          <w:color w:val="auto"/>
          <w:sz w:val="24"/>
          <w:szCs w:val="24"/>
        </w:rPr>
        <w:t xml:space="preserve">, por e-mail ou por qualquer outro meio eficaz, a </w:t>
      </w:r>
      <w:r w:rsidRPr="00646638">
        <w:rPr>
          <w:rFonts w:ascii="Calibri" w:hAnsi="Calibri" w:cs="Calibri"/>
          <w:b/>
          <w:bCs/>
          <w:i w:val="0"/>
          <w:color w:val="auto"/>
          <w:sz w:val="24"/>
          <w:szCs w:val="24"/>
        </w:rPr>
        <w:t>CONTRATADA</w:t>
      </w:r>
      <w:r w:rsidRPr="00646638">
        <w:rPr>
          <w:rFonts w:ascii="Calibri" w:hAnsi="Calibri" w:cs="Calibri"/>
          <w:i w:val="0"/>
          <w:color w:val="auto"/>
          <w:sz w:val="24"/>
          <w:szCs w:val="24"/>
        </w:rPr>
        <w:t xml:space="preserve"> terá o prazo de 2 (duas) horas para encaminhar amostra da publicação em formato PDF.</w:t>
      </w:r>
    </w:p>
    <w:p w14:paraId="513CC348" w14:textId="77777777" w:rsidR="00EB6B9C" w:rsidRPr="00646638" w:rsidRDefault="00EB6B9C" w:rsidP="00F3570F">
      <w:pPr>
        <w:pStyle w:val="Nvel3-R"/>
        <w:numPr>
          <w:ilvl w:val="2"/>
          <w:numId w:val="36"/>
        </w:numPr>
        <w:tabs>
          <w:tab w:val="left" w:pos="993"/>
        </w:tabs>
        <w:spacing w:line="23" w:lineRule="atLeast"/>
        <w:ind w:left="567" w:firstLine="0"/>
        <w:rPr>
          <w:rFonts w:ascii="Calibri" w:hAnsi="Calibri" w:cs="Calibri"/>
          <w:i w:val="0"/>
          <w:color w:val="auto"/>
          <w:sz w:val="24"/>
          <w:szCs w:val="24"/>
        </w:rPr>
      </w:pPr>
      <w:r w:rsidRPr="00646638">
        <w:rPr>
          <w:rFonts w:ascii="Calibri" w:hAnsi="Calibri" w:cs="Calibri"/>
          <w:i w:val="0"/>
          <w:color w:val="auto"/>
          <w:sz w:val="24"/>
          <w:szCs w:val="24"/>
        </w:rPr>
        <w:t xml:space="preserve">Recebida a amostra, o responsável pela fiscalização, designado pelo </w:t>
      </w:r>
      <w:r w:rsidRPr="00646638">
        <w:rPr>
          <w:rFonts w:ascii="Calibri" w:hAnsi="Calibri" w:cs="Calibri"/>
          <w:b/>
          <w:bCs/>
          <w:i w:val="0"/>
          <w:color w:val="auto"/>
          <w:sz w:val="24"/>
          <w:szCs w:val="24"/>
        </w:rPr>
        <w:t>CONTRATANTE</w:t>
      </w:r>
      <w:r w:rsidRPr="00646638">
        <w:rPr>
          <w:rFonts w:ascii="Calibri" w:hAnsi="Calibri" w:cs="Calibri"/>
          <w:i w:val="0"/>
          <w:color w:val="auto"/>
          <w:sz w:val="24"/>
          <w:szCs w:val="24"/>
        </w:rPr>
        <w:t xml:space="preserve">, procederá à avaliação do material e encaminhará à </w:t>
      </w:r>
      <w:proofErr w:type="gramStart"/>
      <w:r w:rsidRPr="00646638">
        <w:rPr>
          <w:rFonts w:ascii="Calibri" w:hAnsi="Calibri" w:cs="Calibri"/>
          <w:b/>
          <w:bCs/>
          <w:i w:val="0"/>
          <w:color w:val="auto"/>
          <w:sz w:val="24"/>
          <w:szCs w:val="24"/>
        </w:rPr>
        <w:t>CONTRATADA</w:t>
      </w:r>
      <w:r w:rsidRPr="00646638">
        <w:rPr>
          <w:rFonts w:ascii="Calibri" w:hAnsi="Calibri" w:cs="Calibri"/>
          <w:i w:val="0"/>
          <w:color w:val="auto"/>
          <w:sz w:val="24"/>
          <w:szCs w:val="24"/>
        </w:rPr>
        <w:t xml:space="preserve"> parecer</w:t>
      </w:r>
      <w:proofErr w:type="gramEnd"/>
      <w:r w:rsidRPr="00646638">
        <w:rPr>
          <w:rFonts w:ascii="Calibri" w:hAnsi="Calibri" w:cs="Calibri"/>
          <w:i w:val="0"/>
          <w:color w:val="auto"/>
          <w:sz w:val="24"/>
          <w:szCs w:val="24"/>
        </w:rPr>
        <w:t xml:space="preserve"> conclusivo, manifestando-se pela aprovação ou reprovação.</w:t>
      </w:r>
    </w:p>
    <w:p w14:paraId="231C850A" w14:textId="7093D600" w:rsidR="00EB6B9C" w:rsidRPr="00646638" w:rsidRDefault="00EB6B9C" w:rsidP="00F3570F">
      <w:pPr>
        <w:pStyle w:val="Nvel3-R"/>
        <w:numPr>
          <w:ilvl w:val="2"/>
          <w:numId w:val="36"/>
        </w:numPr>
        <w:tabs>
          <w:tab w:val="left" w:pos="993"/>
        </w:tabs>
        <w:spacing w:line="23" w:lineRule="atLeast"/>
        <w:ind w:left="567" w:firstLine="0"/>
        <w:rPr>
          <w:rFonts w:ascii="Calibri" w:hAnsi="Calibri" w:cs="Calibri"/>
          <w:i w:val="0"/>
          <w:color w:val="auto"/>
          <w:sz w:val="24"/>
          <w:szCs w:val="24"/>
        </w:rPr>
      </w:pPr>
      <w:r w:rsidRPr="00646638">
        <w:rPr>
          <w:rFonts w:ascii="Calibri" w:hAnsi="Calibri" w:cs="Calibri"/>
          <w:i w:val="0"/>
          <w:color w:val="auto"/>
          <w:sz w:val="24"/>
          <w:szCs w:val="24"/>
        </w:rPr>
        <w:t xml:space="preserve">Em caso de reprovação, o </w:t>
      </w:r>
      <w:r w:rsidRPr="00646638">
        <w:rPr>
          <w:rFonts w:ascii="Calibri" w:hAnsi="Calibri" w:cs="Calibri"/>
          <w:b/>
          <w:bCs/>
          <w:i w:val="0"/>
          <w:color w:val="auto"/>
          <w:sz w:val="24"/>
          <w:szCs w:val="24"/>
        </w:rPr>
        <w:t>CONTRATANTE</w:t>
      </w:r>
      <w:r w:rsidRPr="00646638">
        <w:rPr>
          <w:rFonts w:ascii="Calibri" w:hAnsi="Calibri" w:cs="Calibri"/>
          <w:i w:val="0"/>
          <w:color w:val="auto"/>
          <w:sz w:val="24"/>
          <w:szCs w:val="24"/>
        </w:rPr>
        <w:t xml:space="preserve"> indicará de forma objetiva os erros identificados, devendo a </w:t>
      </w:r>
      <w:r w:rsidR="004850A2" w:rsidRPr="00646638">
        <w:rPr>
          <w:rFonts w:ascii="Calibri" w:hAnsi="Calibri" w:cs="Calibri"/>
          <w:b/>
          <w:bCs/>
          <w:i w:val="0"/>
          <w:color w:val="auto"/>
          <w:sz w:val="24"/>
          <w:szCs w:val="24"/>
        </w:rPr>
        <w:t>CONTRATADA</w:t>
      </w:r>
      <w:r w:rsidR="004850A2" w:rsidRPr="00646638">
        <w:rPr>
          <w:rFonts w:ascii="Calibri" w:hAnsi="Calibri" w:cs="Calibri"/>
          <w:i w:val="0"/>
          <w:color w:val="auto"/>
          <w:sz w:val="24"/>
          <w:szCs w:val="24"/>
        </w:rPr>
        <w:t xml:space="preserve"> </w:t>
      </w:r>
      <w:r w:rsidRPr="00646638">
        <w:rPr>
          <w:rFonts w:ascii="Calibri" w:hAnsi="Calibri" w:cs="Calibri"/>
          <w:i w:val="0"/>
          <w:color w:val="auto"/>
          <w:sz w:val="24"/>
          <w:szCs w:val="24"/>
        </w:rPr>
        <w:t>providenciar as correções no prazo máximo de 30 (trinta) minutos.</w:t>
      </w:r>
    </w:p>
    <w:p w14:paraId="182888FB" w14:textId="77777777" w:rsidR="00EB6B9C" w:rsidRPr="00646638" w:rsidRDefault="00EB6B9C" w:rsidP="00EB6B9C">
      <w:pPr>
        <w:pStyle w:val="Nvel3-R"/>
        <w:numPr>
          <w:ilvl w:val="0"/>
          <w:numId w:val="0"/>
        </w:numPr>
        <w:tabs>
          <w:tab w:val="left" w:pos="993"/>
        </w:tabs>
        <w:spacing w:line="23" w:lineRule="atLeast"/>
        <w:ind w:left="1134"/>
        <w:rPr>
          <w:rFonts w:ascii="Calibri" w:hAnsi="Calibri" w:cs="Calibri"/>
          <w:i w:val="0"/>
          <w:color w:val="auto"/>
          <w:sz w:val="24"/>
          <w:szCs w:val="24"/>
        </w:rPr>
      </w:pPr>
      <w:r w:rsidRPr="00646638">
        <w:rPr>
          <w:rFonts w:ascii="Calibri" w:hAnsi="Calibri" w:cs="Calibri"/>
          <w:b/>
          <w:i w:val="0"/>
          <w:color w:val="auto"/>
          <w:sz w:val="24"/>
          <w:szCs w:val="24"/>
        </w:rPr>
        <w:t>3.2.5.1</w:t>
      </w:r>
      <w:r w:rsidRPr="00646638">
        <w:rPr>
          <w:rFonts w:ascii="Calibri" w:hAnsi="Calibri" w:cs="Calibri"/>
          <w:i w:val="0"/>
          <w:color w:val="auto"/>
          <w:sz w:val="24"/>
          <w:szCs w:val="24"/>
        </w:rPr>
        <w:tab/>
        <w:t xml:space="preserve">Na hipótese de equívocos reiterados imputáveis à </w:t>
      </w:r>
      <w:r w:rsidRPr="00646638">
        <w:rPr>
          <w:rFonts w:ascii="Calibri" w:hAnsi="Calibri" w:cs="Calibri"/>
          <w:b/>
          <w:bCs/>
          <w:i w:val="0"/>
          <w:color w:val="auto"/>
          <w:sz w:val="24"/>
          <w:szCs w:val="24"/>
        </w:rPr>
        <w:t>CONTRATADA</w:t>
      </w:r>
      <w:r w:rsidRPr="00646638">
        <w:rPr>
          <w:rFonts w:ascii="Calibri" w:hAnsi="Calibri" w:cs="Calibri"/>
          <w:i w:val="0"/>
          <w:color w:val="auto"/>
          <w:sz w:val="24"/>
          <w:szCs w:val="24"/>
        </w:rPr>
        <w:t xml:space="preserve"> que venham a causar prejuízo ao </w:t>
      </w:r>
      <w:r w:rsidRPr="00646638">
        <w:rPr>
          <w:rFonts w:ascii="Calibri" w:hAnsi="Calibri" w:cs="Calibri"/>
          <w:b/>
          <w:bCs/>
          <w:i w:val="0"/>
          <w:color w:val="auto"/>
          <w:sz w:val="24"/>
          <w:szCs w:val="24"/>
        </w:rPr>
        <w:t>CONTRATANTE</w:t>
      </w:r>
      <w:r w:rsidRPr="00646638">
        <w:rPr>
          <w:rFonts w:ascii="Calibri" w:hAnsi="Calibri" w:cs="Calibri"/>
          <w:i w:val="0"/>
          <w:color w:val="auto"/>
          <w:sz w:val="24"/>
          <w:szCs w:val="24"/>
        </w:rPr>
        <w:t>, poderão ser aplicadas as sanções previstas no ajuste, sem prejuízo da adoção de outras medidas cabíveis.</w:t>
      </w:r>
    </w:p>
    <w:p w14:paraId="661BCF6F" w14:textId="77777777" w:rsidR="00EB6B9C" w:rsidRPr="00646638" w:rsidRDefault="00EB6B9C" w:rsidP="00F3570F">
      <w:pPr>
        <w:pStyle w:val="Nvel3-R"/>
        <w:numPr>
          <w:ilvl w:val="2"/>
          <w:numId w:val="36"/>
        </w:numPr>
        <w:tabs>
          <w:tab w:val="left" w:pos="993"/>
        </w:tabs>
        <w:spacing w:line="23" w:lineRule="atLeast"/>
        <w:ind w:left="567" w:firstLine="0"/>
        <w:rPr>
          <w:rFonts w:ascii="Calibri" w:hAnsi="Calibri" w:cs="Calibri"/>
          <w:i w:val="0"/>
          <w:color w:val="auto"/>
          <w:sz w:val="24"/>
          <w:szCs w:val="24"/>
        </w:rPr>
      </w:pPr>
      <w:r w:rsidRPr="00646638">
        <w:rPr>
          <w:rFonts w:ascii="Calibri" w:hAnsi="Calibri" w:cs="Calibri"/>
          <w:i w:val="0"/>
          <w:color w:val="auto"/>
          <w:sz w:val="24"/>
          <w:szCs w:val="24"/>
        </w:rPr>
        <w:t xml:space="preserve">Sendo aprovada a amostra, o </w:t>
      </w:r>
      <w:r w:rsidRPr="00646638">
        <w:rPr>
          <w:rFonts w:ascii="Calibri" w:hAnsi="Calibri" w:cs="Calibri"/>
          <w:b/>
          <w:bCs/>
          <w:i w:val="0"/>
          <w:color w:val="auto"/>
          <w:sz w:val="24"/>
          <w:szCs w:val="24"/>
        </w:rPr>
        <w:t>CONTRATANTE</w:t>
      </w:r>
      <w:r w:rsidRPr="00646638">
        <w:rPr>
          <w:rFonts w:ascii="Calibri" w:hAnsi="Calibri" w:cs="Calibri"/>
          <w:i w:val="0"/>
          <w:color w:val="auto"/>
          <w:sz w:val="24"/>
          <w:szCs w:val="24"/>
        </w:rPr>
        <w:t xml:space="preserve"> encaminhará o respectivo parecer e autorizará a publicação.</w:t>
      </w:r>
    </w:p>
    <w:p w14:paraId="53F1D5C0" w14:textId="77777777" w:rsidR="00EB6B9C" w:rsidRPr="00646638" w:rsidRDefault="00EB6B9C" w:rsidP="00F3570F">
      <w:pPr>
        <w:pStyle w:val="Nvel3-R"/>
        <w:numPr>
          <w:ilvl w:val="2"/>
          <w:numId w:val="36"/>
        </w:numPr>
        <w:tabs>
          <w:tab w:val="left" w:pos="993"/>
        </w:tabs>
        <w:spacing w:line="23" w:lineRule="atLeast"/>
        <w:ind w:left="567" w:firstLine="0"/>
        <w:rPr>
          <w:rFonts w:ascii="Calibri" w:hAnsi="Calibri" w:cs="Calibri"/>
          <w:i w:val="0"/>
          <w:color w:val="auto"/>
          <w:sz w:val="24"/>
          <w:szCs w:val="24"/>
        </w:rPr>
      </w:pPr>
      <w:r w:rsidRPr="00646638">
        <w:rPr>
          <w:rFonts w:ascii="Calibri" w:hAnsi="Calibri" w:cs="Calibri"/>
          <w:i w:val="0"/>
          <w:color w:val="auto"/>
          <w:sz w:val="24"/>
          <w:szCs w:val="24"/>
        </w:rPr>
        <w:t xml:space="preserve">Até o dia útil subsequente ao da publicação, a </w:t>
      </w:r>
      <w:r w:rsidRPr="00646638">
        <w:rPr>
          <w:rFonts w:ascii="Calibri" w:hAnsi="Calibri" w:cs="Calibri"/>
          <w:b/>
          <w:bCs/>
          <w:i w:val="0"/>
          <w:color w:val="auto"/>
          <w:sz w:val="24"/>
          <w:szCs w:val="24"/>
        </w:rPr>
        <w:t>CONTRATADA</w:t>
      </w:r>
      <w:r w:rsidRPr="00646638">
        <w:rPr>
          <w:rFonts w:ascii="Calibri" w:hAnsi="Calibri" w:cs="Calibri"/>
          <w:i w:val="0"/>
          <w:color w:val="auto"/>
          <w:sz w:val="24"/>
          <w:szCs w:val="24"/>
        </w:rPr>
        <w:t xml:space="preserve"> deverá encaminhar ao </w:t>
      </w:r>
      <w:r w:rsidRPr="00646638">
        <w:rPr>
          <w:rFonts w:ascii="Calibri" w:hAnsi="Calibri" w:cs="Calibri"/>
          <w:b/>
          <w:bCs/>
          <w:i w:val="0"/>
          <w:color w:val="auto"/>
          <w:sz w:val="24"/>
          <w:szCs w:val="24"/>
        </w:rPr>
        <w:t>CONTRATANTE</w:t>
      </w:r>
      <w:r w:rsidRPr="00646638">
        <w:rPr>
          <w:rFonts w:ascii="Calibri" w:hAnsi="Calibri" w:cs="Calibri"/>
          <w:i w:val="0"/>
          <w:color w:val="auto"/>
          <w:sz w:val="24"/>
          <w:szCs w:val="24"/>
        </w:rPr>
        <w:t xml:space="preserve"> o comprovante da publicação em meio digital, no formato </w:t>
      </w:r>
      <w:r w:rsidRPr="00646638">
        <w:rPr>
          <w:rFonts w:ascii="Calibri" w:hAnsi="Calibri" w:cs="Calibri"/>
          <w:iCs w:val="0"/>
          <w:color w:val="auto"/>
          <w:sz w:val="24"/>
          <w:szCs w:val="24"/>
        </w:rPr>
        <w:t>PDF</w:t>
      </w:r>
      <w:r w:rsidRPr="00646638">
        <w:rPr>
          <w:rFonts w:ascii="Calibri" w:hAnsi="Calibri" w:cs="Calibri"/>
          <w:i w:val="0"/>
          <w:color w:val="auto"/>
          <w:sz w:val="24"/>
          <w:szCs w:val="24"/>
        </w:rPr>
        <w:t>, sem qualquer ônus adicional.</w:t>
      </w:r>
    </w:p>
    <w:p w14:paraId="7FA20D53" w14:textId="77777777" w:rsidR="00EB6B9C" w:rsidRPr="00646638" w:rsidRDefault="00EB6B9C" w:rsidP="00EB6B9C">
      <w:pPr>
        <w:pStyle w:val="Nivel01"/>
        <w:tabs>
          <w:tab w:val="left" w:pos="0"/>
        </w:tabs>
        <w:spacing w:before="120" w:line="23" w:lineRule="atLeast"/>
        <w:ind w:right="0"/>
        <w:rPr>
          <w:rFonts w:ascii="Calibri" w:hAnsi="Calibri" w:cs="Calibri"/>
          <w:sz w:val="24"/>
          <w:szCs w:val="24"/>
        </w:rPr>
      </w:pPr>
    </w:p>
    <w:p w14:paraId="06E61C8C" w14:textId="77777777" w:rsidR="00EB6B9C" w:rsidRPr="00646638" w:rsidRDefault="00EB6B9C" w:rsidP="00EB6B9C">
      <w:pPr>
        <w:pStyle w:val="Nivel01"/>
        <w:tabs>
          <w:tab w:val="left" w:pos="0"/>
        </w:tabs>
        <w:spacing w:before="120" w:line="23" w:lineRule="atLeast"/>
        <w:ind w:right="0"/>
        <w:jc w:val="center"/>
        <w:rPr>
          <w:rFonts w:ascii="Calibri" w:hAnsi="Calibri" w:cs="Calibri"/>
          <w:color w:val="FFFFFF" w:themeColor="background1"/>
          <w:sz w:val="24"/>
          <w:szCs w:val="24"/>
        </w:rPr>
      </w:pPr>
      <w:r w:rsidRPr="00646638">
        <w:rPr>
          <w:rFonts w:ascii="Calibri" w:hAnsi="Calibri" w:cs="Calibri"/>
          <w:sz w:val="24"/>
          <w:szCs w:val="24"/>
        </w:rPr>
        <w:t>CLÁUSULA QUARTA – SUBCONTRATAÇÃO</w:t>
      </w:r>
    </w:p>
    <w:p w14:paraId="44E1CFD8" w14:textId="77777777" w:rsidR="00EB6B9C" w:rsidRPr="00646638" w:rsidRDefault="00EB6B9C" w:rsidP="00F3570F">
      <w:pPr>
        <w:pStyle w:val="Nivel2"/>
        <w:numPr>
          <w:ilvl w:val="1"/>
          <w:numId w:val="17"/>
        </w:numPr>
        <w:tabs>
          <w:tab w:val="left" w:pos="567"/>
        </w:tabs>
        <w:spacing w:line="23" w:lineRule="atLeast"/>
        <w:ind w:left="0" w:firstLine="0"/>
        <w:rPr>
          <w:rFonts w:ascii="Calibri" w:hAnsi="Calibri" w:cs="Calibri"/>
          <w:sz w:val="24"/>
          <w:szCs w:val="24"/>
        </w:rPr>
      </w:pPr>
      <w:r w:rsidRPr="00646638">
        <w:rPr>
          <w:rFonts w:ascii="Calibri" w:hAnsi="Calibri" w:cs="Calibri"/>
          <w:sz w:val="24"/>
          <w:szCs w:val="24"/>
        </w:rPr>
        <w:t xml:space="preserve">É vedada à </w:t>
      </w:r>
      <w:r w:rsidRPr="00646638">
        <w:rPr>
          <w:rFonts w:ascii="Calibri" w:hAnsi="Calibri" w:cs="Calibri"/>
          <w:b/>
          <w:caps/>
          <w:sz w:val="24"/>
          <w:szCs w:val="24"/>
        </w:rPr>
        <w:t>CONTRATADA</w:t>
      </w:r>
      <w:r w:rsidRPr="00646638">
        <w:rPr>
          <w:rFonts w:ascii="Calibri" w:hAnsi="Calibri" w:cs="Calibri"/>
          <w:sz w:val="24"/>
          <w:szCs w:val="24"/>
        </w:rPr>
        <w:t xml:space="preserve"> a subcontratação total ou parcial do objeto deste CONTRATO.</w:t>
      </w:r>
    </w:p>
    <w:p w14:paraId="25EF7906" w14:textId="77777777" w:rsidR="00EB6B9C" w:rsidRPr="00646638" w:rsidRDefault="00EB6B9C" w:rsidP="00EB6B9C">
      <w:pPr>
        <w:pStyle w:val="Nivel01"/>
        <w:tabs>
          <w:tab w:val="left" w:pos="0"/>
        </w:tabs>
        <w:spacing w:before="120" w:line="23" w:lineRule="atLeast"/>
        <w:ind w:right="0"/>
        <w:rPr>
          <w:rFonts w:ascii="Calibri" w:hAnsi="Calibri" w:cs="Calibri"/>
          <w:sz w:val="24"/>
          <w:szCs w:val="24"/>
        </w:rPr>
      </w:pPr>
    </w:p>
    <w:p w14:paraId="6F028FB4" w14:textId="77777777" w:rsidR="00EB6B9C" w:rsidRPr="00646638" w:rsidRDefault="00EB6B9C" w:rsidP="00EB6B9C">
      <w:pPr>
        <w:pStyle w:val="Nivel01"/>
        <w:tabs>
          <w:tab w:val="left" w:pos="0"/>
        </w:tabs>
        <w:spacing w:before="120" w:line="23" w:lineRule="atLeast"/>
        <w:ind w:right="0"/>
        <w:jc w:val="center"/>
        <w:rPr>
          <w:rFonts w:ascii="Calibri" w:hAnsi="Calibri" w:cs="Calibri"/>
          <w:color w:val="FFFFFF" w:themeColor="background1"/>
          <w:sz w:val="24"/>
          <w:szCs w:val="24"/>
        </w:rPr>
      </w:pPr>
      <w:r w:rsidRPr="00646638">
        <w:rPr>
          <w:rFonts w:ascii="Calibri" w:hAnsi="Calibri" w:cs="Calibri"/>
          <w:sz w:val="24"/>
          <w:szCs w:val="24"/>
        </w:rPr>
        <w:t>CLÁUSULA QUINTA – PREÇO</w:t>
      </w:r>
    </w:p>
    <w:p w14:paraId="504FD2E4" w14:textId="77777777" w:rsidR="00EB6B9C" w:rsidRPr="00646638" w:rsidRDefault="00EB6B9C" w:rsidP="00F3570F">
      <w:pPr>
        <w:pStyle w:val="Nvel2-Red"/>
        <w:numPr>
          <w:ilvl w:val="1"/>
          <w:numId w:val="20"/>
        </w:numPr>
        <w:tabs>
          <w:tab w:val="left" w:pos="567"/>
        </w:tabs>
        <w:spacing w:line="23" w:lineRule="atLeast"/>
        <w:ind w:left="0" w:firstLine="0"/>
        <w:rPr>
          <w:rFonts w:ascii="Calibri" w:hAnsi="Calibri" w:cs="Calibri"/>
          <w:i w:val="0"/>
          <w:color w:val="auto"/>
          <w:sz w:val="24"/>
          <w:szCs w:val="24"/>
        </w:rPr>
      </w:pPr>
      <w:r w:rsidRPr="00646638">
        <w:rPr>
          <w:rFonts w:ascii="Calibri" w:hAnsi="Calibri" w:cs="Calibri"/>
          <w:i w:val="0"/>
          <w:color w:val="auto"/>
          <w:sz w:val="24"/>
          <w:szCs w:val="24"/>
        </w:rPr>
        <w:t xml:space="preserve">O valor total estimado da contratação é de </w:t>
      </w:r>
      <w:r w:rsidRPr="00646638">
        <w:rPr>
          <w:rFonts w:ascii="Calibri" w:hAnsi="Calibri" w:cs="Calibri"/>
          <w:b/>
          <w:i w:val="0"/>
          <w:color w:val="auto"/>
          <w:sz w:val="24"/>
          <w:szCs w:val="24"/>
        </w:rPr>
        <w:t xml:space="preserve">R$ </w:t>
      </w:r>
      <w:r w:rsidRPr="00646638">
        <w:rPr>
          <w:rFonts w:ascii="Calibri" w:hAnsi="Calibri" w:cs="Calibri"/>
          <w:b/>
          <w:bCs/>
          <w:i w:val="0"/>
          <w:color w:val="auto"/>
          <w:sz w:val="24"/>
          <w:szCs w:val="24"/>
          <w:lang w:eastAsia="en-US"/>
        </w:rPr>
        <w:t xml:space="preserve">________ </w:t>
      </w:r>
      <w:r w:rsidRPr="00646638">
        <w:rPr>
          <w:rFonts w:ascii="Calibri" w:hAnsi="Calibri" w:cs="Calibri"/>
          <w:bCs/>
          <w:i w:val="0"/>
          <w:color w:val="auto"/>
          <w:sz w:val="24"/>
          <w:szCs w:val="24"/>
          <w:lang w:eastAsia="en-US"/>
        </w:rPr>
        <w:t>(valor por extenso</w:t>
      </w:r>
      <w:r w:rsidRPr="00646638">
        <w:rPr>
          <w:rFonts w:ascii="Calibri" w:hAnsi="Calibri" w:cs="Calibri"/>
          <w:i w:val="0"/>
          <w:color w:val="auto"/>
          <w:sz w:val="24"/>
          <w:szCs w:val="24"/>
          <w:lang w:eastAsia="en-US"/>
        </w:rPr>
        <w:t>), discriminado nos termos da tabela abaixo:</w:t>
      </w:r>
    </w:p>
    <w:tbl>
      <w:tblPr>
        <w:tblW w:w="10061" w:type="dxa"/>
        <w:jc w:val="center"/>
        <w:tblLayout w:type="fixed"/>
        <w:tblLook w:val="04A0" w:firstRow="1" w:lastRow="0" w:firstColumn="1" w:lastColumn="0" w:noHBand="0" w:noVBand="1"/>
      </w:tblPr>
      <w:tblGrid>
        <w:gridCol w:w="846"/>
        <w:gridCol w:w="3969"/>
        <w:gridCol w:w="1559"/>
        <w:gridCol w:w="1985"/>
        <w:gridCol w:w="1702"/>
      </w:tblGrid>
      <w:tr w:rsidR="00EB6B9C" w:rsidRPr="00646638" w14:paraId="2C80CD40" w14:textId="77777777" w:rsidTr="00EB6B9C">
        <w:trPr>
          <w:trHeight w:val="327"/>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15A6140" w14:textId="77777777" w:rsidR="00EB6B9C" w:rsidRPr="00646638" w:rsidRDefault="00EB6B9C" w:rsidP="00EB6B9C">
            <w:pPr>
              <w:widowControl w:val="0"/>
              <w:spacing w:after="0" w:line="240" w:lineRule="auto"/>
              <w:jc w:val="center"/>
              <w:rPr>
                <w:rFonts w:ascii="Calibri" w:eastAsia="Arial" w:hAnsi="Calibri" w:cs="Calibri"/>
                <w:b/>
                <w:bCs/>
                <w:color w:val="000000"/>
              </w:rPr>
            </w:pPr>
            <w:r w:rsidRPr="00646638">
              <w:rPr>
                <w:rFonts w:ascii="Calibri" w:eastAsia="Arial" w:hAnsi="Calibri" w:cs="Calibri"/>
                <w:b/>
                <w:bCs/>
                <w:color w:val="000000" w:themeColor="text1"/>
              </w:rPr>
              <w:t>ITEM</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351A7B9" w14:textId="77777777" w:rsidR="00EB6B9C" w:rsidRPr="00646638" w:rsidRDefault="00EB6B9C" w:rsidP="00EB6B9C">
            <w:pPr>
              <w:widowControl w:val="0"/>
              <w:spacing w:after="0" w:line="240" w:lineRule="auto"/>
              <w:jc w:val="center"/>
              <w:rPr>
                <w:rFonts w:ascii="Calibri" w:eastAsia="Arial" w:hAnsi="Calibri" w:cs="Calibri"/>
                <w:color w:val="000000"/>
              </w:rPr>
            </w:pPr>
            <w:r w:rsidRPr="00646638">
              <w:rPr>
                <w:rFonts w:ascii="Calibri" w:eastAsia="Arial" w:hAnsi="Calibri" w:cs="Calibri"/>
                <w:b/>
                <w:bCs/>
                <w:color w:val="000000" w:themeColor="text1"/>
              </w:rPr>
              <w:t>DESCRIÇÃO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E9C2506" w14:textId="77777777" w:rsidR="00EB6B9C" w:rsidRPr="00646638" w:rsidRDefault="00EB6B9C" w:rsidP="00EB6B9C">
            <w:pPr>
              <w:widowControl w:val="0"/>
              <w:spacing w:after="0" w:line="240" w:lineRule="auto"/>
              <w:jc w:val="center"/>
              <w:rPr>
                <w:rFonts w:ascii="Calibri" w:eastAsia="Arial" w:hAnsi="Calibri" w:cs="Calibri"/>
                <w:b/>
                <w:bCs/>
              </w:rPr>
            </w:pPr>
            <w:r w:rsidRPr="00646638">
              <w:rPr>
                <w:rFonts w:ascii="Calibri" w:eastAsia="Arial" w:hAnsi="Calibri" w:cs="Calibri"/>
                <w:b/>
                <w:bCs/>
              </w:rPr>
              <w:t>QUANTIDADE</w:t>
            </w:r>
          </w:p>
          <w:p w14:paraId="17450F3B" w14:textId="77777777" w:rsidR="00EB6B9C" w:rsidRPr="00646638" w:rsidRDefault="00EB6B9C" w:rsidP="00EB6B9C">
            <w:pPr>
              <w:widowControl w:val="0"/>
              <w:spacing w:after="0" w:line="240" w:lineRule="auto"/>
              <w:jc w:val="center"/>
              <w:rPr>
                <w:rFonts w:ascii="Calibri" w:eastAsia="Arial" w:hAnsi="Calibri" w:cs="Calibri"/>
                <w:b/>
                <w:bCs/>
              </w:rPr>
            </w:pPr>
            <w:r w:rsidRPr="00646638">
              <w:rPr>
                <w:rFonts w:ascii="Calibri" w:eastAsia="Arial" w:hAnsi="Calibri" w:cs="Calibri"/>
                <w:b/>
                <w:bCs/>
              </w:rPr>
              <w:t>ESTIMADA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F65F8D0" w14:textId="77777777" w:rsidR="00EB6B9C" w:rsidRPr="00646638" w:rsidRDefault="00EB6B9C" w:rsidP="00EB6B9C">
            <w:pPr>
              <w:widowControl w:val="0"/>
              <w:spacing w:after="0" w:line="240" w:lineRule="auto"/>
              <w:jc w:val="center"/>
              <w:rPr>
                <w:rFonts w:ascii="Calibri" w:eastAsia="Arial" w:hAnsi="Calibri" w:cs="Calibri"/>
                <w:b/>
                <w:bCs/>
              </w:rPr>
            </w:pPr>
            <w:r w:rsidRPr="00646638">
              <w:rPr>
                <w:rFonts w:ascii="Calibri" w:eastAsia="Arial" w:hAnsi="Calibri" w:cs="Calibri"/>
                <w:b/>
                <w:bCs/>
              </w:rPr>
              <w:t>VALOR UNITÁRIO</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6072E1D" w14:textId="77777777" w:rsidR="00EB6B9C" w:rsidRPr="00646638" w:rsidRDefault="00EB6B9C" w:rsidP="00EB6B9C">
            <w:pPr>
              <w:widowControl w:val="0"/>
              <w:spacing w:after="0" w:line="240" w:lineRule="auto"/>
              <w:jc w:val="center"/>
              <w:rPr>
                <w:rFonts w:ascii="Calibri" w:eastAsia="Arial" w:hAnsi="Calibri" w:cs="Calibri"/>
                <w:b/>
                <w:bCs/>
              </w:rPr>
            </w:pPr>
            <w:r w:rsidRPr="00646638">
              <w:rPr>
                <w:rFonts w:ascii="Calibri" w:eastAsia="Arial" w:hAnsi="Calibri" w:cs="Calibri"/>
                <w:b/>
                <w:bCs/>
              </w:rPr>
              <w:t>VALOR TOTAL</w:t>
            </w:r>
          </w:p>
        </w:tc>
      </w:tr>
      <w:tr w:rsidR="00EB6B9C" w:rsidRPr="00646638" w14:paraId="6FC001B4" w14:textId="77777777" w:rsidTr="00EB6B9C">
        <w:trPr>
          <w:trHeight w:val="1266"/>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4EEB5C" w14:textId="77777777" w:rsidR="00EB6B9C" w:rsidRPr="00646638" w:rsidRDefault="00EB6B9C" w:rsidP="00EB6B9C">
            <w:pPr>
              <w:widowControl w:val="0"/>
              <w:spacing w:after="0" w:line="240" w:lineRule="auto"/>
              <w:jc w:val="center"/>
              <w:rPr>
                <w:rFonts w:ascii="Calibri" w:eastAsia="Arial" w:hAnsi="Calibri" w:cs="Calibri"/>
                <w:b/>
                <w:bCs/>
                <w:color w:val="000000"/>
              </w:rPr>
            </w:pPr>
            <w:r w:rsidRPr="00646638">
              <w:rPr>
                <w:rFonts w:ascii="Calibri" w:eastAsia="Arial" w:hAnsi="Calibri" w:cs="Calibri"/>
                <w:b/>
                <w:bCs/>
                <w:color w:val="000000" w:themeColor="text1"/>
              </w:rPr>
              <w:t>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A823D4" w14:textId="77777777" w:rsidR="00EB6B9C" w:rsidRPr="00646638" w:rsidRDefault="00EB6B9C" w:rsidP="00EB6B9C">
            <w:pPr>
              <w:widowControl w:val="0"/>
              <w:spacing w:after="0" w:line="240" w:lineRule="auto"/>
              <w:jc w:val="both"/>
              <w:rPr>
                <w:rFonts w:ascii="Calibri" w:eastAsia="Arial" w:hAnsi="Calibri" w:cs="Calibri"/>
                <w:color w:val="000000"/>
              </w:rPr>
            </w:pPr>
            <w:r w:rsidRPr="00646638">
              <w:rPr>
                <w:rFonts w:ascii="Calibri" w:eastAsia="Arial" w:hAnsi="Calibri" w:cs="Calibri"/>
                <w:color w:val="000000"/>
              </w:rPr>
              <w:t>Contratação de empresa especializada em prestação de serviços de veiculação impressa e digital de publicidade legal em jornal de grande circulação paga, com edição de segunda a sexta-feira, alcance Regional e/ou Nacional, para publicação avisos de licitações, durante o período de 12 (doze) meses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735C13" w14:textId="77777777" w:rsidR="00EB6B9C" w:rsidRPr="00646638" w:rsidRDefault="00EB6B9C" w:rsidP="00EB6B9C">
            <w:pPr>
              <w:widowControl w:val="0"/>
              <w:spacing w:after="0" w:line="240" w:lineRule="auto"/>
              <w:jc w:val="center"/>
              <w:rPr>
                <w:rFonts w:ascii="Calibri" w:eastAsia="Arial" w:hAnsi="Calibri" w:cs="Calibri"/>
                <w:color w:val="000000"/>
              </w:rPr>
            </w:pPr>
            <w:r w:rsidRPr="00646638">
              <w:rPr>
                <w:rFonts w:ascii="Calibri" w:eastAsia="Arial" w:hAnsi="Calibri" w:cs="Calibri"/>
                <w:color w:val="000000"/>
              </w:rPr>
              <w:t>360 cm/</w:t>
            </w:r>
            <w:proofErr w:type="spellStart"/>
            <w:r w:rsidRPr="00646638">
              <w:rPr>
                <w:rFonts w:ascii="Calibri" w:eastAsia="Arial" w:hAnsi="Calibri" w:cs="Calibri"/>
                <w:color w:val="000000"/>
              </w:rPr>
              <w:t>col</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A0197F" w14:textId="77777777" w:rsidR="00EB6B9C" w:rsidRPr="00646638" w:rsidRDefault="00EB6B9C" w:rsidP="00EB6B9C">
            <w:pPr>
              <w:widowControl w:val="0"/>
              <w:spacing w:after="0" w:line="240" w:lineRule="auto"/>
              <w:jc w:val="center"/>
              <w:rPr>
                <w:rFonts w:ascii="Calibri" w:eastAsia="Arial" w:hAnsi="Calibri" w:cs="Calibri"/>
                <w:color w:val="000000"/>
              </w:rPr>
            </w:pPr>
            <w:r w:rsidRPr="00646638">
              <w:rPr>
                <w:rFonts w:ascii="Calibri" w:eastAsia="Arial" w:hAnsi="Calibri" w:cs="Calibri"/>
                <w:color w:val="000000"/>
              </w:rPr>
              <w:t>R$</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FEF9C0" w14:textId="77777777" w:rsidR="00EB6B9C" w:rsidRPr="00646638" w:rsidRDefault="00EB6B9C" w:rsidP="00EB6B9C">
            <w:pPr>
              <w:widowControl w:val="0"/>
              <w:spacing w:after="0" w:line="240" w:lineRule="auto"/>
              <w:jc w:val="center"/>
              <w:rPr>
                <w:rFonts w:ascii="Calibri" w:eastAsia="Arial" w:hAnsi="Calibri" w:cs="Calibri"/>
                <w:color w:val="000000"/>
              </w:rPr>
            </w:pPr>
            <w:r w:rsidRPr="00646638">
              <w:rPr>
                <w:rFonts w:ascii="Calibri" w:eastAsia="Arial" w:hAnsi="Calibri" w:cs="Calibri"/>
                <w:color w:val="000000"/>
              </w:rPr>
              <w:t>R$</w:t>
            </w:r>
          </w:p>
        </w:tc>
      </w:tr>
    </w:tbl>
    <w:p w14:paraId="340E571E" w14:textId="77777777" w:rsidR="00EB6B9C" w:rsidRPr="00646638" w:rsidRDefault="00EB6B9C" w:rsidP="00EB6B9C">
      <w:pPr>
        <w:pStyle w:val="Nvel2-Red"/>
        <w:numPr>
          <w:ilvl w:val="0"/>
          <w:numId w:val="0"/>
        </w:numPr>
        <w:tabs>
          <w:tab w:val="left" w:pos="567"/>
        </w:tabs>
        <w:spacing w:before="0" w:after="0" w:line="240" w:lineRule="auto"/>
        <w:rPr>
          <w:rFonts w:asciiTheme="minorHAnsi" w:hAnsiTheme="minorHAnsi" w:cstheme="minorHAnsi"/>
          <w:i w:val="0"/>
          <w:color w:val="auto"/>
          <w:sz w:val="24"/>
          <w:szCs w:val="24"/>
        </w:rPr>
      </w:pPr>
    </w:p>
    <w:p w14:paraId="2530F623" w14:textId="77777777" w:rsidR="00EB6B9C" w:rsidRPr="00646638" w:rsidRDefault="00EB6B9C" w:rsidP="00F3570F">
      <w:pPr>
        <w:pStyle w:val="Nvel2-Red"/>
        <w:numPr>
          <w:ilvl w:val="1"/>
          <w:numId w:val="20"/>
        </w:numPr>
        <w:tabs>
          <w:tab w:val="left" w:pos="567"/>
        </w:tabs>
        <w:spacing w:line="23" w:lineRule="atLeast"/>
        <w:ind w:left="0" w:firstLine="0"/>
        <w:rPr>
          <w:rFonts w:asciiTheme="minorHAnsi" w:hAnsiTheme="minorHAnsi" w:cstheme="minorHAnsi"/>
          <w:i w:val="0"/>
          <w:color w:val="auto"/>
          <w:sz w:val="24"/>
          <w:szCs w:val="24"/>
        </w:rPr>
      </w:pPr>
      <w:r w:rsidRPr="00646638">
        <w:rPr>
          <w:rFonts w:asciiTheme="minorHAnsi" w:hAnsiTheme="minorHAnsi" w:cstheme="minorHAnsi"/>
          <w:i w:val="0"/>
          <w:color w:val="auto"/>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25F6731" w14:textId="77777777" w:rsidR="00EB6B9C" w:rsidRPr="00646638" w:rsidRDefault="00EB6B9C" w:rsidP="00EB6B9C">
      <w:pPr>
        <w:pStyle w:val="Nivel2"/>
        <w:spacing w:line="23" w:lineRule="atLeast"/>
        <w:ind w:left="0" w:firstLine="0"/>
        <w:rPr>
          <w:rFonts w:asciiTheme="minorHAnsi" w:hAnsiTheme="minorHAnsi" w:cstheme="minorHAnsi"/>
          <w:sz w:val="24"/>
          <w:szCs w:val="24"/>
        </w:rPr>
      </w:pPr>
    </w:p>
    <w:p w14:paraId="0106B1C6" w14:textId="77777777" w:rsidR="00EB6B9C" w:rsidRPr="00646638" w:rsidRDefault="00EB6B9C" w:rsidP="00EB6B9C">
      <w:pPr>
        <w:pStyle w:val="Nivel01"/>
        <w:tabs>
          <w:tab w:val="left" w:pos="0"/>
        </w:tabs>
        <w:spacing w:before="120" w:line="23" w:lineRule="atLeast"/>
        <w:ind w:right="0"/>
        <w:jc w:val="center"/>
        <w:rPr>
          <w:rFonts w:asciiTheme="minorHAnsi" w:hAnsiTheme="minorHAnsi" w:cstheme="minorHAnsi"/>
          <w:color w:val="FFFFFF" w:themeColor="background1"/>
          <w:sz w:val="24"/>
          <w:szCs w:val="24"/>
        </w:rPr>
      </w:pPr>
      <w:r w:rsidRPr="00646638">
        <w:rPr>
          <w:rFonts w:asciiTheme="minorHAnsi" w:hAnsiTheme="minorHAnsi" w:cstheme="minorHAnsi"/>
          <w:sz w:val="24"/>
          <w:szCs w:val="24"/>
        </w:rPr>
        <w:t>CLÁUSULA SEXTA – CRITÉRIOS DE MEDIÇÃO E PAGAMENTO</w:t>
      </w:r>
    </w:p>
    <w:p w14:paraId="78DEACC7" w14:textId="77777777" w:rsidR="00EB6B9C" w:rsidRPr="00646638" w:rsidRDefault="00EB6B9C" w:rsidP="00F3570F">
      <w:pPr>
        <w:pStyle w:val="Nivel2"/>
        <w:numPr>
          <w:ilvl w:val="1"/>
          <w:numId w:val="18"/>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 xml:space="preserve">Os critérios de medição e </w:t>
      </w:r>
      <w:r w:rsidRPr="00646638">
        <w:rPr>
          <w:rFonts w:asciiTheme="minorHAnsi" w:hAnsiTheme="minorHAnsi" w:cstheme="minorHAnsi"/>
          <w:color w:val="auto"/>
          <w:sz w:val="24"/>
          <w:szCs w:val="24"/>
          <w:lang w:eastAsia="en-US"/>
        </w:rPr>
        <w:t>as</w:t>
      </w:r>
      <w:r w:rsidRPr="00646638">
        <w:rPr>
          <w:rFonts w:asciiTheme="minorHAnsi" w:hAnsiTheme="minorHAnsi" w:cstheme="minorHAnsi"/>
          <w:sz w:val="24"/>
          <w:szCs w:val="24"/>
        </w:rPr>
        <w:t xml:space="preserve"> demais condições a eles referentes encontram-se definidos no Termo de Referência anexo a este CONTRATO.</w:t>
      </w:r>
    </w:p>
    <w:p w14:paraId="119742D0" w14:textId="77777777" w:rsidR="00EB6B9C" w:rsidRPr="00646638" w:rsidRDefault="00EB6B9C" w:rsidP="00F3570F">
      <w:pPr>
        <w:pStyle w:val="Nivel2"/>
        <w:numPr>
          <w:ilvl w:val="1"/>
          <w:numId w:val="18"/>
        </w:numPr>
        <w:tabs>
          <w:tab w:val="left" w:pos="567"/>
        </w:tabs>
        <w:spacing w:line="23" w:lineRule="atLeast"/>
        <w:ind w:left="0" w:firstLine="0"/>
        <w:rPr>
          <w:rFonts w:asciiTheme="minorHAnsi" w:hAnsiTheme="minorHAnsi" w:cstheme="minorHAnsi"/>
          <w:sz w:val="24"/>
          <w:szCs w:val="24"/>
        </w:rPr>
      </w:pPr>
      <w:r w:rsidRPr="00646638">
        <w:rPr>
          <w:rStyle w:val="normaltextrun"/>
          <w:rFonts w:asciiTheme="minorHAnsi" w:hAnsiTheme="minorHAnsi" w:cstheme="minorHAnsi"/>
          <w:sz w:val="24"/>
          <w:szCs w:val="24"/>
          <w:shd w:val="clear" w:color="auto" w:fill="FFFFFF"/>
        </w:rPr>
        <w:t xml:space="preserve">O pagamento será realizado em até 10 (dez) dias úteis contados do recebimento da nota fiscal ou documento equivalente, mediante ateste do responsável pela fiscalização do CONTRATO, dos documentos exigidos em lei ou em CONTRATO, desde que cumpridas todas as exigências legais e contratuais pela </w:t>
      </w:r>
      <w:r w:rsidRPr="00646638">
        <w:rPr>
          <w:rStyle w:val="normaltextrun"/>
          <w:rFonts w:asciiTheme="minorHAnsi" w:hAnsiTheme="minorHAnsi" w:cstheme="minorHAnsi"/>
          <w:b/>
          <w:sz w:val="24"/>
          <w:szCs w:val="24"/>
          <w:shd w:val="clear" w:color="auto" w:fill="FFFFFF"/>
        </w:rPr>
        <w:t>CONTRATADA</w:t>
      </w:r>
      <w:r w:rsidRPr="00646638">
        <w:rPr>
          <w:rStyle w:val="normaltextrun"/>
          <w:rFonts w:asciiTheme="minorHAnsi" w:hAnsiTheme="minorHAnsi" w:cstheme="minorHAnsi"/>
          <w:sz w:val="24"/>
          <w:szCs w:val="24"/>
          <w:shd w:val="clear" w:color="auto" w:fill="FFFFFF"/>
        </w:rPr>
        <w:t xml:space="preserve">, por meio de depósito em conta corrente ou de ficha de compensação, ambas de titularidade da </w:t>
      </w:r>
      <w:r w:rsidRPr="00646638">
        <w:rPr>
          <w:rStyle w:val="normaltextrun"/>
          <w:rFonts w:asciiTheme="minorHAnsi" w:hAnsiTheme="minorHAnsi" w:cstheme="minorHAnsi"/>
          <w:b/>
          <w:sz w:val="24"/>
          <w:szCs w:val="24"/>
          <w:shd w:val="clear" w:color="auto" w:fill="FFFFFF"/>
        </w:rPr>
        <w:t>CONTRATADA</w:t>
      </w:r>
      <w:r w:rsidRPr="00646638">
        <w:rPr>
          <w:rFonts w:asciiTheme="minorHAnsi" w:hAnsiTheme="minorHAnsi" w:cstheme="minorHAnsi"/>
          <w:sz w:val="24"/>
          <w:szCs w:val="24"/>
        </w:rPr>
        <w:t>.</w:t>
      </w:r>
    </w:p>
    <w:p w14:paraId="72EACF98" w14:textId="77777777" w:rsidR="00EB6B9C" w:rsidRPr="00646638" w:rsidRDefault="00EB6B9C" w:rsidP="00F3570F">
      <w:pPr>
        <w:pStyle w:val="Nivel2"/>
        <w:numPr>
          <w:ilvl w:val="1"/>
          <w:numId w:val="18"/>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 xml:space="preserve">Antes dos pagamentos, o </w:t>
      </w:r>
      <w:r w:rsidRPr="00646638">
        <w:rPr>
          <w:rFonts w:asciiTheme="minorHAnsi" w:hAnsiTheme="minorHAnsi" w:cstheme="minorHAnsi"/>
          <w:b/>
          <w:caps/>
          <w:sz w:val="24"/>
          <w:szCs w:val="24"/>
        </w:rPr>
        <w:t>CONTRATANTE</w:t>
      </w:r>
      <w:r w:rsidRPr="00646638">
        <w:rPr>
          <w:rFonts w:asciiTheme="minorHAnsi" w:hAnsiTheme="minorHAnsi" w:cstheme="minorHAnsi"/>
          <w:sz w:val="24"/>
          <w:szCs w:val="24"/>
        </w:rPr>
        <w:t xml:space="preserve"> efetuará consulta ao Cadastro Informativo Municipal – CADIN. A existência de registro no CADIN impede a realização de pagamento, conforme estabelecido no inciso II, art. 3º, da Lei Municipal nº 14.094/2005.</w:t>
      </w:r>
    </w:p>
    <w:p w14:paraId="352AF69A" w14:textId="77777777" w:rsidR="00EB6B9C" w:rsidRPr="00646638" w:rsidRDefault="00EB6B9C" w:rsidP="00F3570F">
      <w:pPr>
        <w:pStyle w:val="Nivel2"/>
        <w:numPr>
          <w:ilvl w:val="1"/>
          <w:numId w:val="18"/>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bCs/>
          <w:sz w:val="24"/>
          <w:szCs w:val="24"/>
        </w:rPr>
        <w:t xml:space="preserve">Na hipótese de erro ou divergência com as condições contratadas, a nota fiscal ou documento equivalente será recusada pelo </w:t>
      </w:r>
      <w:r w:rsidRPr="00646638">
        <w:rPr>
          <w:rFonts w:asciiTheme="minorHAnsi" w:hAnsiTheme="minorHAnsi" w:cstheme="minorHAnsi"/>
          <w:b/>
          <w:bCs/>
          <w:caps/>
          <w:sz w:val="24"/>
          <w:szCs w:val="24"/>
        </w:rPr>
        <w:t>CONTRATANTE</w:t>
      </w:r>
      <w:r w:rsidRPr="00646638">
        <w:rPr>
          <w:rFonts w:asciiTheme="minorHAnsi" w:hAnsiTheme="minorHAnsi" w:cstheme="minorHAnsi"/>
          <w:bCs/>
          <w:sz w:val="24"/>
          <w:szCs w:val="24"/>
        </w:rPr>
        <w:t>, mediante declaração expressa das razões da desconformidade, ficando estabelecido que o prazo para pagamento será contado a partir da data da apresentação da nova nota fiscal ou documento equivalente, devidamente corrigida.</w:t>
      </w:r>
    </w:p>
    <w:p w14:paraId="4C433980" w14:textId="77777777" w:rsidR="00EB6B9C" w:rsidRPr="00646638" w:rsidRDefault="00EB6B9C" w:rsidP="00F3570F">
      <w:pPr>
        <w:pStyle w:val="Nivel2"/>
        <w:numPr>
          <w:ilvl w:val="1"/>
          <w:numId w:val="18"/>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 xml:space="preserve">Os pagamentos efetuados com atraso, por culpa exclusiva do </w:t>
      </w:r>
      <w:r w:rsidRPr="00646638">
        <w:rPr>
          <w:rFonts w:asciiTheme="minorHAnsi" w:hAnsiTheme="minorHAnsi" w:cstheme="minorHAnsi"/>
          <w:b/>
          <w:caps/>
          <w:sz w:val="24"/>
          <w:szCs w:val="24"/>
        </w:rPr>
        <w:t>CONTRATANTE</w:t>
      </w:r>
      <w:r w:rsidRPr="00646638">
        <w:rPr>
          <w:rFonts w:asciiTheme="minorHAnsi" w:hAnsiTheme="minorHAnsi" w:cstheme="minorHAnsi"/>
          <w:sz w:val="24"/>
          <w:szCs w:val="24"/>
        </w:rPr>
        <w:t>, terão o valor do principal corrigido monetariamente pelo índice de remuneração básica da caderneta de poupança e incidência de juros simples, no mesmo percentual de juros incidentes sobre a caderneta de poupança, para fins de compensação da mora (TR + 0,5% “</w:t>
      </w:r>
      <w:r w:rsidRPr="00646638">
        <w:rPr>
          <w:rFonts w:asciiTheme="minorHAnsi" w:hAnsiTheme="minorHAnsi" w:cstheme="minorHAnsi"/>
          <w:i/>
          <w:sz w:val="24"/>
          <w:szCs w:val="24"/>
        </w:rPr>
        <w:t>pro-rata tempore</w:t>
      </w:r>
      <w:r w:rsidRPr="00646638">
        <w:rPr>
          <w:rFonts w:asciiTheme="minorHAnsi" w:hAnsiTheme="minorHAnsi" w:cstheme="minorHAnsi"/>
          <w:sz w:val="24"/>
          <w:szCs w:val="24"/>
        </w:rPr>
        <w:t>”), observando-se, para tanto, o período correspondente à data prevista para o pagamento e aquela data em que o pagamento efetivamente ocorrer (conforme Portaria nº 05/2012-SF).</w:t>
      </w:r>
    </w:p>
    <w:p w14:paraId="4A01CF3F" w14:textId="77777777" w:rsidR="00EB6B9C" w:rsidRPr="00646638" w:rsidRDefault="00EB6B9C" w:rsidP="00EB6B9C">
      <w:pPr>
        <w:pStyle w:val="Nivel2"/>
        <w:tabs>
          <w:tab w:val="left" w:pos="567"/>
        </w:tabs>
        <w:spacing w:line="23" w:lineRule="atLeast"/>
        <w:ind w:left="0" w:firstLine="0"/>
        <w:rPr>
          <w:rFonts w:asciiTheme="minorHAnsi" w:hAnsiTheme="minorHAnsi" w:cstheme="minorHAnsi"/>
          <w:sz w:val="24"/>
          <w:szCs w:val="24"/>
        </w:rPr>
      </w:pPr>
    </w:p>
    <w:p w14:paraId="4278855E" w14:textId="77777777" w:rsidR="00EB6B9C" w:rsidRPr="00646638" w:rsidRDefault="00EB6B9C" w:rsidP="00EB6B9C">
      <w:pPr>
        <w:pStyle w:val="Nivel01"/>
        <w:tabs>
          <w:tab w:val="left" w:pos="0"/>
        </w:tabs>
        <w:spacing w:before="120" w:line="23" w:lineRule="atLeast"/>
        <w:ind w:right="0"/>
        <w:jc w:val="center"/>
        <w:rPr>
          <w:rFonts w:asciiTheme="minorHAnsi" w:hAnsiTheme="minorHAnsi" w:cstheme="minorHAnsi"/>
          <w:color w:val="FFFFFF" w:themeColor="background1"/>
          <w:sz w:val="24"/>
          <w:szCs w:val="24"/>
        </w:rPr>
      </w:pPr>
      <w:r w:rsidRPr="00646638">
        <w:rPr>
          <w:rFonts w:asciiTheme="minorHAnsi" w:hAnsiTheme="minorHAnsi" w:cstheme="minorHAnsi"/>
          <w:sz w:val="24"/>
          <w:szCs w:val="24"/>
        </w:rPr>
        <w:t>CLÁUSULA SÉTIMA - REAJUSTE</w:t>
      </w:r>
    </w:p>
    <w:p w14:paraId="24A14D0E" w14:textId="77777777" w:rsidR="00EB6B9C" w:rsidRPr="00646638" w:rsidRDefault="00EB6B9C" w:rsidP="00F3570F">
      <w:pPr>
        <w:pStyle w:val="Nivel2"/>
        <w:numPr>
          <w:ilvl w:val="1"/>
          <w:numId w:val="21"/>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color w:val="auto"/>
          <w:sz w:val="24"/>
          <w:szCs w:val="24"/>
        </w:rPr>
        <w:t>Os preços serão reajustados aplicando-se o índice IPC-FIPE (mês de referência ______/___), acumulado em 12 (doze) meses, contados da data do orçamento estimado (__/__/____).</w:t>
      </w:r>
    </w:p>
    <w:p w14:paraId="5B15C6C2" w14:textId="77777777" w:rsidR="00EB6B9C" w:rsidRPr="00646638" w:rsidRDefault="00EB6B9C" w:rsidP="00F3570F">
      <w:pPr>
        <w:pStyle w:val="Nivel2"/>
        <w:numPr>
          <w:ilvl w:val="1"/>
          <w:numId w:val="21"/>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 xml:space="preserve">A </w:t>
      </w:r>
      <w:r w:rsidRPr="00646638">
        <w:rPr>
          <w:rFonts w:asciiTheme="minorHAnsi" w:hAnsiTheme="minorHAnsi" w:cstheme="minorHAnsi"/>
          <w:b/>
          <w:caps/>
          <w:sz w:val="24"/>
          <w:szCs w:val="24"/>
        </w:rPr>
        <w:t>CONTRATADA</w:t>
      </w:r>
      <w:r w:rsidRPr="00646638">
        <w:rPr>
          <w:rFonts w:asciiTheme="minorHAnsi" w:hAnsiTheme="minorHAnsi" w:cstheme="minorHAnsi"/>
          <w:sz w:val="24"/>
          <w:szCs w:val="24"/>
        </w:rPr>
        <w:t xml:space="preserve"> deverá, caso seja solicitado pelo </w:t>
      </w:r>
      <w:r w:rsidRPr="00646638">
        <w:rPr>
          <w:rFonts w:asciiTheme="minorHAnsi" w:hAnsiTheme="minorHAnsi" w:cstheme="minorHAnsi"/>
          <w:b/>
          <w:caps/>
          <w:sz w:val="24"/>
          <w:szCs w:val="24"/>
        </w:rPr>
        <w:t>CONTRATANTE</w:t>
      </w:r>
      <w:r w:rsidRPr="00646638">
        <w:rPr>
          <w:rFonts w:asciiTheme="minorHAnsi" w:hAnsiTheme="minorHAnsi" w:cstheme="minorHAnsi"/>
          <w:sz w:val="24"/>
          <w:szCs w:val="24"/>
        </w:rPr>
        <w:t xml:space="preserve">, instruir o pedido de reajuste com a documentação pertinente, para conferência e para homologação dos cálculos pelo </w:t>
      </w:r>
      <w:r w:rsidRPr="00646638">
        <w:rPr>
          <w:rFonts w:asciiTheme="minorHAnsi" w:hAnsiTheme="minorHAnsi" w:cstheme="minorHAnsi"/>
          <w:b/>
          <w:caps/>
          <w:sz w:val="24"/>
          <w:szCs w:val="24"/>
        </w:rPr>
        <w:t>CONTRATANTE</w:t>
      </w:r>
      <w:r w:rsidRPr="00646638">
        <w:rPr>
          <w:rFonts w:asciiTheme="minorHAnsi" w:hAnsiTheme="minorHAnsi" w:cstheme="minorHAnsi"/>
          <w:sz w:val="24"/>
          <w:szCs w:val="24"/>
        </w:rPr>
        <w:t>.</w:t>
      </w:r>
    </w:p>
    <w:p w14:paraId="6D76F4EA" w14:textId="77777777" w:rsidR="00EB6B9C" w:rsidRPr="00646638" w:rsidRDefault="00EB6B9C" w:rsidP="00F3570F">
      <w:pPr>
        <w:pStyle w:val="Nivel2"/>
        <w:numPr>
          <w:ilvl w:val="1"/>
          <w:numId w:val="21"/>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 xml:space="preserve">O reajuste terá seus efeitos financeiros iniciados a partir da data de aquisição do direito da </w:t>
      </w:r>
      <w:r w:rsidRPr="00646638">
        <w:rPr>
          <w:rFonts w:asciiTheme="minorHAnsi" w:hAnsiTheme="minorHAnsi" w:cstheme="minorHAnsi"/>
          <w:b/>
          <w:caps/>
          <w:sz w:val="24"/>
          <w:szCs w:val="24"/>
        </w:rPr>
        <w:t>CONTRATADA</w:t>
      </w:r>
      <w:r w:rsidRPr="00646638">
        <w:rPr>
          <w:rFonts w:asciiTheme="minorHAnsi" w:hAnsiTheme="minorHAnsi" w:cstheme="minorHAnsi"/>
          <w:sz w:val="24"/>
          <w:szCs w:val="24"/>
        </w:rPr>
        <w:t>, nos termos da subcláusula 7.1.</w:t>
      </w:r>
    </w:p>
    <w:p w14:paraId="079E9931" w14:textId="77777777" w:rsidR="00EB6B9C" w:rsidRPr="00646638" w:rsidRDefault="00EB6B9C" w:rsidP="00F3570F">
      <w:pPr>
        <w:pStyle w:val="Nivel2"/>
        <w:numPr>
          <w:ilvl w:val="1"/>
          <w:numId w:val="21"/>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color w:val="auto"/>
          <w:sz w:val="24"/>
          <w:szCs w:val="24"/>
        </w:rPr>
        <w:t xml:space="preserve">Na hipótese de divergência de valores entre o apresentado pela </w:t>
      </w:r>
      <w:r w:rsidRPr="00646638">
        <w:rPr>
          <w:rFonts w:asciiTheme="minorHAnsi" w:hAnsiTheme="minorHAnsi" w:cstheme="minorHAnsi"/>
          <w:b/>
          <w:color w:val="auto"/>
          <w:sz w:val="24"/>
          <w:szCs w:val="24"/>
        </w:rPr>
        <w:t>CONTRATADA</w:t>
      </w:r>
      <w:r w:rsidRPr="00646638">
        <w:rPr>
          <w:rFonts w:asciiTheme="minorHAnsi" w:hAnsiTheme="minorHAnsi" w:cstheme="minorHAnsi"/>
          <w:color w:val="auto"/>
          <w:sz w:val="24"/>
          <w:szCs w:val="24"/>
        </w:rPr>
        <w:t xml:space="preserve"> e o conferido pelo </w:t>
      </w:r>
      <w:r w:rsidRPr="00646638">
        <w:rPr>
          <w:rFonts w:asciiTheme="minorHAnsi" w:hAnsiTheme="minorHAnsi" w:cstheme="minorHAnsi"/>
          <w:b/>
          <w:color w:val="auto"/>
          <w:sz w:val="24"/>
          <w:szCs w:val="24"/>
        </w:rPr>
        <w:t>CONTRATANTE</w:t>
      </w:r>
      <w:r w:rsidRPr="00646638">
        <w:rPr>
          <w:rFonts w:asciiTheme="minorHAnsi" w:hAnsiTheme="minorHAnsi" w:cstheme="minorHAnsi"/>
          <w:color w:val="auto"/>
          <w:sz w:val="24"/>
          <w:szCs w:val="24"/>
        </w:rPr>
        <w:t xml:space="preserve">, prevalecerá o verificado pelo </w:t>
      </w:r>
      <w:r w:rsidRPr="00646638">
        <w:rPr>
          <w:rFonts w:asciiTheme="minorHAnsi" w:hAnsiTheme="minorHAnsi" w:cstheme="minorHAnsi"/>
          <w:b/>
          <w:color w:val="auto"/>
          <w:sz w:val="24"/>
          <w:szCs w:val="24"/>
        </w:rPr>
        <w:t>CONTRATANTE</w:t>
      </w:r>
      <w:r w:rsidRPr="00646638">
        <w:rPr>
          <w:rFonts w:asciiTheme="minorHAnsi" w:hAnsiTheme="minorHAnsi" w:cstheme="minorHAnsi"/>
          <w:color w:val="auto"/>
          <w:sz w:val="24"/>
          <w:szCs w:val="24"/>
        </w:rPr>
        <w:t>, até que as partes dirimam a controvérsia</w:t>
      </w:r>
      <w:r w:rsidRPr="00646638">
        <w:rPr>
          <w:rFonts w:asciiTheme="minorHAnsi" w:hAnsiTheme="minorHAnsi" w:cstheme="minorHAnsi"/>
          <w:sz w:val="24"/>
          <w:szCs w:val="24"/>
        </w:rPr>
        <w:t>.</w:t>
      </w:r>
    </w:p>
    <w:p w14:paraId="6A679ABB" w14:textId="77777777" w:rsidR="00EB6B9C" w:rsidRPr="00646638" w:rsidRDefault="00EB6B9C" w:rsidP="00F3570F">
      <w:pPr>
        <w:pStyle w:val="Nivel2"/>
        <w:numPr>
          <w:ilvl w:val="1"/>
          <w:numId w:val="21"/>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O reajuste concedido será registrado por meio de apostila.</w:t>
      </w:r>
    </w:p>
    <w:p w14:paraId="23A7DF09" w14:textId="77777777" w:rsidR="00EB6B9C" w:rsidRPr="00646638" w:rsidRDefault="00EB6B9C" w:rsidP="00EB6B9C">
      <w:pPr>
        <w:pStyle w:val="Nivel2"/>
        <w:spacing w:line="23" w:lineRule="atLeast"/>
        <w:ind w:left="0" w:firstLine="0"/>
        <w:rPr>
          <w:rFonts w:asciiTheme="minorHAnsi" w:hAnsiTheme="minorHAnsi" w:cstheme="minorHAnsi"/>
          <w:sz w:val="24"/>
          <w:szCs w:val="24"/>
        </w:rPr>
      </w:pPr>
    </w:p>
    <w:p w14:paraId="7A2433B5" w14:textId="77777777" w:rsidR="00EB6B9C" w:rsidRPr="00646638" w:rsidRDefault="00EB6B9C" w:rsidP="00EB6B9C">
      <w:pPr>
        <w:pStyle w:val="Nivel01"/>
        <w:tabs>
          <w:tab w:val="left" w:pos="0"/>
        </w:tabs>
        <w:spacing w:before="120" w:line="23" w:lineRule="atLeast"/>
        <w:ind w:right="0"/>
        <w:jc w:val="center"/>
        <w:rPr>
          <w:rFonts w:asciiTheme="minorHAnsi" w:hAnsiTheme="minorHAnsi" w:cstheme="minorHAnsi"/>
          <w:color w:val="FFFFFF" w:themeColor="background1"/>
          <w:sz w:val="24"/>
          <w:szCs w:val="24"/>
        </w:rPr>
      </w:pPr>
      <w:r w:rsidRPr="00646638">
        <w:rPr>
          <w:rFonts w:asciiTheme="minorHAnsi" w:hAnsiTheme="minorHAnsi" w:cstheme="minorHAnsi"/>
          <w:sz w:val="24"/>
          <w:szCs w:val="24"/>
        </w:rPr>
        <w:t xml:space="preserve">CLÁUSULA OITAVA - OBRIGAÇÕES DO </w:t>
      </w:r>
      <w:r w:rsidRPr="00646638">
        <w:rPr>
          <w:rFonts w:asciiTheme="minorHAnsi" w:hAnsiTheme="minorHAnsi" w:cstheme="minorHAnsi"/>
          <w:caps/>
          <w:sz w:val="24"/>
          <w:szCs w:val="24"/>
        </w:rPr>
        <w:t>CONTRATANTE</w:t>
      </w:r>
    </w:p>
    <w:p w14:paraId="59E0A5FB" w14:textId="77777777" w:rsidR="00EB6B9C" w:rsidRPr="00646638" w:rsidRDefault="00EB6B9C" w:rsidP="00F3570F">
      <w:pPr>
        <w:pStyle w:val="Nivel2"/>
        <w:numPr>
          <w:ilvl w:val="1"/>
          <w:numId w:val="22"/>
        </w:numPr>
        <w:tabs>
          <w:tab w:val="left" w:pos="567"/>
        </w:tabs>
        <w:spacing w:line="23" w:lineRule="atLeast"/>
        <w:ind w:left="0" w:firstLine="0"/>
        <w:rPr>
          <w:rFonts w:asciiTheme="minorHAnsi" w:hAnsiTheme="minorHAnsi" w:cstheme="minorHAnsi"/>
          <w:bCs/>
          <w:sz w:val="24"/>
          <w:szCs w:val="24"/>
        </w:rPr>
      </w:pPr>
      <w:r w:rsidRPr="00646638">
        <w:rPr>
          <w:rFonts w:asciiTheme="minorHAnsi" w:hAnsiTheme="minorHAnsi" w:cstheme="minorHAnsi"/>
          <w:sz w:val="24"/>
          <w:szCs w:val="24"/>
        </w:rPr>
        <w:t xml:space="preserve">São obrigações do </w:t>
      </w:r>
      <w:r w:rsidRPr="00646638">
        <w:rPr>
          <w:rFonts w:asciiTheme="minorHAnsi" w:hAnsiTheme="minorHAnsi" w:cstheme="minorHAnsi"/>
          <w:b/>
          <w:caps/>
          <w:sz w:val="24"/>
          <w:szCs w:val="24"/>
        </w:rPr>
        <w:t>CONTRATANTE</w:t>
      </w:r>
      <w:r w:rsidRPr="00646638">
        <w:rPr>
          <w:rFonts w:asciiTheme="minorHAnsi" w:hAnsiTheme="minorHAnsi" w:cstheme="minorHAnsi"/>
          <w:sz w:val="24"/>
          <w:szCs w:val="24"/>
        </w:rPr>
        <w:t>:</w:t>
      </w:r>
    </w:p>
    <w:p w14:paraId="1A4C7882" w14:textId="77777777" w:rsidR="00EB6B9C" w:rsidRPr="00646638" w:rsidRDefault="00EB6B9C" w:rsidP="00F3570F">
      <w:pPr>
        <w:pStyle w:val="Nivel3"/>
        <w:numPr>
          <w:ilvl w:val="2"/>
          <w:numId w:val="22"/>
        </w:numPr>
        <w:tabs>
          <w:tab w:val="left" w:pos="993"/>
        </w:tabs>
        <w:spacing w:line="23" w:lineRule="atLeast"/>
        <w:ind w:left="567" w:firstLine="0"/>
        <w:rPr>
          <w:rFonts w:asciiTheme="minorHAnsi" w:hAnsiTheme="minorHAnsi" w:cstheme="minorHAnsi"/>
          <w:sz w:val="24"/>
          <w:szCs w:val="24"/>
        </w:rPr>
      </w:pPr>
      <w:r w:rsidRPr="00646638">
        <w:rPr>
          <w:rFonts w:asciiTheme="minorHAnsi" w:hAnsiTheme="minorHAnsi" w:cstheme="minorHAnsi"/>
          <w:sz w:val="24"/>
          <w:szCs w:val="24"/>
        </w:rPr>
        <w:t xml:space="preserve">Exigir, da </w:t>
      </w:r>
      <w:r w:rsidRPr="00646638">
        <w:rPr>
          <w:rFonts w:asciiTheme="minorHAnsi" w:hAnsiTheme="minorHAnsi" w:cstheme="minorHAnsi"/>
          <w:b/>
          <w:caps/>
          <w:sz w:val="24"/>
          <w:szCs w:val="24"/>
        </w:rPr>
        <w:t>CONTRATADA</w:t>
      </w:r>
      <w:r w:rsidRPr="00646638">
        <w:rPr>
          <w:rFonts w:asciiTheme="minorHAnsi" w:hAnsiTheme="minorHAnsi" w:cstheme="minorHAnsi"/>
          <w:sz w:val="24"/>
          <w:szCs w:val="24"/>
        </w:rPr>
        <w:t>, o cumprimento de todas as obrigações descritas no Termo de Referência, do CONTRATO, bem como dos demais documentos vinculantes à execução do objeto desta contratação e seus anexos;</w:t>
      </w:r>
    </w:p>
    <w:p w14:paraId="02B7E367" w14:textId="77777777" w:rsidR="00EB6B9C" w:rsidRPr="00646638" w:rsidRDefault="00EB6B9C" w:rsidP="00F3570F">
      <w:pPr>
        <w:pStyle w:val="Nivel3"/>
        <w:numPr>
          <w:ilvl w:val="2"/>
          <w:numId w:val="22"/>
        </w:numPr>
        <w:tabs>
          <w:tab w:val="left" w:pos="993"/>
        </w:tabs>
        <w:spacing w:line="23" w:lineRule="atLeast"/>
        <w:ind w:left="567" w:firstLine="0"/>
        <w:rPr>
          <w:rFonts w:asciiTheme="minorHAnsi" w:hAnsiTheme="minorHAnsi" w:cstheme="minorHAnsi"/>
          <w:sz w:val="24"/>
          <w:szCs w:val="24"/>
        </w:rPr>
      </w:pPr>
      <w:r w:rsidRPr="00646638">
        <w:rPr>
          <w:rFonts w:asciiTheme="minorHAnsi" w:hAnsiTheme="minorHAnsi" w:cstheme="minorHAnsi"/>
          <w:sz w:val="24"/>
          <w:szCs w:val="24"/>
        </w:rPr>
        <w:t>Receber o objeto no prazo e condições estabelecidas no Termo de Referência, bem como no artigo 140 da Lei Federal nº 14.133/2021 e nos artigos 140 e 141 do Decreto Municipal nº 62.100/2022;</w:t>
      </w:r>
    </w:p>
    <w:p w14:paraId="639BA787" w14:textId="77777777" w:rsidR="00EB6B9C" w:rsidRPr="00646638" w:rsidRDefault="00EB6B9C" w:rsidP="00F3570F">
      <w:pPr>
        <w:pStyle w:val="Nivel3"/>
        <w:numPr>
          <w:ilvl w:val="2"/>
          <w:numId w:val="22"/>
        </w:numPr>
        <w:tabs>
          <w:tab w:val="left" w:pos="993"/>
        </w:tabs>
        <w:spacing w:line="23" w:lineRule="atLeast"/>
        <w:ind w:left="567" w:firstLine="0"/>
        <w:rPr>
          <w:rFonts w:asciiTheme="minorHAnsi" w:hAnsiTheme="minorHAnsi" w:cstheme="minorHAnsi"/>
          <w:color w:val="auto"/>
          <w:sz w:val="24"/>
          <w:szCs w:val="24"/>
        </w:rPr>
      </w:pPr>
      <w:r w:rsidRPr="00646638">
        <w:rPr>
          <w:rFonts w:asciiTheme="minorHAnsi" w:hAnsiTheme="minorHAnsi" w:cstheme="minorHAnsi"/>
          <w:color w:val="auto"/>
          <w:sz w:val="24"/>
          <w:szCs w:val="24"/>
        </w:rPr>
        <w:t xml:space="preserve">Notificar a </w:t>
      </w:r>
      <w:r w:rsidRPr="00646638">
        <w:rPr>
          <w:rFonts w:asciiTheme="minorHAnsi" w:hAnsiTheme="minorHAnsi" w:cstheme="minorHAnsi"/>
          <w:b/>
          <w:caps/>
          <w:color w:val="auto"/>
          <w:sz w:val="24"/>
          <w:szCs w:val="24"/>
        </w:rPr>
        <w:t>CONTRATADA</w:t>
      </w:r>
      <w:r w:rsidRPr="00646638">
        <w:rPr>
          <w:rFonts w:asciiTheme="minorHAnsi" w:hAnsiTheme="minorHAnsi" w:cstheme="minorHAnsi"/>
          <w:color w:val="auto"/>
          <w:sz w:val="24"/>
          <w:szCs w:val="24"/>
        </w:rPr>
        <w:t>,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ela propostas sejam as mais adequadas;</w:t>
      </w:r>
    </w:p>
    <w:p w14:paraId="6576E054" w14:textId="77777777" w:rsidR="00EB6B9C" w:rsidRPr="00646638" w:rsidRDefault="00EB6B9C" w:rsidP="00F3570F">
      <w:pPr>
        <w:pStyle w:val="Nivel3"/>
        <w:numPr>
          <w:ilvl w:val="2"/>
          <w:numId w:val="22"/>
        </w:numPr>
        <w:tabs>
          <w:tab w:val="left" w:pos="993"/>
        </w:tabs>
        <w:spacing w:line="23" w:lineRule="atLeast"/>
        <w:ind w:left="567" w:firstLine="0"/>
        <w:rPr>
          <w:rFonts w:asciiTheme="minorHAnsi" w:hAnsiTheme="minorHAnsi" w:cstheme="minorHAnsi"/>
          <w:sz w:val="24"/>
          <w:szCs w:val="24"/>
        </w:rPr>
      </w:pPr>
      <w:r w:rsidRPr="00646638">
        <w:rPr>
          <w:rFonts w:asciiTheme="minorHAnsi" w:hAnsiTheme="minorHAnsi" w:cstheme="minorHAnsi"/>
          <w:sz w:val="24"/>
          <w:szCs w:val="24"/>
        </w:rPr>
        <w:t xml:space="preserve">Acompanhar e fiscalizar a execução do CONTRATO e o cumprimento das obrigações pela </w:t>
      </w:r>
      <w:r w:rsidRPr="00646638">
        <w:rPr>
          <w:rFonts w:asciiTheme="minorHAnsi" w:hAnsiTheme="minorHAnsi" w:cstheme="minorHAnsi"/>
          <w:b/>
          <w:caps/>
          <w:sz w:val="24"/>
          <w:szCs w:val="24"/>
        </w:rPr>
        <w:t>CONTRATADA</w:t>
      </w:r>
      <w:r w:rsidRPr="00646638">
        <w:rPr>
          <w:rFonts w:asciiTheme="minorHAnsi" w:hAnsiTheme="minorHAnsi" w:cstheme="minorHAnsi"/>
          <w:sz w:val="24"/>
          <w:szCs w:val="24"/>
        </w:rPr>
        <w:t>;</w:t>
      </w:r>
    </w:p>
    <w:p w14:paraId="1C88D1C8" w14:textId="77777777" w:rsidR="00EB6B9C" w:rsidRPr="00646638" w:rsidRDefault="00EB6B9C" w:rsidP="00F3570F">
      <w:pPr>
        <w:pStyle w:val="Nivel3"/>
        <w:numPr>
          <w:ilvl w:val="2"/>
          <w:numId w:val="22"/>
        </w:numPr>
        <w:tabs>
          <w:tab w:val="left" w:pos="993"/>
        </w:tabs>
        <w:spacing w:line="23" w:lineRule="atLeast"/>
        <w:ind w:left="567" w:firstLine="0"/>
        <w:rPr>
          <w:rFonts w:asciiTheme="minorHAnsi" w:hAnsiTheme="minorHAnsi" w:cstheme="minorHAnsi"/>
          <w:sz w:val="24"/>
          <w:szCs w:val="24"/>
        </w:rPr>
      </w:pPr>
      <w:r w:rsidRPr="00646638">
        <w:rPr>
          <w:rFonts w:asciiTheme="minorHAnsi" w:hAnsiTheme="minorHAnsi" w:cstheme="minorHAnsi"/>
          <w:sz w:val="24"/>
          <w:szCs w:val="24"/>
        </w:rPr>
        <w:t xml:space="preserve">Comunicar a </w:t>
      </w:r>
      <w:r w:rsidRPr="00646638">
        <w:rPr>
          <w:rFonts w:asciiTheme="minorHAnsi" w:hAnsiTheme="minorHAnsi" w:cstheme="minorHAnsi"/>
          <w:b/>
          <w:caps/>
          <w:sz w:val="24"/>
          <w:szCs w:val="24"/>
        </w:rPr>
        <w:t>CONTRATADA</w:t>
      </w:r>
      <w:r w:rsidRPr="00646638">
        <w:rPr>
          <w:rFonts w:asciiTheme="minorHAnsi" w:hAnsiTheme="minorHAnsi" w:cstheme="minorHAnsi"/>
          <w:sz w:val="24"/>
          <w:szCs w:val="24"/>
        </w:rPr>
        <w:t xml:space="preserve"> para emissão de nota fiscal ou documento equivalente relativa à parcela incontroversa da execução do objeto, para efeito de liquidação e pagamento, quando houver controvérsia sobre a execução do objeto, quanto à qualidade e quantidade, conforme o artigo 143 da Lei nº 14.133/2021;</w:t>
      </w:r>
    </w:p>
    <w:p w14:paraId="47E4A246" w14:textId="77777777" w:rsidR="00EB6B9C" w:rsidRPr="00646638" w:rsidRDefault="00EB6B9C" w:rsidP="00F3570F">
      <w:pPr>
        <w:pStyle w:val="Nivel3"/>
        <w:numPr>
          <w:ilvl w:val="2"/>
          <w:numId w:val="22"/>
        </w:numPr>
        <w:tabs>
          <w:tab w:val="left" w:pos="993"/>
        </w:tabs>
        <w:spacing w:line="23" w:lineRule="atLeast"/>
        <w:ind w:left="567" w:firstLine="0"/>
        <w:rPr>
          <w:rFonts w:asciiTheme="minorHAnsi" w:hAnsiTheme="minorHAnsi" w:cstheme="minorHAnsi"/>
          <w:sz w:val="24"/>
          <w:szCs w:val="24"/>
        </w:rPr>
      </w:pPr>
      <w:r w:rsidRPr="00646638">
        <w:rPr>
          <w:rFonts w:asciiTheme="minorHAnsi" w:hAnsiTheme="minorHAnsi" w:cstheme="minorHAnsi"/>
          <w:sz w:val="24"/>
          <w:szCs w:val="24"/>
        </w:rPr>
        <w:t xml:space="preserve">Efetuar o pagamento à </w:t>
      </w:r>
      <w:r w:rsidRPr="00646638">
        <w:rPr>
          <w:rFonts w:asciiTheme="minorHAnsi" w:hAnsiTheme="minorHAnsi" w:cstheme="minorHAnsi"/>
          <w:b/>
          <w:caps/>
          <w:sz w:val="24"/>
          <w:szCs w:val="24"/>
        </w:rPr>
        <w:t>CONTRATADA</w:t>
      </w:r>
      <w:r w:rsidRPr="00646638">
        <w:rPr>
          <w:rFonts w:asciiTheme="minorHAnsi" w:hAnsiTheme="minorHAnsi" w:cstheme="minorHAnsi"/>
          <w:sz w:val="24"/>
          <w:szCs w:val="24"/>
        </w:rPr>
        <w:t xml:space="preserve"> do valor correspondente à execução do objeto, no prazo, forma e condições estabelecidos no presente CONTRATO e no Termo de Referência;</w:t>
      </w:r>
    </w:p>
    <w:p w14:paraId="29322F3F" w14:textId="77777777" w:rsidR="00EB6B9C" w:rsidRPr="00646638" w:rsidRDefault="00EB6B9C" w:rsidP="00F3570F">
      <w:pPr>
        <w:pStyle w:val="Nivel3"/>
        <w:numPr>
          <w:ilvl w:val="2"/>
          <w:numId w:val="22"/>
        </w:numPr>
        <w:tabs>
          <w:tab w:val="left" w:pos="993"/>
        </w:tabs>
        <w:spacing w:line="23" w:lineRule="atLeast"/>
        <w:ind w:left="567" w:firstLine="0"/>
        <w:rPr>
          <w:rFonts w:asciiTheme="minorHAnsi" w:hAnsiTheme="minorHAnsi" w:cstheme="minorHAnsi"/>
          <w:sz w:val="24"/>
          <w:szCs w:val="24"/>
        </w:rPr>
      </w:pPr>
      <w:r w:rsidRPr="00646638">
        <w:rPr>
          <w:rFonts w:asciiTheme="minorHAnsi" w:hAnsiTheme="minorHAnsi" w:cstheme="minorHAnsi"/>
          <w:sz w:val="24"/>
          <w:szCs w:val="24"/>
        </w:rPr>
        <w:t xml:space="preserve">Aplicar à </w:t>
      </w:r>
      <w:r w:rsidRPr="00646638">
        <w:rPr>
          <w:rFonts w:asciiTheme="minorHAnsi" w:hAnsiTheme="minorHAnsi" w:cstheme="minorHAnsi"/>
          <w:b/>
          <w:caps/>
          <w:sz w:val="24"/>
          <w:szCs w:val="24"/>
        </w:rPr>
        <w:t>CONTRATADA</w:t>
      </w:r>
      <w:r w:rsidRPr="00646638">
        <w:rPr>
          <w:rFonts w:asciiTheme="minorHAnsi" w:hAnsiTheme="minorHAnsi" w:cstheme="minorHAnsi"/>
          <w:sz w:val="24"/>
          <w:szCs w:val="24"/>
        </w:rPr>
        <w:t xml:space="preserve"> as sanções previstas na lei e neste CONTRATO;</w:t>
      </w:r>
    </w:p>
    <w:p w14:paraId="054B593C" w14:textId="77777777" w:rsidR="00EB6B9C" w:rsidRPr="00646638" w:rsidRDefault="00EB6B9C" w:rsidP="00F3570F">
      <w:pPr>
        <w:pStyle w:val="Nivel3"/>
        <w:numPr>
          <w:ilvl w:val="3"/>
          <w:numId w:val="22"/>
        </w:numPr>
        <w:tabs>
          <w:tab w:val="left" w:pos="1701"/>
        </w:tabs>
        <w:spacing w:line="23" w:lineRule="atLeast"/>
        <w:ind w:left="1134" w:firstLine="0"/>
        <w:rPr>
          <w:rFonts w:asciiTheme="minorHAnsi" w:hAnsiTheme="minorHAnsi" w:cstheme="minorHAnsi"/>
          <w:sz w:val="24"/>
          <w:szCs w:val="24"/>
        </w:rPr>
      </w:pPr>
      <w:r w:rsidRPr="00646638">
        <w:rPr>
          <w:rFonts w:asciiTheme="minorHAnsi" w:hAnsiTheme="minorHAnsi" w:cstheme="minorHAnsi"/>
          <w:color w:val="000000" w:themeColor="text1"/>
          <w:sz w:val="24"/>
          <w:szCs w:val="24"/>
        </w:rPr>
        <w:lastRenderedPageBreak/>
        <w:t xml:space="preserve">Caberá ao(à) responsável pela fiscalização do CONTRATO propor à autoridade competente a aplicação de penalidades, mediante caracterização da infração imputada à </w:t>
      </w:r>
      <w:r w:rsidRPr="00646638">
        <w:rPr>
          <w:rFonts w:asciiTheme="minorHAnsi" w:hAnsiTheme="minorHAnsi" w:cstheme="minorHAnsi"/>
          <w:b/>
          <w:color w:val="000000" w:themeColor="text1"/>
          <w:sz w:val="24"/>
          <w:szCs w:val="24"/>
        </w:rPr>
        <w:t>CONTRATADA</w:t>
      </w:r>
      <w:r w:rsidRPr="00646638">
        <w:rPr>
          <w:rFonts w:asciiTheme="minorHAnsi" w:hAnsiTheme="minorHAnsi" w:cstheme="minorHAnsi"/>
          <w:color w:val="000000" w:themeColor="text1"/>
          <w:sz w:val="24"/>
          <w:szCs w:val="24"/>
        </w:rPr>
        <w:t>.</w:t>
      </w:r>
    </w:p>
    <w:p w14:paraId="36AB0201" w14:textId="77777777" w:rsidR="00EB6B9C" w:rsidRPr="00646638" w:rsidRDefault="00EB6B9C" w:rsidP="00F3570F">
      <w:pPr>
        <w:pStyle w:val="Nivel3"/>
        <w:numPr>
          <w:ilvl w:val="2"/>
          <w:numId w:val="22"/>
        </w:numPr>
        <w:tabs>
          <w:tab w:val="left" w:pos="993"/>
        </w:tabs>
        <w:spacing w:line="23" w:lineRule="atLeast"/>
        <w:ind w:left="567" w:firstLine="0"/>
        <w:rPr>
          <w:rFonts w:asciiTheme="minorHAnsi" w:hAnsiTheme="minorHAnsi" w:cstheme="minorHAnsi"/>
          <w:sz w:val="24"/>
          <w:szCs w:val="24"/>
        </w:rPr>
      </w:pPr>
      <w:r w:rsidRPr="00646638">
        <w:rPr>
          <w:rFonts w:asciiTheme="minorHAnsi" w:hAnsiTheme="minorHAnsi" w:cstheme="minorHAnsi"/>
          <w:color w:val="000000" w:themeColor="text1"/>
          <w:sz w:val="24"/>
          <w:szCs w:val="24"/>
        </w:rPr>
        <w:t xml:space="preserve">Analisar e responder a todos os documentos encaminhados pela </w:t>
      </w:r>
      <w:r w:rsidRPr="00646638">
        <w:rPr>
          <w:rFonts w:asciiTheme="minorHAnsi" w:hAnsiTheme="minorHAnsi" w:cstheme="minorHAnsi"/>
          <w:b/>
          <w:color w:val="000000" w:themeColor="text1"/>
          <w:sz w:val="24"/>
          <w:szCs w:val="24"/>
        </w:rPr>
        <w:t>CONTRATADA</w:t>
      </w:r>
      <w:r w:rsidRPr="00646638">
        <w:rPr>
          <w:rFonts w:asciiTheme="minorHAnsi" w:hAnsiTheme="minorHAnsi" w:cstheme="minorHAnsi"/>
          <w:color w:val="000000" w:themeColor="text1"/>
          <w:sz w:val="24"/>
          <w:szCs w:val="24"/>
        </w:rPr>
        <w:t>, em prazo hábil, para que não haja prejuízo ao andamento dos serviços;</w:t>
      </w:r>
    </w:p>
    <w:p w14:paraId="5978A479" w14:textId="77777777" w:rsidR="00EB6B9C" w:rsidRPr="00646638" w:rsidRDefault="00EB6B9C" w:rsidP="00F3570F">
      <w:pPr>
        <w:pStyle w:val="PargrafodaLista"/>
        <w:numPr>
          <w:ilvl w:val="2"/>
          <w:numId w:val="22"/>
        </w:numPr>
        <w:tabs>
          <w:tab w:val="left" w:pos="993"/>
        </w:tabs>
        <w:spacing w:before="120" w:after="120" w:line="23" w:lineRule="atLeast"/>
        <w:ind w:left="567" w:firstLine="0"/>
        <w:contextualSpacing w:val="0"/>
        <w:rPr>
          <w:rFonts w:eastAsiaTheme="minorEastAsia" w:cstheme="minorHAnsi"/>
          <w:color w:val="000000"/>
          <w:sz w:val="24"/>
          <w:szCs w:val="24"/>
        </w:rPr>
      </w:pPr>
      <w:r w:rsidRPr="00646638">
        <w:rPr>
          <w:rFonts w:eastAsiaTheme="minorEastAsia" w:cstheme="minorHAnsi"/>
          <w:color w:val="000000"/>
          <w:sz w:val="24"/>
          <w:szCs w:val="24"/>
        </w:rPr>
        <w:t>Sustar, no todo ou em parte, a execução do objeto, sempre que a medida for considerada necessária;</w:t>
      </w:r>
    </w:p>
    <w:p w14:paraId="044A9412" w14:textId="77777777" w:rsidR="00EB6B9C" w:rsidRPr="00646638" w:rsidRDefault="00EB6B9C" w:rsidP="00F3570F">
      <w:pPr>
        <w:pStyle w:val="Nivel3"/>
        <w:numPr>
          <w:ilvl w:val="2"/>
          <w:numId w:val="22"/>
        </w:numPr>
        <w:tabs>
          <w:tab w:val="left" w:pos="993"/>
        </w:tabs>
        <w:spacing w:line="23" w:lineRule="atLeast"/>
        <w:ind w:left="567" w:firstLine="0"/>
        <w:rPr>
          <w:rFonts w:asciiTheme="minorHAnsi" w:hAnsiTheme="minorHAnsi" w:cstheme="minorHAnsi"/>
          <w:sz w:val="24"/>
          <w:szCs w:val="24"/>
        </w:rPr>
      </w:pPr>
      <w:r w:rsidRPr="00646638">
        <w:rPr>
          <w:rFonts w:asciiTheme="minorHAnsi" w:hAnsiTheme="minorHAnsi" w:cstheme="minorHAnsi"/>
          <w:sz w:val="24"/>
          <w:szCs w:val="24"/>
        </w:rPr>
        <w:t>Fornec</w:t>
      </w:r>
      <w:r w:rsidRPr="00646638">
        <w:rPr>
          <w:rFonts w:asciiTheme="minorHAnsi" w:hAnsiTheme="minorHAnsi" w:cstheme="minorHAnsi"/>
          <w:color w:val="000000" w:themeColor="text1"/>
          <w:sz w:val="24"/>
          <w:szCs w:val="24"/>
        </w:rPr>
        <w:t>er por escrito as informações necessárias para o desenvolvimento do objeto do CONTRATO</w:t>
      </w:r>
      <w:r w:rsidRPr="00646638">
        <w:rPr>
          <w:rFonts w:asciiTheme="minorHAnsi" w:hAnsiTheme="minorHAnsi" w:cstheme="minorHAnsi"/>
          <w:sz w:val="24"/>
          <w:szCs w:val="24"/>
        </w:rPr>
        <w:t>;</w:t>
      </w:r>
    </w:p>
    <w:p w14:paraId="3C1F2F69" w14:textId="77777777" w:rsidR="00EB6B9C" w:rsidRPr="00646638" w:rsidRDefault="00EB6B9C" w:rsidP="00F3570F">
      <w:pPr>
        <w:pStyle w:val="Nivel3"/>
        <w:numPr>
          <w:ilvl w:val="2"/>
          <w:numId w:val="22"/>
        </w:numPr>
        <w:tabs>
          <w:tab w:val="left" w:pos="993"/>
        </w:tabs>
        <w:spacing w:line="23" w:lineRule="atLeast"/>
        <w:ind w:left="567" w:firstLine="0"/>
        <w:rPr>
          <w:rFonts w:asciiTheme="minorHAnsi" w:hAnsiTheme="minorHAnsi" w:cstheme="minorHAnsi"/>
          <w:sz w:val="24"/>
          <w:szCs w:val="24"/>
        </w:rPr>
      </w:pPr>
      <w:r w:rsidRPr="00646638">
        <w:rPr>
          <w:rFonts w:asciiTheme="minorHAnsi" w:hAnsiTheme="minorHAnsi" w:cstheme="minorHAnsi"/>
          <w:sz w:val="24"/>
          <w:szCs w:val="24"/>
        </w:rPr>
        <w:t xml:space="preserve">O </w:t>
      </w:r>
      <w:r w:rsidRPr="00646638">
        <w:rPr>
          <w:rFonts w:asciiTheme="minorHAnsi" w:hAnsiTheme="minorHAnsi" w:cstheme="minorHAnsi"/>
          <w:b/>
          <w:sz w:val="24"/>
          <w:szCs w:val="24"/>
        </w:rPr>
        <w:t>CONTRATANTE</w:t>
      </w:r>
      <w:r w:rsidRPr="00646638">
        <w:rPr>
          <w:rFonts w:asciiTheme="minorHAnsi" w:hAnsiTheme="minorHAnsi" w:cstheme="minorHAnsi"/>
          <w:sz w:val="24"/>
          <w:szCs w:val="24"/>
        </w:rPr>
        <w:t xml:space="preserve"> não responderá por quaisquer compromissos assumidos pela </w:t>
      </w:r>
      <w:r w:rsidRPr="00646638">
        <w:rPr>
          <w:rFonts w:asciiTheme="minorHAnsi" w:hAnsiTheme="minorHAnsi" w:cstheme="minorHAnsi"/>
          <w:b/>
          <w:sz w:val="24"/>
          <w:szCs w:val="24"/>
        </w:rPr>
        <w:t>CONTRATADA</w:t>
      </w:r>
      <w:r w:rsidRPr="00646638">
        <w:rPr>
          <w:rFonts w:asciiTheme="minorHAnsi" w:hAnsiTheme="minorHAnsi" w:cstheme="minorHAnsi"/>
          <w:sz w:val="24"/>
          <w:szCs w:val="24"/>
        </w:rPr>
        <w:t xml:space="preserve"> com terceiros, ainda que vinculados à execução do objeto contratual, bem como por qualquer dano causado a terceiros em decorrência de ato da </w:t>
      </w:r>
      <w:r w:rsidRPr="00646638">
        <w:rPr>
          <w:rFonts w:asciiTheme="minorHAnsi" w:hAnsiTheme="minorHAnsi" w:cstheme="minorHAnsi"/>
          <w:b/>
          <w:sz w:val="24"/>
          <w:szCs w:val="24"/>
        </w:rPr>
        <w:t>CONTRATADA</w:t>
      </w:r>
      <w:r w:rsidRPr="00646638">
        <w:rPr>
          <w:rFonts w:asciiTheme="minorHAnsi" w:hAnsiTheme="minorHAnsi" w:cstheme="minorHAnsi"/>
          <w:sz w:val="24"/>
          <w:szCs w:val="24"/>
        </w:rPr>
        <w:t>, de seus empregados, prepostos ou subordinados;</w:t>
      </w:r>
    </w:p>
    <w:p w14:paraId="136AA3D1" w14:textId="77777777" w:rsidR="00EB6B9C" w:rsidRPr="00646638" w:rsidRDefault="00EB6B9C" w:rsidP="00F3570F">
      <w:pPr>
        <w:pStyle w:val="PargrafodaLista"/>
        <w:numPr>
          <w:ilvl w:val="2"/>
          <w:numId w:val="22"/>
        </w:numPr>
        <w:tabs>
          <w:tab w:val="left" w:pos="993"/>
        </w:tabs>
        <w:spacing w:before="120" w:after="120" w:line="23" w:lineRule="atLeast"/>
        <w:ind w:left="567" w:firstLine="0"/>
        <w:contextualSpacing w:val="0"/>
        <w:jc w:val="both"/>
        <w:rPr>
          <w:rFonts w:eastAsiaTheme="minorEastAsia" w:cstheme="minorHAnsi"/>
          <w:color w:val="000000"/>
          <w:sz w:val="24"/>
          <w:szCs w:val="24"/>
        </w:rPr>
      </w:pPr>
      <w:r w:rsidRPr="00646638">
        <w:rPr>
          <w:rFonts w:cstheme="minorHAnsi"/>
          <w:sz w:val="24"/>
          <w:szCs w:val="24"/>
        </w:rPr>
        <w:t>Proporc</w:t>
      </w:r>
      <w:r w:rsidRPr="00646638">
        <w:rPr>
          <w:rFonts w:eastAsiaTheme="minorEastAsia" w:cstheme="minorHAnsi"/>
          <w:color w:val="000000"/>
          <w:sz w:val="24"/>
          <w:szCs w:val="24"/>
        </w:rPr>
        <w:t xml:space="preserve">ionar à </w:t>
      </w:r>
      <w:r w:rsidRPr="00646638">
        <w:rPr>
          <w:rFonts w:eastAsiaTheme="minorEastAsia" w:cstheme="minorHAnsi"/>
          <w:b/>
          <w:color w:val="000000"/>
          <w:sz w:val="24"/>
          <w:szCs w:val="24"/>
        </w:rPr>
        <w:t>CONTRATADA</w:t>
      </w:r>
      <w:r w:rsidRPr="00646638">
        <w:rPr>
          <w:rFonts w:eastAsiaTheme="minorEastAsia" w:cstheme="minorHAnsi"/>
          <w:color w:val="000000"/>
          <w:sz w:val="24"/>
          <w:szCs w:val="24"/>
        </w:rPr>
        <w:t xml:space="preserve"> as facilidades necessárias a fim de que possa desempenhar normalmente o objeto contratado, prestando as informações e os esclarecimentos que venham a ser por ela solicitados;</w:t>
      </w:r>
    </w:p>
    <w:p w14:paraId="7D1B4624" w14:textId="77777777" w:rsidR="00EB6B9C" w:rsidRPr="00646638" w:rsidRDefault="00EB6B9C" w:rsidP="00F3570F">
      <w:pPr>
        <w:pStyle w:val="PargrafodaLista"/>
        <w:numPr>
          <w:ilvl w:val="2"/>
          <w:numId w:val="22"/>
        </w:numPr>
        <w:tabs>
          <w:tab w:val="left" w:pos="993"/>
        </w:tabs>
        <w:spacing w:before="120" w:after="120" w:line="23" w:lineRule="atLeast"/>
        <w:ind w:left="567" w:firstLine="0"/>
        <w:contextualSpacing w:val="0"/>
        <w:jc w:val="both"/>
        <w:rPr>
          <w:rFonts w:eastAsiaTheme="minorEastAsia" w:cstheme="minorHAnsi"/>
          <w:color w:val="000000"/>
          <w:sz w:val="24"/>
          <w:szCs w:val="24"/>
        </w:rPr>
      </w:pPr>
      <w:r w:rsidRPr="00646638">
        <w:rPr>
          <w:rFonts w:eastAsiaTheme="minorEastAsia" w:cstheme="minorHAnsi"/>
          <w:color w:val="000000"/>
          <w:sz w:val="24"/>
          <w:szCs w:val="24"/>
        </w:rPr>
        <w:t>Verificar, durante a vigência do CONTRATO, a manutenção das condições de habilitação e qualificação exigidas para a contratação;</w:t>
      </w:r>
    </w:p>
    <w:p w14:paraId="1A5EBC48" w14:textId="77777777" w:rsidR="00EB6B9C" w:rsidRPr="00646638" w:rsidRDefault="00EB6B9C" w:rsidP="00F3570F">
      <w:pPr>
        <w:pStyle w:val="PargrafodaLista"/>
        <w:numPr>
          <w:ilvl w:val="2"/>
          <w:numId w:val="22"/>
        </w:numPr>
        <w:tabs>
          <w:tab w:val="left" w:pos="993"/>
        </w:tabs>
        <w:spacing w:before="120" w:after="120" w:line="23" w:lineRule="atLeast"/>
        <w:ind w:left="567" w:firstLine="0"/>
        <w:contextualSpacing w:val="0"/>
        <w:jc w:val="both"/>
        <w:rPr>
          <w:rFonts w:eastAsiaTheme="minorEastAsia" w:cstheme="minorHAnsi"/>
          <w:color w:val="000000"/>
          <w:sz w:val="24"/>
          <w:szCs w:val="24"/>
        </w:rPr>
      </w:pPr>
      <w:r w:rsidRPr="00646638">
        <w:rPr>
          <w:rFonts w:eastAsiaTheme="minorEastAsia" w:cstheme="minorHAnsi"/>
          <w:color w:val="000000"/>
          <w:sz w:val="24"/>
          <w:szCs w:val="24"/>
        </w:rPr>
        <w:t>Verificar minuciosamente, nos prazos fixados, a conformidade do objeto perante as especificações constantes do Termo de Referência e da Proposta Comercial, para fins de aceitação e recebimento definitivo;</w:t>
      </w:r>
    </w:p>
    <w:p w14:paraId="3F69CA88" w14:textId="77777777" w:rsidR="00EB6B9C" w:rsidRPr="00646638" w:rsidRDefault="00EB6B9C" w:rsidP="00F3570F">
      <w:pPr>
        <w:pStyle w:val="PargrafodaLista"/>
        <w:numPr>
          <w:ilvl w:val="2"/>
          <w:numId w:val="22"/>
        </w:numPr>
        <w:tabs>
          <w:tab w:val="left" w:pos="993"/>
        </w:tabs>
        <w:spacing w:before="120" w:after="120" w:line="23" w:lineRule="atLeast"/>
        <w:ind w:left="567" w:firstLine="0"/>
        <w:contextualSpacing w:val="0"/>
        <w:jc w:val="both"/>
        <w:rPr>
          <w:rFonts w:eastAsiaTheme="minorEastAsia" w:cstheme="minorHAnsi"/>
          <w:color w:val="000000"/>
          <w:sz w:val="24"/>
          <w:szCs w:val="24"/>
        </w:rPr>
      </w:pPr>
      <w:r w:rsidRPr="00646638">
        <w:rPr>
          <w:rFonts w:eastAsiaTheme="minorEastAsia" w:cstheme="minorHAnsi"/>
          <w:color w:val="000000"/>
          <w:sz w:val="24"/>
          <w:szCs w:val="24"/>
        </w:rPr>
        <w:t>Emitir os Termos de Recebimento Provisório e Definitivo, conforme disposto no artigo 140 da Lei Federal nº 14.133/2021 e artigos 140 e 141 do Decreto Municipal nº 62.100/2022.</w:t>
      </w:r>
    </w:p>
    <w:p w14:paraId="588B9BF8" w14:textId="77777777" w:rsidR="00EB6B9C" w:rsidRPr="00646638" w:rsidRDefault="00EB6B9C" w:rsidP="00EB6B9C">
      <w:pPr>
        <w:pStyle w:val="PargrafodaLista"/>
        <w:tabs>
          <w:tab w:val="left" w:pos="993"/>
        </w:tabs>
        <w:spacing w:before="120" w:after="120" w:line="23" w:lineRule="atLeast"/>
        <w:ind w:left="284"/>
        <w:contextualSpacing w:val="0"/>
        <w:jc w:val="both"/>
        <w:rPr>
          <w:rFonts w:eastAsiaTheme="minorEastAsia" w:cstheme="minorHAnsi"/>
          <w:color w:val="000000"/>
          <w:sz w:val="24"/>
          <w:szCs w:val="24"/>
        </w:rPr>
      </w:pPr>
    </w:p>
    <w:p w14:paraId="7EEB6DC1" w14:textId="77777777" w:rsidR="00EB6B9C" w:rsidRPr="00646638" w:rsidRDefault="00EB6B9C" w:rsidP="00EB6B9C">
      <w:pPr>
        <w:pStyle w:val="Nivel01"/>
        <w:tabs>
          <w:tab w:val="left" w:pos="0"/>
        </w:tabs>
        <w:spacing w:before="120" w:line="23" w:lineRule="atLeast"/>
        <w:ind w:right="0"/>
        <w:jc w:val="center"/>
        <w:rPr>
          <w:rFonts w:asciiTheme="minorHAnsi" w:hAnsiTheme="minorHAnsi" w:cstheme="minorHAnsi"/>
          <w:color w:val="FFFFFF" w:themeColor="background1"/>
          <w:sz w:val="24"/>
          <w:szCs w:val="24"/>
        </w:rPr>
      </w:pPr>
      <w:r w:rsidRPr="00646638">
        <w:rPr>
          <w:rFonts w:asciiTheme="minorHAnsi" w:hAnsiTheme="minorHAnsi" w:cstheme="minorHAnsi"/>
          <w:sz w:val="24"/>
          <w:szCs w:val="24"/>
        </w:rPr>
        <w:t xml:space="preserve">CLÁUSULA NONA - OBRIGAÇÕES DA </w:t>
      </w:r>
      <w:r w:rsidRPr="00646638">
        <w:rPr>
          <w:rFonts w:asciiTheme="minorHAnsi" w:hAnsiTheme="minorHAnsi" w:cstheme="minorHAnsi"/>
          <w:caps/>
          <w:sz w:val="24"/>
          <w:szCs w:val="24"/>
        </w:rPr>
        <w:t>CONTRATADA</w:t>
      </w:r>
      <w:r w:rsidRPr="00646638">
        <w:rPr>
          <w:rFonts w:asciiTheme="minorHAnsi" w:hAnsiTheme="minorHAnsi" w:cstheme="minorHAnsi"/>
          <w:sz w:val="24"/>
          <w:szCs w:val="24"/>
        </w:rPr>
        <w:t xml:space="preserve"> </w:t>
      </w:r>
    </w:p>
    <w:p w14:paraId="28DE7E33" w14:textId="77777777" w:rsidR="00EB6B9C" w:rsidRPr="00646638" w:rsidRDefault="00EB6B9C" w:rsidP="00F3570F">
      <w:pPr>
        <w:pStyle w:val="Nivel2"/>
        <w:numPr>
          <w:ilvl w:val="1"/>
          <w:numId w:val="23"/>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 xml:space="preserve">A </w:t>
      </w:r>
      <w:r w:rsidRPr="00646638">
        <w:rPr>
          <w:rFonts w:asciiTheme="minorHAnsi" w:hAnsiTheme="minorHAnsi" w:cstheme="minorHAnsi"/>
          <w:b/>
          <w:caps/>
          <w:sz w:val="24"/>
          <w:szCs w:val="24"/>
        </w:rPr>
        <w:t>CONTRATADA</w:t>
      </w:r>
      <w:r w:rsidRPr="00646638">
        <w:rPr>
          <w:rFonts w:asciiTheme="minorHAnsi" w:hAnsiTheme="minorHAnsi" w:cstheme="minorHAnsi"/>
          <w:sz w:val="24"/>
          <w:szCs w:val="24"/>
        </w:rPr>
        <w:t xml:space="preserve"> deve cumprir todas as obrigações constantes do Termo de Referência, de sua proposta, deste CONTRATO e de eventuais anexos, assumindo como exclusivamente seus os riscos e as despesas decorrentes da boa e perfeita execução do objeto, observando, ainda, as obrigações a seguir dispostas:</w:t>
      </w:r>
    </w:p>
    <w:p w14:paraId="7A9C3261" w14:textId="7603CD56" w:rsidR="00EB6B9C" w:rsidRPr="00646638" w:rsidRDefault="00EB6B9C" w:rsidP="00F3570F">
      <w:pPr>
        <w:pStyle w:val="Nivel2"/>
        <w:numPr>
          <w:ilvl w:val="2"/>
          <w:numId w:val="23"/>
        </w:numPr>
        <w:tabs>
          <w:tab w:val="left" w:pos="993"/>
        </w:tabs>
        <w:spacing w:line="23" w:lineRule="atLeast"/>
        <w:ind w:left="567" w:firstLine="0"/>
        <w:rPr>
          <w:rFonts w:asciiTheme="minorHAnsi" w:hAnsiTheme="minorHAnsi" w:cstheme="minorHAnsi"/>
          <w:sz w:val="24"/>
          <w:szCs w:val="24"/>
        </w:rPr>
      </w:pPr>
      <w:r w:rsidRPr="00646638">
        <w:rPr>
          <w:rFonts w:asciiTheme="minorHAnsi" w:hAnsiTheme="minorHAnsi" w:cstheme="minorHAnsi"/>
          <w:sz w:val="24"/>
          <w:szCs w:val="24"/>
        </w:rPr>
        <w:t xml:space="preserve">Designar preposto aceito pelo </w:t>
      </w:r>
      <w:r w:rsidRPr="00646638">
        <w:rPr>
          <w:rFonts w:asciiTheme="minorHAnsi" w:hAnsiTheme="minorHAnsi" w:cstheme="minorHAnsi"/>
          <w:b/>
          <w:sz w:val="24"/>
          <w:szCs w:val="24"/>
        </w:rPr>
        <w:t>CONTRATANTE</w:t>
      </w:r>
      <w:r w:rsidRPr="00646638">
        <w:rPr>
          <w:rFonts w:asciiTheme="minorHAnsi" w:hAnsiTheme="minorHAnsi" w:cstheme="minorHAnsi"/>
          <w:sz w:val="24"/>
          <w:szCs w:val="24"/>
        </w:rPr>
        <w:t>, para manter contato com o responsável pela fiscalização do CONTRATO, o qual poderá solicitar as providências que se fizerem necessárias ao bom cumprimento de suas obrigações, receber reclamações daquele e tomar todas as medidas cabíveis para a solução das falhas detectadas;</w:t>
      </w:r>
    </w:p>
    <w:p w14:paraId="5545BADC" w14:textId="77777777" w:rsidR="00EB6B9C" w:rsidRPr="00646638" w:rsidRDefault="00EB6B9C" w:rsidP="00F3570F">
      <w:pPr>
        <w:pStyle w:val="Nivel2"/>
        <w:numPr>
          <w:ilvl w:val="3"/>
          <w:numId w:val="25"/>
        </w:numPr>
        <w:tabs>
          <w:tab w:val="left" w:pos="1701"/>
        </w:tabs>
        <w:spacing w:line="23" w:lineRule="atLeast"/>
        <w:ind w:left="1134" w:firstLine="0"/>
        <w:rPr>
          <w:rFonts w:asciiTheme="minorHAnsi" w:hAnsiTheme="minorHAnsi" w:cstheme="minorHAnsi"/>
          <w:sz w:val="24"/>
          <w:szCs w:val="24"/>
        </w:rPr>
      </w:pPr>
      <w:r w:rsidRPr="00646638">
        <w:rPr>
          <w:rFonts w:asciiTheme="minorHAnsi" w:hAnsiTheme="minorHAnsi" w:cstheme="minorHAnsi"/>
          <w:sz w:val="24"/>
          <w:szCs w:val="24"/>
        </w:rPr>
        <w:t xml:space="preserve">Deverão ser informados número de telefone e endereço de e-mail para contato, os quais servirão de meio de comunicação entre o </w:t>
      </w:r>
      <w:r w:rsidRPr="00646638">
        <w:rPr>
          <w:rFonts w:asciiTheme="minorHAnsi" w:hAnsiTheme="minorHAnsi" w:cstheme="minorHAnsi"/>
          <w:b/>
          <w:sz w:val="24"/>
          <w:szCs w:val="24"/>
        </w:rPr>
        <w:t>CONTRATANTE</w:t>
      </w:r>
      <w:r w:rsidRPr="00646638">
        <w:rPr>
          <w:rFonts w:asciiTheme="minorHAnsi" w:hAnsiTheme="minorHAnsi" w:cstheme="minorHAnsi"/>
          <w:sz w:val="24"/>
          <w:szCs w:val="24"/>
        </w:rPr>
        <w:t xml:space="preserve"> e a </w:t>
      </w:r>
      <w:r w:rsidRPr="00646638">
        <w:rPr>
          <w:rFonts w:asciiTheme="minorHAnsi" w:hAnsiTheme="minorHAnsi" w:cstheme="minorHAnsi"/>
          <w:b/>
          <w:sz w:val="24"/>
          <w:szCs w:val="24"/>
        </w:rPr>
        <w:t>CONTRATADA</w:t>
      </w:r>
      <w:r w:rsidRPr="00646638">
        <w:rPr>
          <w:rFonts w:asciiTheme="minorHAnsi" w:hAnsiTheme="minorHAnsi" w:cstheme="minorHAnsi"/>
          <w:sz w:val="24"/>
          <w:szCs w:val="24"/>
        </w:rPr>
        <w:t>.</w:t>
      </w:r>
    </w:p>
    <w:p w14:paraId="6F1E5B11" w14:textId="77777777" w:rsidR="00EB6B9C" w:rsidRPr="00646638" w:rsidRDefault="00EB6B9C" w:rsidP="00F3570F">
      <w:pPr>
        <w:pStyle w:val="Nivel2"/>
        <w:numPr>
          <w:ilvl w:val="2"/>
          <w:numId w:val="23"/>
        </w:numPr>
        <w:tabs>
          <w:tab w:val="left" w:pos="993"/>
        </w:tabs>
        <w:spacing w:line="23" w:lineRule="atLeast"/>
        <w:ind w:left="567" w:firstLine="0"/>
        <w:rPr>
          <w:rFonts w:asciiTheme="minorHAnsi" w:hAnsiTheme="minorHAnsi" w:cstheme="minorHAnsi"/>
          <w:sz w:val="24"/>
          <w:szCs w:val="24"/>
        </w:rPr>
      </w:pPr>
      <w:r w:rsidRPr="00646638">
        <w:rPr>
          <w:rFonts w:asciiTheme="minorHAnsi" w:hAnsiTheme="minorHAnsi" w:cstheme="minorHAnsi"/>
          <w:color w:val="000000" w:themeColor="text1"/>
          <w:sz w:val="24"/>
          <w:szCs w:val="24"/>
        </w:rPr>
        <w:t xml:space="preserve">Atender </w:t>
      </w:r>
      <w:r w:rsidRPr="00646638">
        <w:rPr>
          <w:rFonts w:asciiTheme="minorHAnsi" w:hAnsiTheme="minorHAnsi" w:cstheme="minorHAnsi"/>
          <w:sz w:val="24"/>
          <w:szCs w:val="24"/>
        </w:rPr>
        <w:t>às</w:t>
      </w:r>
      <w:r w:rsidRPr="00646638">
        <w:rPr>
          <w:rFonts w:asciiTheme="minorHAnsi" w:hAnsiTheme="minorHAnsi" w:cstheme="minorHAnsi"/>
          <w:color w:val="000000" w:themeColor="text1"/>
          <w:sz w:val="24"/>
          <w:szCs w:val="24"/>
        </w:rPr>
        <w:t xml:space="preserve"> determinações regulares emitidas pelo fiscal ou gestor do CONTRATO ou autoridade superior e </w:t>
      </w:r>
      <w:r w:rsidRPr="00646638">
        <w:rPr>
          <w:rFonts w:asciiTheme="minorHAnsi" w:hAnsiTheme="minorHAnsi" w:cstheme="minorHAnsi"/>
          <w:sz w:val="24"/>
          <w:szCs w:val="24"/>
        </w:rPr>
        <w:t>prestar todo esclarecimento ou informação por eles solicitados</w:t>
      </w:r>
      <w:r w:rsidRPr="00646638">
        <w:rPr>
          <w:rFonts w:asciiTheme="minorHAnsi" w:hAnsiTheme="minorHAnsi" w:cstheme="minorHAnsi"/>
          <w:color w:val="000000" w:themeColor="text1"/>
          <w:sz w:val="24"/>
          <w:szCs w:val="24"/>
        </w:rPr>
        <w:t>;</w:t>
      </w:r>
    </w:p>
    <w:p w14:paraId="7A989083" w14:textId="77777777" w:rsidR="00EB6B9C" w:rsidRPr="00646638" w:rsidRDefault="00EB6B9C" w:rsidP="00F3570F">
      <w:pPr>
        <w:pStyle w:val="Nivel2"/>
        <w:numPr>
          <w:ilvl w:val="2"/>
          <w:numId w:val="23"/>
        </w:numPr>
        <w:tabs>
          <w:tab w:val="left" w:pos="993"/>
        </w:tabs>
        <w:spacing w:line="23" w:lineRule="atLeast"/>
        <w:ind w:left="567" w:firstLine="0"/>
        <w:rPr>
          <w:rFonts w:asciiTheme="minorHAnsi" w:hAnsiTheme="minorHAnsi" w:cstheme="minorHAnsi"/>
          <w:sz w:val="24"/>
          <w:szCs w:val="24"/>
        </w:rPr>
      </w:pPr>
      <w:r w:rsidRPr="00646638">
        <w:rPr>
          <w:rFonts w:asciiTheme="minorHAnsi" w:hAnsiTheme="minorHAnsi" w:cstheme="minorHAnsi"/>
          <w:sz w:val="24"/>
          <w:szCs w:val="24"/>
        </w:rPr>
        <w:lastRenderedPageBreak/>
        <w:t>Reparar, corrigir, remover, ou substituir, às suas expensas, no total ou em parte, no prazo fixado pelo fiscal do CONTRATO, os bens e serviços nos quais se verificarem vícios, defeitos ou incorreções resultantes da execução;</w:t>
      </w:r>
    </w:p>
    <w:p w14:paraId="49ECDCD0" w14:textId="77777777" w:rsidR="00EB6B9C" w:rsidRPr="00646638" w:rsidRDefault="00EB6B9C" w:rsidP="00F3570F">
      <w:pPr>
        <w:pStyle w:val="Nivel2"/>
        <w:numPr>
          <w:ilvl w:val="2"/>
          <w:numId w:val="23"/>
        </w:numPr>
        <w:tabs>
          <w:tab w:val="left" w:pos="993"/>
        </w:tabs>
        <w:spacing w:line="23" w:lineRule="atLeast"/>
        <w:ind w:left="567" w:firstLine="0"/>
        <w:rPr>
          <w:rFonts w:asciiTheme="minorHAnsi" w:hAnsiTheme="minorHAnsi" w:cstheme="minorHAnsi"/>
          <w:sz w:val="24"/>
          <w:szCs w:val="24"/>
        </w:rPr>
      </w:pPr>
      <w:r w:rsidRPr="00646638">
        <w:rPr>
          <w:rFonts w:asciiTheme="minorHAnsi" w:hAnsiTheme="minorHAnsi" w:cstheme="minorHAnsi"/>
          <w:sz w:val="24"/>
          <w:szCs w:val="24"/>
        </w:rPr>
        <w:t xml:space="preserve">Responsabilizar-se pelos vícios e danos decorrentes da execução do objeto, bem como por todo e qualquer dano causado ao </w:t>
      </w:r>
      <w:r w:rsidRPr="00646638">
        <w:rPr>
          <w:rFonts w:asciiTheme="minorHAnsi" w:hAnsiTheme="minorHAnsi" w:cstheme="minorHAnsi"/>
          <w:b/>
          <w:caps/>
          <w:sz w:val="24"/>
          <w:szCs w:val="24"/>
        </w:rPr>
        <w:t>CONTRATANTE</w:t>
      </w:r>
      <w:r w:rsidRPr="00646638">
        <w:rPr>
          <w:rFonts w:asciiTheme="minorHAnsi" w:hAnsiTheme="minorHAnsi" w:cstheme="minorHAnsi"/>
          <w:b/>
          <w:sz w:val="24"/>
          <w:szCs w:val="24"/>
        </w:rPr>
        <w:t xml:space="preserve"> </w:t>
      </w:r>
      <w:r w:rsidRPr="00646638">
        <w:rPr>
          <w:rFonts w:asciiTheme="minorHAnsi" w:hAnsiTheme="minorHAnsi" w:cstheme="minorHAnsi"/>
          <w:sz w:val="24"/>
          <w:szCs w:val="24"/>
        </w:rPr>
        <w:t xml:space="preserve">ou terceiros, não reduzindo essa responsabilidade a fiscalização ou o acompanhamento da execução contratual pelo </w:t>
      </w:r>
      <w:r w:rsidRPr="00646638">
        <w:rPr>
          <w:rFonts w:asciiTheme="minorHAnsi" w:hAnsiTheme="minorHAnsi" w:cstheme="minorHAnsi"/>
          <w:b/>
          <w:caps/>
          <w:sz w:val="24"/>
          <w:szCs w:val="24"/>
        </w:rPr>
        <w:t>CONTRATANTE</w:t>
      </w:r>
      <w:r w:rsidRPr="00646638">
        <w:rPr>
          <w:rFonts w:asciiTheme="minorHAnsi" w:hAnsiTheme="minorHAnsi" w:cstheme="minorHAnsi"/>
          <w:sz w:val="24"/>
          <w:szCs w:val="24"/>
        </w:rPr>
        <w:t>, que ficará autorizado a descontar dos pagamentos devidos o valor correspondente aos danos sofridos;</w:t>
      </w:r>
    </w:p>
    <w:p w14:paraId="1EDFEEB5" w14:textId="77777777" w:rsidR="00EB6B9C" w:rsidRPr="00646638" w:rsidRDefault="00EB6B9C" w:rsidP="00F3570F">
      <w:pPr>
        <w:pStyle w:val="Nivel2"/>
        <w:numPr>
          <w:ilvl w:val="2"/>
          <w:numId w:val="23"/>
        </w:numPr>
        <w:tabs>
          <w:tab w:val="left" w:pos="993"/>
        </w:tabs>
        <w:spacing w:line="23" w:lineRule="atLeast"/>
        <w:ind w:left="567" w:firstLine="0"/>
        <w:rPr>
          <w:rFonts w:asciiTheme="minorHAnsi" w:hAnsiTheme="minorHAnsi" w:cstheme="minorHAnsi"/>
          <w:sz w:val="24"/>
          <w:szCs w:val="24"/>
        </w:rPr>
      </w:pPr>
      <w:r w:rsidRPr="00646638">
        <w:rPr>
          <w:rFonts w:asciiTheme="minorHAnsi" w:hAnsiTheme="minorHAnsi" w:cstheme="minorHAnsi"/>
          <w:sz w:val="24"/>
          <w:szCs w:val="24"/>
        </w:rPr>
        <w:t xml:space="preserve">Efetuar comunicação ao </w:t>
      </w:r>
      <w:r w:rsidRPr="00646638">
        <w:rPr>
          <w:rFonts w:asciiTheme="minorHAnsi" w:hAnsiTheme="minorHAnsi" w:cstheme="minorHAnsi"/>
          <w:b/>
          <w:sz w:val="24"/>
          <w:szCs w:val="24"/>
        </w:rPr>
        <w:t>CONTRATANTE</w:t>
      </w:r>
      <w:r w:rsidRPr="00646638">
        <w:rPr>
          <w:rFonts w:asciiTheme="minorHAnsi" w:hAnsiTheme="minorHAnsi" w:cstheme="minorHAnsi"/>
          <w:sz w:val="24"/>
          <w:szCs w:val="24"/>
        </w:rPr>
        <w:t>, assim que tiver ciência da impossibilidade de realização ou finalização do serviço no prazo estabelecido, para adoção de ações de contingência cabíveis;</w:t>
      </w:r>
    </w:p>
    <w:p w14:paraId="0FD552C0" w14:textId="77777777" w:rsidR="00EB6B9C" w:rsidRPr="00646638" w:rsidRDefault="00EB6B9C" w:rsidP="00F3570F">
      <w:pPr>
        <w:pStyle w:val="Nivel2"/>
        <w:numPr>
          <w:ilvl w:val="2"/>
          <w:numId w:val="23"/>
        </w:numPr>
        <w:tabs>
          <w:tab w:val="left" w:pos="993"/>
        </w:tabs>
        <w:spacing w:line="23" w:lineRule="atLeast"/>
        <w:ind w:left="567" w:firstLine="0"/>
        <w:rPr>
          <w:rFonts w:asciiTheme="minorHAnsi" w:hAnsiTheme="minorHAnsi" w:cstheme="minorHAnsi"/>
          <w:sz w:val="24"/>
          <w:szCs w:val="24"/>
        </w:rPr>
      </w:pPr>
      <w:r w:rsidRPr="00646638">
        <w:rPr>
          <w:rFonts w:asciiTheme="minorHAnsi" w:hAnsiTheme="minorHAnsi" w:cstheme="minorHAnsi"/>
          <w:sz w:val="24"/>
          <w:szCs w:val="24"/>
        </w:rPr>
        <w:t xml:space="preserve">Não contratar, durante a vigência da contratação, cônjuge, companheiro ou parente em linha reta, colateral ou por afinidade, até o terceiro grau, de dirigente do </w:t>
      </w:r>
      <w:r w:rsidRPr="00646638">
        <w:rPr>
          <w:rFonts w:asciiTheme="minorHAnsi" w:hAnsiTheme="minorHAnsi" w:cstheme="minorHAnsi"/>
          <w:b/>
          <w:sz w:val="24"/>
          <w:szCs w:val="24"/>
        </w:rPr>
        <w:t>CONTRATANTE</w:t>
      </w:r>
      <w:r w:rsidRPr="00646638">
        <w:rPr>
          <w:rFonts w:asciiTheme="minorHAnsi" w:hAnsiTheme="minorHAnsi" w:cstheme="minorHAnsi"/>
          <w:sz w:val="24"/>
          <w:szCs w:val="24"/>
        </w:rPr>
        <w:t xml:space="preserve"> ou do fiscal ou gestor contratuais, nos termos do artigo 48, parágrafo único, da Lei Federal nº 14.133/2021;</w:t>
      </w:r>
    </w:p>
    <w:p w14:paraId="05D43DAF" w14:textId="77777777" w:rsidR="00EB6B9C" w:rsidRPr="00646638" w:rsidRDefault="00EB6B9C" w:rsidP="00F3570F">
      <w:pPr>
        <w:pStyle w:val="Nivel2"/>
        <w:numPr>
          <w:ilvl w:val="2"/>
          <w:numId w:val="23"/>
        </w:numPr>
        <w:tabs>
          <w:tab w:val="left" w:pos="993"/>
        </w:tabs>
        <w:spacing w:line="23" w:lineRule="atLeast"/>
        <w:ind w:left="567" w:firstLine="0"/>
        <w:rPr>
          <w:rFonts w:asciiTheme="minorHAnsi" w:hAnsiTheme="minorHAnsi" w:cstheme="minorHAnsi"/>
          <w:sz w:val="24"/>
          <w:szCs w:val="24"/>
        </w:rPr>
      </w:pPr>
      <w:r w:rsidRPr="00646638">
        <w:rPr>
          <w:rFonts w:asciiTheme="minorHAnsi" w:hAnsiTheme="minorHAnsi" w:cstheme="minorHAnsi"/>
          <w:sz w:val="24"/>
          <w:szCs w:val="24"/>
        </w:rPr>
        <w:t xml:space="preserve">A </w:t>
      </w:r>
      <w:r w:rsidRPr="00646638">
        <w:rPr>
          <w:rFonts w:asciiTheme="minorHAnsi" w:hAnsiTheme="minorHAnsi" w:cstheme="minorHAnsi"/>
          <w:b/>
          <w:sz w:val="24"/>
          <w:szCs w:val="24"/>
        </w:rPr>
        <w:t>CONTRATADA</w:t>
      </w:r>
      <w:r w:rsidRPr="00646638">
        <w:rPr>
          <w:rFonts w:asciiTheme="minorHAnsi" w:hAnsiTheme="minorHAnsi" w:cstheme="minorHAnsi"/>
          <w:sz w:val="24"/>
          <w:szCs w:val="24"/>
        </w:rPr>
        <w:t xml:space="preserve"> deverá entregar ao responsável pela fiscalização do CONTRATO, no prazo que for estipulado, os seguintes documentos:</w:t>
      </w:r>
    </w:p>
    <w:p w14:paraId="3A4F2350" w14:textId="77777777" w:rsidR="00EB6B9C" w:rsidRPr="00646638" w:rsidRDefault="00EB6B9C" w:rsidP="00F3570F">
      <w:pPr>
        <w:pStyle w:val="Nvel2-Opcional"/>
        <w:numPr>
          <w:ilvl w:val="3"/>
          <w:numId w:val="23"/>
        </w:numPr>
        <w:tabs>
          <w:tab w:val="left" w:pos="1701"/>
          <w:tab w:val="left" w:pos="2268"/>
        </w:tabs>
        <w:spacing w:line="23" w:lineRule="atLeast"/>
        <w:ind w:left="1134" w:firstLine="0"/>
        <w:rPr>
          <w:rFonts w:asciiTheme="minorHAnsi" w:hAnsiTheme="minorHAnsi" w:cstheme="minorHAnsi"/>
          <w:i w:val="0"/>
          <w:color w:val="000000" w:themeColor="text1"/>
          <w:sz w:val="24"/>
          <w:szCs w:val="24"/>
        </w:rPr>
      </w:pPr>
      <w:r w:rsidRPr="00646638">
        <w:rPr>
          <w:rFonts w:asciiTheme="minorHAnsi" w:hAnsiTheme="minorHAnsi" w:cstheme="minorHAnsi"/>
          <w:i w:val="0"/>
          <w:color w:val="000000" w:themeColor="text1"/>
          <w:sz w:val="24"/>
          <w:szCs w:val="24"/>
        </w:rPr>
        <w:t>Certidão conjunta relativa aos tributos federais e à Dívida Ativa da União;</w:t>
      </w:r>
    </w:p>
    <w:p w14:paraId="090A8B82" w14:textId="77777777" w:rsidR="00EB6B9C" w:rsidRPr="00646638" w:rsidRDefault="00EB6B9C" w:rsidP="00F3570F">
      <w:pPr>
        <w:pStyle w:val="Nvel2-Opcional"/>
        <w:numPr>
          <w:ilvl w:val="3"/>
          <w:numId w:val="23"/>
        </w:numPr>
        <w:tabs>
          <w:tab w:val="left" w:pos="1701"/>
          <w:tab w:val="left" w:pos="2268"/>
        </w:tabs>
        <w:spacing w:line="23" w:lineRule="atLeast"/>
        <w:ind w:left="1134" w:firstLine="0"/>
        <w:rPr>
          <w:rFonts w:asciiTheme="minorHAnsi" w:hAnsiTheme="minorHAnsi" w:cstheme="minorHAnsi"/>
          <w:i w:val="0"/>
          <w:color w:val="000000" w:themeColor="text1"/>
          <w:sz w:val="24"/>
          <w:szCs w:val="24"/>
        </w:rPr>
      </w:pPr>
      <w:r w:rsidRPr="00646638">
        <w:rPr>
          <w:rFonts w:asciiTheme="minorHAnsi" w:hAnsiTheme="minorHAnsi" w:cstheme="minorHAnsi"/>
          <w:i w:val="0"/>
          <w:color w:val="000000" w:themeColor="text1"/>
          <w:sz w:val="24"/>
          <w:szCs w:val="24"/>
        </w:rPr>
        <w:t>Certidão que comprove a regularidade com a Dívida Ativa do Estado de São Paulo;</w:t>
      </w:r>
    </w:p>
    <w:p w14:paraId="7496ACBA" w14:textId="77777777" w:rsidR="00EB6B9C" w:rsidRPr="00646638" w:rsidRDefault="00EB6B9C" w:rsidP="00F3570F">
      <w:pPr>
        <w:pStyle w:val="Nvel2-Opcional"/>
        <w:numPr>
          <w:ilvl w:val="3"/>
          <w:numId w:val="23"/>
        </w:numPr>
        <w:tabs>
          <w:tab w:val="left" w:pos="1701"/>
          <w:tab w:val="left" w:pos="2268"/>
        </w:tabs>
        <w:spacing w:line="23" w:lineRule="atLeast"/>
        <w:ind w:left="1134" w:firstLine="0"/>
        <w:rPr>
          <w:rFonts w:asciiTheme="minorHAnsi" w:hAnsiTheme="minorHAnsi" w:cstheme="minorHAnsi"/>
          <w:i w:val="0"/>
          <w:color w:val="000000" w:themeColor="text1"/>
          <w:sz w:val="24"/>
          <w:szCs w:val="24"/>
        </w:rPr>
      </w:pPr>
      <w:r w:rsidRPr="00646638">
        <w:rPr>
          <w:rFonts w:asciiTheme="minorHAnsi" w:hAnsiTheme="minorHAnsi" w:cstheme="minorHAnsi"/>
          <w:i w:val="0"/>
          <w:color w:val="000000" w:themeColor="text1"/>
          <w:sz w:val="24"/>
          <w:szCs w:val="24"/>
        </w:rPr>
        <w:t xml:space="preserve">Certidões que comprovem a regularidade perante a Fazenda Municipal ou Distrital do domicílio ou sede da </w:t>
      </w:r>
      <w:r w:rsidRPr="00646638">
        <w:rPr>
          <w:rFonts w:asciiTheme="minorHAnsi" w:hAnsiTheme="minorHAnsi" w:cstheme="minorHAnsi"/>
          <w:b/>
          <w:i w:val="0"/>
          <w:color w:val="000000" w:themeColor="text1"/>
          <w:sz w:val="24"/>
          <w:szCs w:val="24"/>
        </w:rPr>
        <w:t>CONTRATADA</w:t>
      </w:r>
      <w:r w:rsidRPr="00646638">
        <w:rPr>
          <w:rFonts w:asciiTheme="minorHAnsi" w:hAnsiTheme="minorHAnsi" w:cstheme="minorHAnsi"/>
          <w:i w:val="0"/>
          <w:color w:val="000000" w:themeColor="text1"/>
          <w:sz w:val="24"/>
          <w:szCs w:val="24"/>
        </w:rPr>
        <w:t>,</w:t>
      </w:r>
      <w:r w:rsidRPr="00646638">
        <w:rPr>
          <w:rFonts w:asciiTheme="minorHAnsi" w:hAnsiTheme="minorHAnsi" w:cstheme="minorHAnsi"/>
          <w:b/>
          <w:i w:val="0"/>
          <w:color w:val="000000" w:themeColor="text1"/>
          <w:sz w:val="24"/>
          <w:szCs w:val="24"/>
        </w:rPr>
        <w:t xml:space="preserve"> </w:t>
      </w:r>
      <w:r w:rsidRPr="00646638">
        <w:rPr>
          <w:rFonts w:asciiTheme="minorHAnsi" w:hAnsiTheme="minorHAnsi" w:cstheme="minorHAnsi"/>
          <w:i w:val="0"/>
          <w:color w:val="auto"/>
          <w:sz w:val="24"/>
          <w:szCs w:val="24"/>
        </w:rPr>
        <w:t>relativamente aos tributos mobiliários</w:t>
      </w:r>
      <w:r w:rsidRPr="00646638">
        <w:rPr>
          <w:rFonts w:asciiTheme="minorHAnsi" w:hAnsiTheme="minorHAnsi" w:cstheme="minorHAnsi"/>
          <w:i w:val="0"/>
          <w:color w:val="000000" w:themeColor="text1"/>
          <w:sz w:val="24"/>
          <w:szCs w:val="24"/>
        </w:rPr>
        <w:t>;</w:t>
      </w:r>
    </w:p>
    <w:p w14:paraId="536D45BE" w14:textId="77777777" w:rsidR="00EB6B9C" w:rsidRPr="00646638" w:rsidRDefault="00EB6B9C" w:rsidP="00F3570F">
      <w:pPr>
        <w:pStyle w:val="Nvel2-Opcional"/>
        <w:numPr>
          <w:ilvl w:val="3"/>
          <w:numId w:val="23"/>
        </w:numPr>
        <w:tabs>
          <w:tab w:val="left" w:pos="1701"/>
          <w:tab w:val="left" w:pos="2268"/>
        </w:tabs>
        <w:spacing w:line="23" w:lineRule="atLeast"/>
        <w:ind w:left="1134" w:firstLine="0"/>
        <w:rPr>
          <w:rFonts w:asciiTheme="minorHAnsi" w:hAnsiTheme="minorHAnsi" w:cstheme="minorHAnsi"/>
          <w:i w:val="0"/>
          <w:color w:val="000000" w:themeColor="text1"/>
          <w:sz w:val="24"/>
          <w:szCs w:val="24"/>
        </w:rPr>
      </w:pPr>
      <w:r w:rsidRPr="00646638">
        <w:rPr>
          <w:rFonts w:asciiTheme="minorHAnsi" w:hAnsiTheme="minorHAnsi" w:cstheme="minorHAnsi"/>
          <w:i w:val="0"/>
          <w:color w:val="000000" w:themeColor="text1"/>
          <w:sz w:val="24"/>
          <w:szCs w:val="24"/>
        </w:rPr>
        <w:t>Certidão de Regularidade do FGTS – CRF;</w:t>
      </w:r>
    </w:p>
    <w:p w14:paraId="221972B3" w14:textId="77777777" w:rsidR="00EB6B9C" w:rsidRPr="00646638" w:rsidRDefault="00EB6B9C" w:rsidP="00F3570F">
      <w:pPr>
        <w:pStyle w:val="Nvel2-Opcional"/>
        <w:numPr>
          <w:ilvl w:val="3"/>
          <w:numId w:val="23"/>
        </w:numPr>
        <w:tabs>
          <w:tab w:val="left" w:pos="1701"/>
          <w:tab w:val="left" w:pos="2268"/>
        </w:tabs>
        <w:spacing w:line="23" w:lineRule="atLeast"/>
        <w:ind w:left="1134" w:firstLine="0"/>
        <w:rPr>
          <w:rFonts w:asciiTheme="minorHAnsi" w:hAnsiTheme="minorHAnsi" w:cstheme="minorHAnsi"/>
          <w:i w:val="0"/>
          <w:color w:val="000000" w:themeColor="text1"/>
          <w:sz w:val="24"/>
          <w:szCs w:val="24"/>
        </w:rPr>
      </w:pPr>
      <w:r w:rsidRPr="00646638">
        <w:rPr>
          <w:rFonts w:asciiTheme="minorHAnsi" w:hAnsiTheme="minorHAnsi" w:cstheme="minorHAnsi"/>
          <w:i w:val="0"/>
          <w:color w:val="000000" w:themeColor="text1"/>
          <w:sz w:val="24"/>
          <w:szCs w:val="24"/>
        </w:rPr>
        <w:t>Certidão Negativa de Débitos Trabalhistas – CNDT.</w:t>
      </w:r>
    </w:p>
    <w:p w14:paraId="45520D5A" w14:textId="77777777" w:rsidR="00EB6B9C" w:rsidRPr="00646638" w:rsidRDefault="00EB6B9C" w:rsidP="00F3570F">
      <w:pPr>
        <w:pStyle w:val="Nivel2"/>
        <w:numPr>
          <w:ilvl w:val="2"/>
          <w:numId w:val="23"/>
        </w:numPr>
        <w:tabs>
          <w:tab w:val="left" w:pos="993"/>
        </w:tabs>
        <w:spacing w:line="23" w:lineRule="atLeast"/>
        <w:ind w:left="567" w:firstLine="0"/>
        <w:rPr>
          <w:rFonts w:asciiTheme="minorHAnsi" w:hAnsiTheme="minorHAnsi" w:cstheme="minorHAnsi"/>
          <w:sz w:val="24"/>
          <w:szCs w:val="24"/>
        </w:rPr>
      </w:pPr>
      <w:r w:rsidRPr="00646638">
        <w:rPr>
          <w:rFonts w:asciiTheme="minorHAnsi" w:hAnsiTheme="minorHAnsi" w:cstheme="minorHAnsi"/>
          <w:sz w:val="24"/>
          <w:szCs w:val="24"/>
        </w:rPr>
        <w:t xml:space="preserve">Responsabilizar-se pelo cumprimento das obrigações previstas em Acordo, Convenção, Dissídio Coletivo de Trabalho ou equivalentes das categorias abrangidas pela contratação, por todas as obrigações trabalhistas, sociais, previdenciárias, tributárias e as demais previstas em legislação específica, cuja inadimplência não transfere a responsabilidade ao </w:t>
      </w:r>
      <w:r w:rsidRPr="00646638">
        <w:rPr>
          <w:rFonts w:asciiTheme="minorHAnsi" w:hAnsiTheme="minorHAnsi" w:cstheme="minorHAnsi"/>
          <w:b/>
          <w:sz w:val="24"/>
          <w:szCs w:val="24"/>
        </w:rPr>
        <w:t>CONTRATANTE</w:t>
      </w:r>
      <w:r w:rsidRPr="00646638">
        <w:rPr>
          <w:rFonts w:asciiTheme="minorHAnsi" w:hAnsiTheme="minorHAnsi" w:cstheme="minorHAnsi"/>
          <w:sz w:val="24"/>
          <w:szCs w:val="24"/>
        </w:rPr>
        <w:t>;</w:t>
      </w:r>
    </w:p>
    <w:p w14:paraId="77D704BE" w14:textId="77777777" w:rsidR="00EB6B9C" w:rsidRPr="00646638" w:rsidRDefault="00EB6B9C" w:rsidP="00F3570F">
      <w:pPr>
        <w:pStyle w:val="Nvel2-Opcional"/>
        <w:numPr>
          <w:ilvl w:val="2"/>
          <w:numId w:val="23"/>
        </w:numPr>
        <w:tabs>
          <w:tab w:val="left" w:pos="993"/>
        </w:tabs>
        <w:spacing w:line="23" w:lineRule="atLeast"/>
        <w:ind w:left="567" w:firstLine="0"/>
        <w:rPr>
          <w:rFonts w:asciiTheme="minorHAnsi" w:hAnsiTheme="minorHAnsi" w:cstheme="minorHAnsi"/>
          <w:i w:val="0"/>
          <w:color w:val="000000" w:themeColor="text1"/>
          <w:sz w:val="24"/>
          <w:szCs w:val="24"/>
        </w:rPr>
      </w:pPr>
      <w:r w:rsidRPr="00646638">
        <w:rPr>
          <w:rFonts w:asciiTheme="minorHAnsi" w:hAnsiTheme="minorHAnsi" w:cstheme="minorHAnsi"/>
          <w:i w:val="0"/>
          <w:color w:val="000000" w:themeColor="text1"/>
          <w:sz w:val="24"/>
          <w:szCs w:val="24"/>
        </w:rPr>
        <w:t>Comunicar, imediatamente, ao responsável pela fiscalização do CONTRATO, qualquer ocorrência anormal relativa ao objeto contratado;</w:t>
      </w:r>
    </w:p>
    <w:p w14:paraId="0EDDDF11" w14:textId="77777777" w:rsidR="00EB6B9C" w:rsidRPr="00646638" w:rsidRDefault="00EB6B9C" w:rsidP="00F3570F">
      <w:pPr>
        <w:pStyle w:val="Nvel2-Opcional"/>
        <w:numPr>
          <w:ilvl w:val="2"/>
          <w:numId w:val="23"/>
        </w:numPr>
        <w:tabs>
          <w:tab w:val="left" w:pos="993"/>
        </w:tabs>
        <w:spacing w:line="23" w:lineRule="atLeast"/>
        <w:ind w:left="567" w:firstLine="0"/>
        <w:rPr>
          <w:rFonts w:asciiTheme="minorHAnsi" w:hAnsiTheme="minorHAnsi" w:cstheme="minorHAnsi"/>
          <w:i w:val="0"/>
          <w:color w:val="000000" w:themeColor="text1"/>
          <w:sz w:val="24"/>
          <w:szCs w:val="24"/>
        </w:rPr>
      </w:pPr>
      <w:r w:rsidRPr="00646638">
        <w:rPr>
          <w:rFonts w:asciiTheme="minorHAnsi" w:hAnsiTheme="minorHAnsi" w:cstheme="minorHAnsi"/>
          <w:i w:val="0"/>
          <w:color w:val="000000" w:themeColor="text1"/>
          <w:sz w:val="24"/>
          <w:szCs w:val="24"/>
        </w:rPr>
        <w:t xml:space="preserve">Prestar todo esclarecimento ou informação solicitada pelo </w:t>
      </w:r>
      <w:r w:rsidRPr="00646638">
        <w:rPr>
          <w:rFonts w:asciiTheme="minorHAnsi" w:hAnsiTheme="minorHAnsi" w:cstheme="minorHAnsi"/>
          <w:b/>
          <w:i w:val="0"/>
          <w:color w:val="000000" w:themeColor="text1"/>
          <w:sz w:val="24"/>
          <w:szCs w:val="24"/>
        </w:rPr>
        <w:t>CONTRATANTE</w:t>
      </w:r>
      <w:r w:rsidRPr="00646638">
        <w:rPr>
          <w:rFonts w:asciiTheme="minorHAnsi" w:hAnsiTheme="minorHAnsi" w:cstheme="minorHAnsi"/>
          <w:i w:val="0"/>
          <w:color w:val="000000" w:themeColor="text1"/>
          <w:sz w:val="24"/>
          <w:szCs w:val="24"/>
        </w:rPr>
        <w:t xml:space="preserve"> ou por seus prepostos;</w:t>
      </w:r>
    </w:p>
    <w:p w14:paraId="70C35455" w14:textId="77777777" w:rsidR="00EB6B9C" w:rsidRPr="00646638" w:rsidRDefault="00EB6B9C" w:rsidP="00F3570F">
      <w:pPr>
        <w:pStyle w:val="Nvel2-Opcional"/>
        <w:numPr>
          <w:ilvl w:val="2"/>
          <w:numId w:val="23"/>
        </w:numPr>
        <w:tabs>
          <w:tab w:val="left" w:pos="993"/>
        </w:tabs>
        <w:spacing w:line="23" w:lineRule="atLeast"/>
        <w:ind w:left="567" w:firstLine="0"/>
        <w:rPr>
          <w:rFonts w:asciiTheme="minorHAnsi" w:hAnsiTheme="minorHAnsi" w:cstheme="minorHAnsi"/>
          <w:i w:val="0"/>
          <w:color w:val="auto"/>
          <w:sz w:val="24"/>
          <w:szCs w:val="24"/>
        </w:rPr>
      </w:pPr>
      <w:r w:rsidRPr="00646638">
        <w:rPr>
          <w:rFonts w:asciiTheme="minorHAnsi" w:hAnsiTheme="minorHAnsi" w:cstheme="minorHAnsi"/>
          <w:i w:val="0"/>
          <w:color w:val="auto"/>
          <w:sz w:val="24"/>
          <w:szCs w:val="24"/>
        </w:rPr>
        <w:t xml:space="preserve">Atender prontamente a quaisquer exigências do </w:t>
      </w:r>
      <w:r w:rsidRPr="00646638">
        <w:rPr>
          <w:rFonts w:asciiTheme="minorHAnsi" w:hAnsiTheme="minorHAnsi" w:cstheme="minorHAnsi"/>
          <w:b/>
          <w:i w:val="0"/>
          <w:color w:val="auto"/>
          <w:sz w:val="24"/>
          <w:szCs w:val="24"/>
        </w:rPr>
        <w:t>CONTRATANTE</w:t>
      </w:r>
      <w:r w:rsidRPr="00646638">
        <w:rPr>
          <w:rFonts w:asciiTheme="minorHAnsi" w:hAnsiTheme="minorHAnsi" w:cstheme="minorHAnsi"/>
          <w:i w:val="0"/>
          <w:color w:val="auto"/>
          <w:sz w:val="24"/>
          <w:szCs w:val="24"/>
        </w:rPr>
        <w:t>, inerentes ao objeto da presente contratação;</w:t>
      </w:r>
    </w:p>
    <w:p w14:paraId="108733D2" w14:textId="77777777" w:rsidR="00EB6B9C" w:rsidRPr="00646638" w:rsidRDefault="00EB6B9C" w:rsidP="00F3570F">
      <w:pPr>
        <w:pStyle w:val="Nvel2-Opcional"/>
        <w:numPr>
          <w:ilvl w:val="2"/>
          <w:numId w:val="23"/>
        </w:numPr>
        <w:tabs>
          <w:tab w:val="left" w:pos="993"/>
        </w:tabs>
        <w:spacing w:line="23" w:lineRule="atLeast"/>
        <w:ind w:left="567" w:firstLine="0"/>
        <w:rPr>
          <w:rFonts w:asciiTheme="minorHAnsi" w:hAnsiTheme="minorHAnsi" w:cstheme="minorHAnsi"/>
          <w:i w:val="0"/>
          <w:color w:val="auto"/>
          <w:sz w:val="24"/>
          <w:szCs w:val="24"/>
        </w:rPr>
      </w:pPr>
      <w:r w:rsidRPr="00646638">
        <w:rPr>
          <w:rFonts w:asciiTheme="minorHAnsi" w:hAnsiTheme="minorHAnsi" w:cstheme="minorHAnsi"/>
          <w:i w:val="0"/>
          <w:color w:val="auto"/>
          <w:sz w:val="24"/>
          <w:szCs w:val="24"/>
        </w:rPr>
        <w:t>Não transferir a terceiros, por qualquer forma, nem mesmo parcialmente, as obrigações assumidas, nem subcontratar qualquer das prestações a que está obrigada;</w:t>
      </w:r>
    </w:p>
    <w:p w14:paraId="2DDBCB58" w14:textId="77777777" w:rsidR="00EB6B9C" w:rsidRPr="00646638" w:rsidRDefault="00EB6B9C" w:rsidP="00F3570F">
      <w:pPr>
        <w:pStyle w:val="Nvel2-Opcional"/>
        <w:numPr>
          <w:ilvl w:val="2"/>
          <w:numId w:val="23"/>
        </w:numPr>
        <w:tabs>
          <w:tab w:val="left" w:pos="993"/>
        </w:tabs>
        <w:spacing w:line="23" w:lineRule="atLeast"/>
        <w:ind w:left="567" w:firstLine="0"/>
        <w:rPr>
          <w:rFonts w:asciiTheme="minorHAnsi" w:hAnsiTheme="minorHAnsi" w:cstheme="minorHAnsi"/>
          <w:i w:val="0"/>
          <w:color w:val="auto"/>
          <w:sz w:val="24"/>
          <w:szCs w:val="24"/>
        </w:rPr>
      </w:pPr>
      <w:r w:rsidRPr="00646638">
        <w:rPr>
          <w:rFonts w:asciiTheme="minorHAnsi" w:hAnsiTheme="minorHAnsi" w:cstheme="minorHAnsi"/>
          <w:i w:val="0"/>
          <w:color w:val="auto"/>
          <w:sz w:val="24"/>
          <w:szCs w:val="24"/>
        </w:rPr>
        <w:lastRenderedPageBreak/>
        <w:t>Responsabilizar-se pelas despesas dos tributos, encargos trabalhistas, previdenciários, fiscais, comerciais, taxas, fretes, seguros, deslocamento de pessoal, prestação de garantia e quaisquer outras que incidam ou venham a incidir na execução do contrato;</w:t>
      </w:r>
    </w:p>
    <w:p w14:paraId="6414B074" w14:textId="77777777" w:rsidR="00EB6B9C" w:rsidRPr="00646638" w:rsidRDefault="00EB6B9C" w:rsidP="00F3570F">
      <w:pPr>
        <w:pStyle w:val="Nvel2-Opcional"/>
        <w:numPr>
          <w:ilvl w:val="2"/>
          <w:numId w:val="23"/>
        </w:numPr>
        <w:tabs>
          <w:tab w:val="left" w:pos="993"/>
        </w:tabs>
        <w:spacing w:line="23" w:lineRule="atLeast"/>
        <w:ind w:left="567" w:firstLine="0"/>
        <w:rPr>
          <w:rFonts w:asciiTheme="minorHAnsi" w:hAnsiTheme="minorHAnsi" w:cstheme="minorHAnsi"/>
          <w:i w:val="0"/>
          <w:color w:val="auto"/>
          <w:sz w:val="24"/>
          <w:szCs w:val="24"/>
        </w:rPr>
      </w:pPr>
      <w:r w:rsidRPr="00646638">
        <w:rPr>
          <w:rFonts w:asciiTheme="minorHAnsi" w:hAnsiTheme="minorHAnsi" w:cstheme="minorHAnsi"/>
          <w:i w:val="0"/>
          <w:color w:val="auto"/>
          <w:sz w:val="24"/>
          <w:szCs w:val="24"/>
        </w:rPr>
        <w:t>Responsabilizar-se por eventuais danos decorrentes da execução do objeto;</w:t>
      </w:r>
    </w:p>
    <w:p w14:paraId="08C248E8" w14:textId="77777777" w:rsidR="00EB6B9C" w:rsidRPr="00646638" w:rsidRDefault="00EB6B9C" w:rsidP="00F3570F">
      <w:pPr>
        <w:pStyle w:val="Nvel2-Opcional"/>
        <w:numPr>
          <w:ilvl w:val="2"/>
          <w:numId w:val="23"/>
        </w:numPr>
        <w:tabs>
          <w:tab w:val="left" w:pos="993"/>
        </w:tabs>
        <w:spacing w:line="23" w:lineRule="atLeast"/>
        <w:ind w:left="567" w:firstLine="0"/>
        <w:rPr>
          <w:rFonts w:asciiTheme="minorHAnsi" w:hAnsiTheme="minorHAnsi" w:cstheme="minorHAnsi"/>
          <w:i w:val="0"/>
          <w:color w:val="000000" w:themeColor="text1"/>
          <w:sz w:val="24"/>
          <w:szCs w:val="24"/>
        </w:rPr>
      </w:pPr>
      <w:r w:rsidRPr="00646638">
        <w:rPr>
          <w:rFonts w:asciiTheme="minorHAnsi" w:hAnsiTheme="minorHAnsi" w:cstheme="minorHAnsi"/>
          <w:i w:val="0"/>
          <w:color w:val="000000" w:themeColor="text1"/>
          <w:sz w:val="24"/>
          <w:szCs w:val="24"/>
        </w:rPr>
        <w:t>Manter, durante toda a vigência da contratação, em compatibilidade com as obrigações assumidas, todas as condições exigidas para habilitação na licitação, ou para a qualificação, na contratação direta, compreendendo seus dados cadastrais;</w:t>
      </w:r>
    </w:p>
    <w:p w14:paraId="20739BF0" w14:textId="77777777" w:rsidR="00EB6B9C" w:rsidRPr="00646638" w:rsidRDefault="00EB6B9C" w:rsidP="00F3570F">
      <w:pPr>
        <w:pStyle w:val="Nvel2-Opcional"/>
        <w:numPr>
          <w:ilvl w:val="2"/>
          <w:numId w:val="23"/>
        </w:numPr>
        <w:tabs>
          <w:tab w:val="left" w:pos="993"/>
        </w:tabs>
        <w:spacing w:line="23" w:lineRule="atLeast"/>
        <w:ind w:left="567" w:firstLine="0"/>
        <w:rPr>
          <w:rFonts w:asciiTheme="minorHAnsi" w:hAnsiTheme="minorHAnsi" w:cstheme="minorHAnsi"/>
          <w:i w:val="0"/>
          <w:color w:val="000000" w:themeColor="text1"/>
          <w:sz w:val="24"/>
          <w:szCs w:val="24"/>
        </w:rPr>
      </w:pPr>
      <w:r w:rsidRPr="00646638">
        <w:rPr>
          <w:rFonts w:asciiTheme="minorHAnsi" w:hAnsiTheme="minorHAnsi" w:cstheme="minorHAnsi"/>
          <w:i w:val="0"/>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w:t>
      </w:r>
    </w:p>
    <w:p w14:paraId="0E320DBF" w14:textId="77777777" w:rsidR="00EB6B9C" w:rsidRPr="00646638" w:rsidRDefault="00EB6B9C" w:rsidP="00EB6B9C">
      <w:pPr>
        <w:pStyle w:val="Nvel2-Opcional"/>
        <w:tabs>
          <w:tab w:val="left" w:pos="993"/>
        </w:tabs>
        <w:spacing w:line="23" w:lineRule="atLeast"/>
        <w:ind w:left="284"/>
        <w:rPr>
          <w:rFonts w:asciiTheme="minorHAnsi" w:hAnsiTheme="minorHAnsi" w:cstheme="minorHAnsi"/>
          <w:i w:val="0"/>
          <w:color w:val="000000" w:themeColor="text1"/>
          <w:sz w:val="24"/>
          <w:szCs w:val="24"/>
        </w:rPr>
      </w:pPr>
    </w:p>
    <w:p w14:paraId="31461DC6" w14:textId="77777777" w:rsidR="00EB6B9C" w:rsidRPr="00646638" w:rsidRDefault="00EB6B9C" w:rsidP="00EB6B9C">
      <w:pPr>
        <w:pStyle w:val="Nivel01"/>
        <w:tabs>
          <w:tab w:val="left" w:pos="0"/>
        </w:tabs>
        <w:spacing w:before="120" w:line="23" w:lineRule="atLeast"/>
        <w:ind w:right="0"/>
        <w:jc w:val="center"/>
        <w:rPr>
          <w:rFonts w:asciiTheme="minorHAnsi" w:hAnsiTheme="minorHAnsi" w:cstheme="minorHAnsi"/>
          <w:color w:val="auto"/>
          <w:sz w:val="24"/>
          <w:szCs w:val="24"/>
        </w:rPr>
      </w:pPr>
      <w:r w:rsidRPr="00646638">
        <w:rPr>
          <w:rFonts w:asciiTheme="minorHAnsi" w:hAnsiTheme="minorHAnsi" w:cstheme="minorHAnsi"/>
          <w:color w:val="auto"/>
          <w:sz w:val="24"/>
          <w:szCs w:val="24"/>
        </w:rPr>
        <w:t>CLÁUSULA DÉCIMA- OBRIGAÇÕES PERTINENTES À LGPD</w:t>
      </w:r>
    </w:p>
    <w:p w14:paraId="69F0F00C" w14:textId="77777777" w:rsidR="00EB6B9C" w:rsidRPr="00646638" w:rsidRDefault="00EB6B9C" w:rsidP="00F3570F">
      <w:pPr>
        <w:pStyle w:val="Nvel2-Red"/>
        <w:numPr>
          <w:ilvl w:val="1"/>
          <w:numId w:val="24"/>
        </w:numPr>
        <w:tabs>
          <w:tab w:val="left" w:pos="567"/>
        </w:tabs>
        <w:spacing w:line="23" w:lineRule="atLeast"/>
        <w:ind w:left="0" w:firstLine="0"/>
        <w:rPr>
          <w:rFonts w:asciiTheme="minorHAnsi" w:hAnsiTheme="minorHAnsi" w:cstheme="minorHAnsi"/>
          <w:i w:val="0"/>
          <w:color w:val="auto"/>
          <w:sz w:val="24"/>
          <w:szCs w:val="24"/>
        </w:rPr>
      </w:pPr>
      <w:r w:rsidRPr="00646638">
        <w:rPr>
          <w:rFonts w:asciiTheme="minorHAnsi" w:hAnsiTheme="minorHAnsi" w:cstheme="minorHAnsi"/>
          <w:i w:val="0"/>
          <w:color w:val="auto"/>
          <w:sz w:val="24"/>
          <w:szCs w:val="24"/>
        </w:rPr>
        <w:t xml:space="preserve">O uso de dados, informações e conteúdo eventualmente oriundos dos serviços contratados está limitado à finalidade da prestação dos serviços/fornecimento, sendo vedado seu uso para finalidades diferentes da expressamente determinada neste documento, sem o prévio consentimento do </w:t>
      </w:r>
      <w:r w:rsidRPr="00646638">
        <w:rPr>
          <w:rFonts w:asciiTheme="minorHAnsi" w:hAnsiTheme="minorHAnsi" w:cstheme="minorHAnsi"/>
          <w:b/>
          <w:i w:val="0"/>
          <w:caps/>
          <w:color w:val="auto"/>
          <w:sz w:val="24"/>
          <w:szCs w:val="24"/>
        </w:rPr>
        <w:t>CONTRATANTE</w:t>
      </w:r>
      <w:r w:rsidRPr="00646638">
        <w:rPr>
          <w:rFonts w:asciiTheme="minorHAnsi" w:hAnsiTheme="minorHAnsi" w:cstheme="minorHAnsi"/>
          <w:i w:val="0"/>
          <w:color w:val="auto"/>
          <w:sz w:val="24"/>
          <w:szCs w:val="24"/>
        </w:rPr>
        <w:t>, não podendo os dados serem tratados posteriormente de forma incompatível com essa finalidade, incluindo operações de coleta, produção, recepção, classificação, utilização, acesso, reprodução, transmissão, distribuição, processamento, arquivamento, armazenamento, eliminação, avaliação ou controle da informação, modificação, comunicação, transferência, difusão ou extração dos dados.</w:t>
      </w:r>
    </w:p>
    <w:p w14:paraId="5B35E243" w14:textId="77777777" w:rsidR="00EB6B9C" w:rsidRPr="00646638" w:rsidRDefault="00EB6B9C" w:rsidP="00F3570F">
      <w:pPr>
        <w:pStyle w:val="Nivel3"/>
        <w:numPr>
          <w:ilvl w:val="2"/>
          <w:numId w:val="24"/>
        </w:numPr>
        <w:tabs>
          <w:tab w:val="left" w:pos="993"/>
        </w:tabs>
        <w:spacing w:line="23" w:lineRule="atLeast"/>
        <w:ind w:left="567" w:firstLine="0"/>
        <w:rPr>
          <w:rFonts w:asciiTheme="minorHAnsi" w:hAnsiTheme="minorHAnsi" w:cstheme="minorHAnsi"/>
          <w:color w:val="auto"/>
          <w:sz w:val="24"/>
          <w:szCs w:val="24"/>
        </w:rPr>
      </w:pPr>
      <w:r w:rsidRPr="00646638">
        <w:rPr>
          <w:rFonts w:asciiTheme="minorHAnsi" w:hAnsiTheme="minorHAnsi" w:cstheme="minorHAnsi"/>
          <w:color w:val="auto"/>
          <w:sz w:val="24"/>
          <w:szCs w:val="24"/>
        </w:rPr>
        <w:t xml:space="preserve">As políticas de proteção de dados pessoais estabelecidas pelo </w:t>
      </w:r>
      <w:r w:rsidRPr="00646638">
        <w:rPr>
          <w:rFonts w:asciiTheme="minorHAnsi" w:hAnsiTheme="minorHAnsi" w:cstheme="minorHAnsi"/>
          <w:b/>
          <w:caps/>
          <w:color w:val="auto"/>
          <w:sz w:val="24"/>
          <w:szCs w:val="24"/>
        </w:rPr>
        <w:t>CONTRATANTE</w:t>
      </w:r>
      <w:r w:rsidRPr="00646638">
        <w:rPr>
          <w:rFonts w:asciiTheme="minorHAnsi" w:hAnsiTheme="minorHAnsi" w:cstheme="minorHAnsi"/>
          <w:color w:val="auto"/>
          <w:sz w:val="24"/>
          <w:szCs w:val="24"/>
        </w:rPr>
        <w:t xml:space="preserve"> e as previsões da Lei Geral de Proteção de Dados – LGPD prevalecerão sobre quaisquer disposições eventualmente diversas no presente CONTRATO e demais documentos que instruem este procedimento.</w:t>
      </w:r>
    </w:p>
    <w:p w14:paraId="3D35FF61" w14:textId="77777777" w:rsidR="00EB6B9C" w:rsidRPr="00646638" w:rsidRDefault="00EB6B9C" w:rsidP="00F3570F">
      <w:pPr>
        <w:pStyle w:val="Nvel2-Red"/>
        <w:numPr>
          <w:ilvl w:val="1"/>
          <w:numId w:val="24"/>
        </w:numPr>
        <w:tabs>
          <w:tab w:val="left" w:pos="567"/>
        </w:tabs>
        <w:spacing w:line="23" w:lineRule="atLeast"/>
        <w:ind w:left="0" w:firstLine="0"/>
        <w:rPr>
          <w:rFonts w:asciiTheme="minorHAnsi" w:hAnsiTheme="minorHAnsi" w:cstheme="minorHAnsi"/>
          <w:i w:val="0"/>
          <w:color w:val="auto"/>
          <w:sz w:val="24"/>
          <w:szCs w:val="24"/>
        </w:rPr>
      </w:pPr>
      <w:r w:rsidRPr="00646638">
        <w:rPr>
          <w:rFonts w:asciiTheme="minorHAnsi" w:hAnsiTheme="minorHAnsi" w:cstheme="minorHAnsi"/>
          <w:i w:val="0"/>
          <w:color w:val="auto"/>
          <w:sz w:val="24"/>
          <w:szCs w:val="24"/>
        </w:rPr>
        <w:t xml:space="preserve">A </w:t>
      </w:r>
      <w:r w:rsidRPr="00646638">
        <w:rPr>
          <w:rFonts w:asciiTheme="minorHAnsi" w:hAnsiTheme="minorHAnsi" w:cstheme="minorHAnsi"/>
          <w:b/>
          <w:i w:val="0"/>
          <w:caps/>
          <w:color w:val="auto"/>
          <w:sz w:val="24"/>
          <w:szCs w:val="24"/>
        </w:rPr>
        <w:t>CONTRATADA</w:t>
      </w:r>
      <w:r w:rsidRPr="00646638">
        <w:rPr>
          <w:rFonts w:asciiTheme="minorHAnsi" w:hAnsiTheme="minorHAnsi" w:cstheme="minorHAnsi"/>
          <w:i w:val="0"/>
          <w:color w:val="auto"/>
          <w:sz w:val="24"/>
          <w:szCs w:val="24"/>
        </w:rPr>
        <w:t xml:space="preserve"> deverá prestar esclarecimentos ao </w:t>
      </w:r>
      <w:r w:rsidRPr="00646638">
        <w:rPr>
          <w:rFonts w:asciiTheme="minorHAnsi" w:hAnsiTheme="minorHAnsi" w:cstheme="minorHAnsi"/>
          <w:b/>
          <w:i w:val="0"/>
          <w:caps/>
          <w:color w:val="auto"/>
          <w:sz w:val="24"/>
          <w:szCs w:val="24"/>
        </w:rPr>
        <w:t>CONTRATANTE</w:t>
      </w:r>
      <w:r w:rsidRPr="00646638">
        <w:rPr>
          <w:rFonts w:asciiTheme="minorHAnsi" w:hAnsiTheme="minorHAnsi" w:cstheme="minorHAnsi"/>
          <w:i w:val="0"/>
          <w:color w:val="auto"/>
          <w:sz w:val="24"/>
          <w:szCs w:val="24"/>
        </w:rPr>
        <w:t>, sobre eventuais atos ou fatos noticiados que se refiram ao tema desta cláusula.</w:t>
      </w:r>
    </w:p>
    <w:p w14:paraId="5B92FA50" w14:textId="77777777" w:rsidR="00EB6B9C" w:rsidRPr="00646638" w:rsidRDefault="00EB6B9C" w:rsidP="00EB6B9C">
      <w:pPr>
        <w:pStyle w:val="Nvel2-Red"/>
        <w:numPr>
          <w:ilvl w:val="0"/>
          <w:numId w:val="0"/>
        </w:numPr>
        <w:tabs>
          <w:tab w:val="left" w:pos="567"/>
        </w:tabs>
        <w:spacing w:line="23" w:lineRule="atLeast"/>
        <w:rPr>
          <w:rFonts w:asciiTheme="minorHAnsi" w:hAnsiTheme="minorHAnsi" w:cstheme="minorHAnsi"/>
          <w:i w:val="0"/>
          <w:color w:val="auto"/>
          <w:sz w:val="24"/>
          <w:szCs w:val="24"/>
        </w:rPr>
      </w:pPr>
    </w:p>
    <w:p w14:paraId="3099B33E" w14:textId="77777777" w:rsidR="00EB6B9C" w:rsidRPr="00646638" w:rsidRDefault="00EB6B9C" w:rsidP="00EB6B9C">
      <w:pPr>
        <w:pStyle w:val="Nivel01"/>
        <w:tabs>
          <w:tab w:val="left" w:pos="0"/>
        </w:tabs>
        <w:spacing w:before="120" w:line="23" w:lineRule="atLeast"/>
        <w:ind w:right="0"/>
        <w:jc w:val="center"/>
        <w:rPr>
          <w:rFonts w:asciiTheme="minorHAnsi" w:hAnsiTheme="minorHAnsi" w:cstheme="minorHAnsi"/>
          <w:color w:val="FFFFFF" w:themeColor="background1"/>
          <w:sz w:val="24"/>
          <w:szCs w:val="24"/>
        </w:rPr>
      </w:pPr>
      <w:r w:rsidRPr="00646638">
        <w:rPr>
          <w:rFonts w:asciiTheme="minorHAnsi" w:hAnsiTheme="minorHAnsi" w:cstheme="minorHAnsi"/>
          <w:sz w:val="24"/>
          <w:szCs w:val="24"/>
        </w:rPr>
        <w:t>CLÁUSULA DÉCIMA PRIMEIRA – GARANTIA DE EXECUÇÃO</w:t>
      </w:r>
    </w:p>
    <w:p w14:paraId="137E25BF" w14:textId="77777777" w:rsidR="00EB6B9C" w:rsidRPr="00646638" w:rsidRDefault="00EB6B9C" w:rsidP="00EB6B9C">
      <w:pPr>
        <w:pStyle w:val="Nvel2-Red"/>
        <w:numPr>
          <w:ilvl w:val="0"/>
          <w:numId w:val="0"/>
        </w:numPr>
        <w:tabs>
          <w:tab w:val="left" w:pos="567"/>
        </w:tabs>
        <w:spacing w:line="23" w:lineRule="atLeast"/>
        <w:rPr>
          <w:rFonts w:asciiTheme="minorHAnsi" w:hAnsiTheme="minorHAnsi" w:cstheme="minorHAnsi"/>
          <w:i w:val="0"/>
          <w:color w:val="auto"/>
          <w:sz w:val="24"/>
          <w:szCs w:val="24"/>
        </w:rPr>
      </w:pPr>
      <w:r w:rsidRPr="00646638">
        <w:rPr>
          <w:rFonts w:asciiTheme="minorHAnsi" w:hAnsiTheme="minorHAnsi" w:cstheme="minorHAnsi"/>
          <w:b/>
          <w:i w:val="0"/>
          <w:color w:val="auto"/>
          <w:sz w:val="24"/>
          <w:szCs w:val="24"/>
        </w:rPr>
        <w:t>11.1.</w:t>
      </w:r>
      <w:r w:rsidRPr="00646638">
        <w:rPr>
          <w:rFonts w:asciiTheme="minorHAnsi" w:hAnsiTheme="minorHAnsi" w:cstheme="minorHAnsi"/>
          <w:i w:val="0"/>
          <w:color w:val="auto"/>
          <w:sz w:val="24"/>
          <w:szCs w:val="24"/>
        </w:rPr>
        <w:tab/>
        <w:t>Não haverá exigência de garantia contratual da execução.</w:t>
      </w:r>
    </w:p>
    <w:p w14:paraId="697ACA27" w14:textId="77777777" w:rsidR="00EB6B9C" w:rsidRPr="00646638" w:rsidRDefault="00EB6B9C" w:rsidP="00EB6B9C">
      <w:pPr>
        <w:pStyle w:val="Nvel2-Red"/>
        <w:numPr>
          <w:ilvl w:val="0"/>
          <w:numId w:val="0"/>
        </w:numPr>
        <w:tabs>
          <w:tab w:val="left" w:pos="567"/>
        </w:tabs>
        <w:spacing w:line="23" w:lineRule="atLeast"/>
        <w:rPr>
          <w:rFonts w:asciiTheme="minorHAnsi" w:hAnsiTheme="minorHAnsi" w:cstheme="minorHAnsi"/>
          <w:i w:val="0"/>
          <w:color w:val="auto"/>
          <w:sz w:val="24"/>
          <w:szCs w:val="24"/>
        </w:rPr>
      </w:pPr>
    </w:p>
    <w:p w14:paraId="26AA3C18" w14:textId="77777777" w:rsidR="00EB6B9C" w:rsidRPr="00646638" w:rsidRDefault="00EB6B9C" w:rsidP="00EB6B9C">
      <w:pPr>
        <w:pStyle w:val="Nivel01"/>
        <w:tabs>
          <w:tab w:val="left" w:pos="0"/>
        </w:tabs>
        <w:spacing w:before="120" w:line="23" w:lineRule="atLeast"/>
        <w:ind w:right="0"/>
        <w:jc w:val="center"/>
        <w:rPr>
          <w:rFonts w:asciiTheme="minorHAnsi" w:hAnsiTheme="minorHAnsi" w:cstheme="minorHAnsi"/>
          <w:color w:val="FFFFFF" w:themeColor="background1"/>
          <w:sz w:val="24"/>
          <w:szCs w:val="24"/>
        </w:rPr>
      </w:pPr>
      <w:r w:rsidRPr="00646638">
        <w:rPr>
          <w:rFonts w:asciiTheme="minorHAnsi" w:hAnsiTheme="minorHAnsi" w:cstheme="minorHAnsi"/>
          <w:sz w:val="24"/>
          <w:szCs w:val="24"/>
        </w:rPr>
        <w:t>CLÁUSULA DÉCIMA SEGUNDA – INFRAÇÕES E SANÇÕES ADMINISTRATIVAS</w:t>
      </w:r>
    </w:p>
    <w:p w14:paraId="6BD03D35" w14:textId="77777777" w:rsidR="00EB6B9C" w:rsidRPr="00646638" w:rsidRDefault="00EB6B9C" w:rsidP="00F3570F">
      <w:pPr>
        <w:pStyle w:val="Nivel2"/>
        <w:numPr>
          <w:ilvl w:val="1"/>
          <w:numId w:val="26"/>
        </w:numPr>
        <w:tabs>
          <w:tab w:val="left" w:pos="567"/>
        </w:tabs>
        <w:spacing w:line="23" w:lineRule="atLeast"/>
        <w:ind w:left="0" w:firstLine="0"/>
        <w:rPr>
          <w:rFonts w:asciiTheme="minorHAnsi" w:hAnsiTheme="minorHAnsi" w:cstheme="minorHAnsi"/>
          <w:sz w:val="24"/>
          <w:szCs w:val="24"/>
        </w:rPr>
      </w:pPr>
      <w:bookmarkStart w:id="19" w:name="_Ref169601460"/>
      <w:bookmarkStart w:id="20" w:name="_Ref169602136"/>
      <w:r w:rsidRPr="00646638">
        <w:rPr>
          <w:rFonts w:asciiTheme="minorHAnsi" w:hAnsiTheme="minorHAnsi" w:cstheme="minorHAnsi"/>
          <w:sz w:val="24"/>
          <w:szCs w:val="24"/>
        </w:rPr>
        <w:t xml:space="preserve">Comete infração administrativa, nos termos da Lei Federal nº 14.133/2021, a </w:t>
      </w:r>
      <w:r w:rsidRPr="00646638">
        <w:rPr>
          <w:rFonts w:asciiTheme="minorHAnsi" w:hAnsiTheme="minorHAnsi" w:cstheme="minorHAnsi"/>
          <w:b/>
          <w:caps/>
          <w:sz w:val="24"/>
          <w:szCs w:val="24"/>
        </w:rPr>
        <w:t>CONTRATADA</w:t>
      </w:r>
      <w:r w:rsidRPr="00646638">
        <w:rPr>
          <w:rFonts w:asciiTheme="minorHAnsi" w:hAnsiTheme="minorHAnsi" w:cstheme="minorHAnsi"/>
          <w:sz w:val="24"/>
          <w:szCs w:val="24"/>
        </w:rPr>
        <w:t xml:space="preserve"> que:</w:t>
      </w:r>
    </w:p>
    <w:p w14:paraId="2EC907F3" w14:textId="77777777" w:rsidR="00EB6B9C" w:rsidRPr="00646638" w:rsidRDefault="00EB6B9C" w:rsidP="00F3570F">
      <w:pPr>
        <w:pStyle w:val="Nivel2"/>
        <w:numPr>
          <w:ilvl w:val="0"/>
          <w:numId w:val="19"/>
        </w:numPr>
        <w:spacing w:line="23" w:lineRule="atLeast"/>
        <w:rPr>
          <w:rFonts w:asciiTheme="minorHAnsi" w:hAnsiTheme="minorHAnsi" w:cstheme="minorHAnsi"/>
          <w:sz w:val="24"/>
          <w:szCs w:val="24"/>
        </w:rPr>
      </w:pPr>
      <w:r w:rsidRPr="00646638">
        <w:rPr>
          <w:rFonts w:asciiTheme="minorHAnsi" w:hAnsiTheme="minorHAnsi" w:cstheme="minorHAnsi"/>
          <w:sz w:val="24"/>
          <w:szCs w:val="24"/>
        </w:rPr>
        <w:t>Der causa à inexecução parcial do CONTRATO;</w:t>
      </w:r>
    </w:p>
    <w:p w14:paraId="7142CC1E" w14:textId="77777777" w:rsidR="00EB6B9C" w:rsidRPr="00646638" w:rsidRDefault="00EB6B9C" w:rsidP="00F3570F">
      <w:pPr>
        <w:pStyle w:val="Nivel2"/>
        <w:numPr>
          <w:ilvl w:val="0"/>
          <w:numId w:val="19"/>
        </w:numPr>
        <w:spacing w:line="23" w:lineRule="atLeast"/>
        <w:rPr>
          <w:rFonts w:asciiTheme="minorHAnsi" w:hAnsiTheme="minorHAnsi" w:cstheme="minorHAnsi"/>
          <w:sz w:val="24"/>
          <w:szCs w:val="24"/>
        </w:rPr>
      </w:pPr>
      <w:r w:rsidRPr="00646638">
        <w:rPr>
          <w:rFonts w:asciiTheme="minorHAnsi" w:hAnsiTheme="minorHAnsi" w:cstheme="minorHAnsi"/>
          <w:sz w:val="24"/>
          <w:szCs w:val="24"/>
        </w:rPr>
        <w:t>Der causa à inexecução parcial do CONTRATO que cause grave dano à Administração ou ao funcionamento dos serviços públicos ou ao interesse coletivo;</w:t>
      </w:r>
    </w:p>
    <w:p w14:paraId="2A9D88BF" w14:textId="77777777" w:rsidR="00EB6B9C" w:rsidRPr="00646638" w:rsidRDefault="00EB6B9C" w:rsidP="00F3570F">
      <w:pPr>
        <w:pStyle w:val="Nivel2"/>
        <w:numPr>
          <w:ilvl w:val="0"/>
          <w:numId w:val="19"/>
        </w:numPr>
        <w:spacing w:line="23" w:lineRule="atLeast"/>
        <w:rPr>
          <w:rFonts w:asciiTheme="minorHAnsi" w:hAnsiTheme="minorHAnsi" w:cstheme="minorHAnsi"/>
          <w:sz w:val="24"/>
          <w:szCs w:val="24"/>
        </w:rPr>
      </w:pPr>
      <w:r w:rsidRPr="00646638">
        <w:rPr>
          <w:rFonts w:asciiTheme="minorHAnsi" w:hAnsiTheme="minorHAnsi" w:cstheme="minorHAnsi"/>
          <w:sz w:val="24"/>
          <w:szCs w:val="24"/>
        </w:rPr>
        <w:t>Der causa à inexecução total do CONTRATO;</w:t>
      </w:r>
    </w:p>
    <w:p w14:paraId="7893C5F3" w14:textId="77777777" w:rsidR="00EB6B9C" w:rsidRPr="00646638" w:rsidRDefault="00EB6B9C" w:rsidP="00F3570F">
      <w:pPr>
        <w:pStyle w:val="Nivel2"/>
        <w:numPr>
          <w:ilvl w:val="0"/>
          <w:numId w:val="19"/>
        </w:numPr>
        <w:spacing w:line="23" w:lineRule="atLeast"/>
        <w:rPr>
          <w:rFonts w:asciiTheme="minorHAnsi" w:hAnsiTheme="minorHAnsi" w:cstheme="minorHAnsi"/>
          <w:sz w:val="24"/>
          <w:szCs w:val="24"/>
        </w:rPr>
      </w:pPr>
      <w:r w:rsidRPr="00646638">
        <w:rPr>
          <w:rFonts w:asciiTheme="minorHAnsi" w:hAnsiTheme="minorHAnsi" w:cstheme="minorHAnsi"/>
          <w:sz w:val="24"/>
          <w:szCs w:val="24"/>
        </w:rPr>
        <w:lastRenderedPageBreak/>
        <w:t>Apresentar documentação falsa ou prestar declaração falsa durante a execução do CONTRATO;</w:t>
      </w:r>
    </w:p>
    <w:p w14:paraId="581DEED1" w14:textId="77777777" w:rsidR="00EB6B9C" w:rsidRPr="00646638" w:rsidRDefault="00EB6B9C" w:rsidP="00F3570F">
      <w:pPr>
        <w:pStyle w:val="Nivel2"/>
        <w:numPr>
          <w:ilvl w:val="0"/>
          <w:numId w:val="19"/>
        </w:numPr>
        <w:spacing w:line="23" w:lineRule="atLeast"/>
        <w:rPr>
          <w:rFonts w:asciiTheme="minorHAnsi" w:hAnsiTheme="minorHAnsi" w:cstheme="minorHAnsi"/>
          <w:sz w:val="24"/>
          <w:szCs w:val="24"/>
        </w:rPr>
      </w:pPr>
      <w:r w:rsidRPr="00646638">
        <w:rPr>
          <w:rFonts w:asciiTheme="minorHAnsi" w:hAnsiTheme="minorHAnsi" w:cstheme="minorHAnsi"/>
          <w:sz w:val="24"/>
          <w:szCs w:val="24"/>
        </w:rPr>
        <w:t>Praticar ato fraudulento na execução do CONTRATO;</w:t>
      </w:r>
    </w:p>
    <w:p w14:paraId="0F5FA55D" w14:textId="77777777" w:rsidR="00EB6B9C" w:rsidRPr="00646638" w:rsidRDefault="00EB6B9C" w:rsidP="00F3570F">
      <w:pPr>
        <w:pStyle w:val="Nivel2"/>
        <w:numPr>
          <w:ilvl w:val="0"/>
          <w:numId w:val="19"/>
        </w:numPr>
        <w:spacing w:line="23" w:lineRule="atLeast"/>
        <w:rPr>
          <w:rFonts w:asciiTheme="minorHAnsi" w:hAnsiTheme="minorHAnsi" w:cstheme="minorHAnsi"/>
          <w:sz w:val="24"/>
          <w:szCs w:val="24"/>
        </w:rPr>
      </w:pPr>
      <w:r w:rsidRPr="00646638">
        <w:rPr>
          <w:rFonts w:asciiTheme="minorHAnsi" w:hAnsiTheme="minorHAnsi" w:cstheme="minorHAnsi"/>
          <w:sz w:val="24"/>
          <w:szCs w:val="24"/>
        </w:rPr>
        <w:t>Comportar-se de modo inidôneo ou cometer fraude de qualquer natureza;</w:t>
      </w:r>
    </w:p>
    <w:p w14:paraId="6357A7AA" w14:textId="77777777" w:rsidR="00EB6B9C" w:rsidRPr="00646638" w:rsidRDefault="00EB6B9C" w:rsidP="00F3570F">
      <w:pPr>
        <w:pStyle w:val="Nivel2"/>
        <w:numPr>
          <w:ilvl w:val="0"/>
          <w:numId w:val="19"/>
        </w:numPr>
        <w:spacing w:line="23" w:lineRule="atLeast"/>
        <w:rPr>
          <w:rFonts w:asciiTheme="minorHAnsi" w:hAnsiTheme="minorHAnsi" w:cstheme="minorHAnsi"/>
          <w:sz w:val="24"/>
          <w:szCs w:val="24"/>
        </w:rPr>
      </w:pPr>
      <w:r w:rsidRPr="00646638">
        <w:rPr>
          <w:rFonts w:asciiTheme="minorHAnsi" w:hAnsiTheme="minorHAnsi" w:cstheme="minorHAnsi"/>
          <w:sz w:val="24"/>
          <w:szCs w:val="24"/>
        </w:rPr>
        <w:t>Praticar ato lesivo previsto no artigo 5º da Lei Federal nº 12.846/2013.</w:t>
      </w:r>
    </w:p>
    <w:p w14:paraId="34C81E84" w14:textId="77777777" w:rsidR="00EB6B9C" w:rsidRPr="00646638" w:rsidRDefault="00EB6B9C" w:rsidP="00F3570F">
      <w:pPr>
        <w:pStyle w:val="Nivel2"/>
        <w:numPr>
          <w:ilvl w:val="1"/>
          <w:numId w:val="26"/>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 xml:space="preserve">O cometimento destas ou de qualquer outra infração prevista em Lei, condizente com a execução contratual, sujeitará a </w:t>
      </w:r>
      <w:r w:rsidRPr="00646638">
        <w:rPr>
          <w:rFonts w:asciiTheme="minorHAnsi" w:hAnsiTheme="minorHAnsi" w:cstheme="minorHAnsi"/>
          <w:b/>
          <w:caps/>
          <w:sz w:val="24"/>
          <w:szCs w:val="24"/>
        </w:rPr>
        <w:t>CONTRATADA</w:t>
      </w:r>
      <w:r w:rsidRPr="00646638">
        <w:rPr>
          <w:rFonts w:asciiTheme="minorHAnsi" w:hAnsiTheme="minorHAnsi" w:cstheme="minorHAnsi"/>
          <w:sz w:val="24"/>
          <w:szCs w:val="24"/>
        </w:rPr>
        <w:t xml:space="preserve"> à aplicação das penalidades descritas nesta cláusula décima segunda.</w:t>
      </w:r>
    </w:p>
    <w:p w14:paraId="7C478E28" w14:textId="77777777" w:rsidR="00EB6B9C" w:rsidRPr="00646638" w:rsidRDefault="00EB6B9C" w:rsidP="00F3570F">
      <w:pPr>
        <w:pStyle w:val="Nivel2"/>
        <w:numPr>
          <w:ilvl w:val="1"/>
          <w:numId w:val="26"/>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 xml:space="preserve">Serão aplicadas à </w:t>
      </w:r>
      <w:r w:rsidRPr="00646638">
        <w:rPr>
          <w:rFonts w:asciiTheme="minorHAnsi" w:hAnsiTheme="minorHAnsi" w:cstheme="minorHAnsi"/>
          <w:b/>
          <w:caps/>
          <w:sz w:val="24"/>
          <w:szCs w:val="24"/>
        </w:rPr>
        <w:t>CONTRATADA</w:t>
      </w:r>
      <w:r w:rsidRPr="00646638">
        <w:rPr>
          <w:rFonts w:asciiTheme="minorHAnsi" w:hAnsiTheme="minorHAnsi" w:cstheme="minorHAnsi"/>
          <w:sz w:val="24"/>
          <w:szCs w:val="24"/>
        </w:rPr>
        <w:t xml:space="preserve"> que incorrer nas infrações acima descritas as seguintes sanções:</w:t>
      </w:r>
    </w:p>
    <w:p w14:paraId="60259D6C" w14:textId="77777777" w:rsidR="00EB6B9C" w:rsidRPr="00646638" w:rsidRDefault="00EB6B9C" w:rsidP="00F3570F">
      <w:pPr>
        <w:pStyle w:val="Nivel2"/>
        <w:numPr>
          <w:ilvl w:val="2"/>
          <w:numId w:val="26"/>
        </w:numPr>
        <w:tabs>
          <w:tab w:val="left" w:pos="993"/>
        </w:tabs>
        <w:spacing w:line="23" w:lineRule="atLeast"/>
        <w:ind w:left="567" w:firstLine="0"/>
        <w:rPr>
          <w:rFonts w:asciiTheme="minorHAnsi" w:hAnsiTheme="minorHAnsi" w:cstheme="minorHAnsi"/>
          <w:sz w:val="24"/>
          <w:szCs w:val="24"/>
        </w:rPr>
      </w:pPr>
      <w:r w:rsidRPr="00646638">
        <w:rPr>
          <w:rFonts w:asciiTheme="minorHAnsi" w:hAnsiTheme="minorHAnsi" w:cstheme="minorHAnsi"/>
          <w:sz w:val="24"/>
          <w:szCs w:val="24"/>
        </w:rPr>
        <w:t xml:space="preserve"> Advertência, quando a </w:t>
      </w:r>
      <w:r w:rsidRPr="00646638">
        <w:rPr>
          <w:rFonts w:asciiTheme="minorHAnsi" w:hAnsiTheme="minorHAnsi" w:cstheme="minorHAnsi"/>
          <w:b/>
          <w:sz w:val="24"/>
          <w:szCs w:val="24"/>
        </w:rPr>
        <w:t>CONTRATADA</w:t>
      </w:r>
      <w:r w:rsidRPr="00646638">
        <w:rPr>
          <w:rFonts w:asciiTheme="minorHAnsi" w:hAnsiTheme="minorHAnsi" w:cstheme="minorHAnsi"/>
          <w:sz w:val="24"/>
          <w:szCs w:val="24"/>
        </w:rPr>
        <w:t xml:space="preserve"> der causa à inexecução parcial do CONTRATO, sempre que não se justificar a imposição de penalidade mais grave;</w:t>
      </w:r>
    </w:p>
    <w:p w14:paraId="1E15330B" w14:textId="77777777" w:rsidR="00EB6B9C" w:rsidRPr="00646638" w:rsidRDefault="00EB6B9C" w:rsidP="00F3570F">
      <w:pPr>
        <w:pStyle w:val="PargrafodaLista"/>
        <w:numPr>
          <w:ilvl w:val="2"/>
          <w:numId w:val="26"/>
        </w:numPr>
        <w:tabs>
          <w:tab w:val="left" w:pos="993"/>
        </w:tabs>
        <w:spacing w:before="120" w:after="120" w:line="23" w:lineRule="atLeast"/>
        <w:ind w:left="567" w:firstLine="0"/>
        <w:contextualSpacing w:val="0"/>
        <w:jc w:val="both"/>
        <w:rPr>
          <w:rFonts w:eastAsiaTheme="minorEastAsia" w:cstheme="minorHAnsi"/>
          <w:color w:val="000000"/>
          <w:sz w:val="24"/>
          <w:szCs w:val="24"/>
        </w:rPr>
      </w:pPr>
      <w:r w:rsidRPr="00646638">
        <w:rPr>
          <w:rFonts w:eastAsiaTheme="minorEastAsia" w:cstheme="minorHAnsi"/>
          <w:color w:val="000000"/>
          <w:sz w:val="24"/>
          <w:szCs w:val="24"/>
        </w:rPr>
        <w:t>Impedimento de licitar e contratar, quando praticadas as condutas descritas nas alíneas “b”, “c” e “d” do subitem acima, sempre que não se justificar a imposição de penalidade mais grave;</w:t>
      </w:r>
    </w:p>
    <w:p w14:paraId="2E53FBAC" w14:textId="77777777" w:rsidR="00EB6B9C" w:rsidRPr="00646638" w:rsidRDefault="00EB6B9C" w:rsidP="00F3570F">
      <w:pPr>
        <w:pStyle w:val="Nvel2-Opcional"/>
        <w:numPr>
          <w:ilvl w:val="2"/>
          <w:numId w:val="26"/>
        </w:numPr>
        <w:tabs>
          <w:tab w:val="left" w:pos="993"/>
        </w:tabs>
        <w:spacing w:line="23" w:lineRule="atLeast"/>
        <w:ind w:left="567" w:firstLine="0"/>
        <w:rPr>
          <w:rStyle w:val="normaltextrun"/>
          <w:rFonts w:asciiTheme="minorHAnsi" w:hAnsiTheme="minorHAnsi" w:cstheme="minorHAnsi"/>
          <w:i w:val="0"/>
          <w:color w:val="auto"/>
          <w:sz w:val="24"/>
          <w:szCs w:val="24"/>
        </w:rPr>
      </w:pPr>
      <w:r w:rsidRPr="00646638">
        <w:rPr>
          <w:rStyle w:val="normaltextrun"/>
          <w:rFonts w:asciiTheme="minorHAnsi" w:hAnsiTheme="minorHAnsi" w:cstheme="minorHAnsi"/>
          <w:i w:val="0"/>
          <w:color w:val="000000"/>
          <w:sz w:val="24"/>
          <w:szCs w:val="24"/>
        </w:rPr>
        <w:t>Declaração de inidoneidade para licitar e contratar, quando praticadas as condutas descritas nas alíneas “e”, “f”, “g” e “h” do subitem acima, bem como nas alíneas “b”, “c” e “d”, que justifiquem a imposição de penalidade mais grave.</w:t>
      </w:r>
    </w:p>
    <w:p w14:paraId="66EAC4AE" w14:textId="77777777" w:rsidR="00EB6B9C" w:rsidRPr="00646638" w:rsidRDefault="00EB6B9C" w:rsidP="00F3570F">
      <w:pPr>
        <w:pStyle w:val="Nivel2"/>
        <w:numPr>
          <w:ilvl w:val="2"/>
          <w:numId w:val="26"/>
        </w:numPr>
        <w:tabs>
          <w:tab w:val="left" w:pos="993"/>
        </w:tabs>
        <w:spacing w:line="23" w:lineRule="atLeast"/>
        <w:ind w:left="567" w:firstLine="0"/>
        <w:rPr>
          <w:rFonts w:asciiTheme="minorHAnsi" w:hAnsiTheme="minorHAnsi" w:cstheme="minorHAnsi"/>
          <w:sz w:val="24"/>
          <w:szCs w:val="24"/>
        </w:rPr>
      </w:pPr>
      <w:r w:rsidRPr="00646638">
        <w:rPr>
          <w:rFonts w:asciiTheme="minorHAnsi" w:hAnsiTheme="minorHAnsi" w:cstheme="minorHAnsi"/>
          <w:sz w:val="24"/>
          <w:szCs w:val="24"/>
        </w:rPr>
        <w:t>Multa:</w:t>
      </w:r>
    </w:p>
    <w:p w14:paraId="57884730" w14:textId="77777777" w:rsidR="00EB6B9C" w:rsidRPr="00646638" w:rsidRDefault="00EB6B9C" w:rsidP="00F3570F">
      <w:pPr>
        <w:pStyle w:val="Nivel2"/>
        <w:numPr>
          <w:ilvl w:val="3"/>
          <w:numId w:val="26"/>
        </w:numPr>
        <w:tabs>
          <w:tab w:val="left" w:pos="1843"/>
        </w:tabs>
        <w:spacing w:line="23" w:lineRule="atLeast"/>
        <w:ind w:left="1134" w:hanging="11"/>
        <w:rPr>
          <w:rStyle w:val="normaltextrun"/>
          <w:rFonts w:asciiTheme="minorHAnsi" w:hAnsiTheme="minorHAnsi" w:cstheme="minorHAnsi"/>
          <w:sz w:val="24"/>
          <w:szCs w:val="24"/>
        </w:rPr>
      </w:pPr>
      <w:r w:rsidRPr="00646638">
        <w:rPr>
          <w:rStyle w:val="normaltextrun"/>
          <w:rFonts w:asciiTheme="minorHAnsi" w:hAnsiTheme="minorHAnsi" w:cstheme="minorHAnsi"/>
          <w:color w:val="auto"/>
          <w:sz w:val="24"/>
          <w:szCs w:val="24"/>
        </w:rPr>
        <w:t xml:space="preserve">Compensatória, para as infrações descritas no item “a” da subcláusula 12.1, de </w:t>
      </w:r>
      <w:r w:rsidRPr="00646638">
        <w:rPr>
          <w:rStyle w:val="normaltextrun"/>
          <w:rFonts w:asciiTheme="minorHAnsi" w:hAnsiTheme="minorHAnsi" w:cstheme="minorHAnsi"/>
          <w:bCs/>
          <w:color w:val="auto"/>
          <w:sz w:val="24"/>
          <w:szCs w:val="24"/>
        </w:rPr>
        <w:t>10</w:t>
      </w:r>
      <w:r w:rsidRPr="00646638">
        <w:rPr>
          <w:rStyle w:val="normaltextrun"/>
          <w:rFonts w:asciiTheme="minorHAnsi" w:hAnsiTheme="minorHAnsi" w:cstheme="minorHAnsi"/>
          <w:color w:val="auto"/>
          <w:sz w:val="24"/>
          <w:szCs w:val="24"/>
        </w:rPr>
        <w:t>% (</w:t>
      </w:r>
      <w:r w:rsidRPr="00646638">
        <w:rPr>
          <w:rStyle w:val="normaltextrun"/>
          <w:rFonts w:asciiTheme="minorHAnsi" w:hAnsiTheme="minorHAnsi" w:cstheme="minorHAnsi"/>
          <w:bCs/>
          <w:color w:val="auto"/>
          <w:sz w:val="24"/>
          <w:szCs w:val="24"/>
        </w:rPr>
        <w:t>dez</w:t>
      </w:r>
      <w:r w:rsidRPr="00646638">
        <w:rPr>
          <w:rStyle w:val="normaltextrun"/>
          <w:rFonts w:asciiTheme="minorHAnsi" w:hAnsiTheme="minorHAnsi" w:cstheme="minorHAnsi"/>
          <w:color w:val="auto"/>
          <w:sz w:val="24"/>
          <w:szCs w:val="24"/>
        </w:rPr>
        <w:t xml:space="preserve"> por cento), pelo descumprimento do objeto, sobre o valor total da contratação.</w:t>
      </w:r>
    </w:p>
    <w:p w14:paraId="221FDF92" w14:textId="77777777" w:rsidR="00EB6B9C" w:rsidRPr="00646638" w:rsidRDefault="00EB6B9C" w:rsidP="00EB6B9C">
      <w:pPr>
        <w:pStyle w:val="Nivel2"/>
        <w:tabs>
          <w:tab w:val="left" w:pos="1560"/>
          <w:tab w:val="left" w:pos="1985"/>
          <w:tab w:val="left" w:pos="2410"/>
        </w:tabs>
        <w:spacing w:line="23" w:lineRule="atLeast"/>
        <w:ind w:left="1701" w:firstLine="0"/>
        <w:rPr>
          <w:rStyle w:val="normaltextrun"/>
          <w:rFonts w:asciiTheme="minorHAnsi" w:hAnsiTheme="minorHAnsi" w:cstheme="minorHAnsi"/>
          <w:sz w:val="24"/>
          <w:szCs w:val="24"/>
        </w:rPr>
      </w:pPr>
      <w:r w:rsidRPr="00646638">
        <w:rPr>
          <w:rStyle w:val="normaltextrun"/>
          <w:rFonts w:asciiTheme="minorHAnsi" w:hAnsiTheme="minorHAnsi" w:cstheme="minorHAnsi"/>
          <w:b/>
          <w:sz w:val="24"/>
          <w:szCs w:val="24"/>
        </w:rPr>
        <w:t>12.3.4.1.1</w:t>
      </w:r>
      <w:r w:rsidRPr="00646638">
        <w:rPr>
          <w:rStyle w:val="normaltextrun"/>
          <w:rFonts w:asciiTheme="minorHAnsi" w:hAnsiTheme="minorHAnsi" w:cstheme="minorHAnsi"/>
          <w:sz w:val="24"/>
          <w:szCs w:val="24"/>
        </w:rPr>
        <w:tab/>
      </w:r>
      <w:r w:rsidRPr="00646638">
        <w:rPr>
          <w:rFonts w:asciiTheme="minorHAnsi" w:hAnsiTheme="minorHAnsi" w:cstheme="minorHAnsi"/>
          <w:sz w:val="24"/>
          <w:szCs w:val="24"/>
        </w:rPr>
        <w:t>Em caso de reincidência, em período inferior a 3 (três) meses o percentual acima referido será majorado para 15% (quinze por cento).</w:t>
      </w:r>
    </w:p>
    <w:p w14:paraId="3BD0A36E" w14:textId="77777777" w:rsidR="00EB6B9C" w:rsidRPr="00646638" w:rsidRDefault="00EB6B9C" w:rsidP="00F3570F">
      <w:pPr>
        <w:pStyle w:val="Nivel2"/>
        <w:numPr>
          <w:ilvl w:val="3"/>
          <w:numId w:val="26"/>
        </w:numPr>
        <w:tabs>
          <w:tab w:val="left" w:pos="1843"/>
        </w:tabs>
        <w:spacing w:line="23" w:lineRule="atLeast"/>
        <w:ind w:left="1134" w:hanging="11"/>
        <w:rPr>
          <w:rFonts w:asciiTheme="minorHAnsi" w:hAnsiTheme="minorHAnsi" w:cstheme="minorHAnsi"/>
          <w:sz w:val="24"/>
          <w:szCs w:val="24"/>
        </w:rPr>
      </w:pPr>
      <w:r w:rsidRPr="00646638">
        <w:rPr>
          <w:rFonts w:asciiTheme="minorHAnsi" w:hAnsiTheme="minorHAnsi" w:cstheme="minorHAnsi"/>
          <w:sz w:val="24"/>
          <w:szCs w:val="24"/>
        </w:rPr>
        <w:t>Compensatória, para as infrações descritas nas alíneas “d” a “g” da subcláusula 12.1, de 5% (cinco por cento) a 15% (quinze por cento) do valor da contratação.</w:t>
      </w:r>
    </w:p>
    <w:p w14:paraId="4E1A8010" w14:textId="77777777" w:rsidR="00EB6B9C" w:rsidRPr="00646638" w:rsidRDefault="00EB6B9C" w:rsidP="00F3570F">
      <w:pPr>
        <w:pStyle w:val="PargrafodaLista"/>
        <w:numPr>
          <w:ilvl w:val="3"/>
          <w:numId w:val="26"/>
        </w:numPr>
        <w:tabs>
          <w:tab w:val="left" w:pos="1843"/>
        </w:tabs>
        <w:spacing w:before="120" w:after="120" w:line="23" w:lineRule="atLeast"/>
        <w:ind w:left="1134" w:firstLine="0"/>
        <w:contextualSpacing w:val="0"/>
        <w:jc w:val="both"/>
        <w:rPr>
          <w:rFonts w:eastAsiaTheme="minorEastAsia" w:cstheme="minorHAnsi"/>
          <w:color w:val="000000"/>
          <w:sz w:val="24"/>
          <w:szCs w:val="24"/>
        </w:rPr>
      </w:pPr>
      <w:r w:rsidRPr="00646638">
        <w:rPr>
          <w:rFonts w:eastAsiaTheme="minorEastAsia" w:cstheme="minorHAnsi"/>
          <w:color w:val="000000"/>
          <w:sz w:val="24"/>
          <w:szCs w:val="24"/>
        </w:rPr>
        <w:t>Compensatória, para a infração descrita na alínea “b” da subcláusula 12.1, de 12% (doze por cento) a 15% (quinze por cento) do valor da contratação.</w:t>
      </w:r>
    </w:p>
    <w:p w14:paraId="69AFBC21" w14:textId="77777777" w:rsidR="00EB6B9C" w:rsidRPr="00646638" w:rsidRDefault="00EB6B9C" w:rsidP="00F3570F">
      <w:pPr>
        <w:pStyle w:val="Nvel2-Opcional"/>
        <w:numPr>
          <w:ilvl w:val="3"/>
          <w:numId w:val="26"/>
        </w:numPr>
        <w:tabs>
          <w:tab w:val="left" w:pos="1843"/>
          <w:tab w:val="left" w:pos="2410"/>
        </w:tabs>
        <w:spacing w:line="23" w:lineRule="atLeast"/>
        <w:ind w:left="1134" w:firstLine="0"/>
        <w:rPr>
          <w:rStyle w:val="normaltextrun"/>
          <w:rFonts w:asciiTheme="minorHAnsi" w:hAnsiTheme="minorHAnsi" w:cstheme="minorHAnsi"/>
          <w:i w:val="0"/>
          <w:color w:val="auto"/>
          <w:sz w:val="24"/>
          <w:szCs w:val="24"/>
        </w:rPr>
      </w:pPr>
      <w:r w:rsidRPr="00646638">
        <w:rPr>
          <w:rStyle w:val="normaltextrun"/>
          <w:rFonts w:asciiTheme="minorHAnsi" w:hAnsiTheme="minorHAnsi" w:cstheme="minorHAnsi"/>
          <w:i w:val="0"/>
          <w:color w:val="auto"/>
          <w:sz w:val="24"/>
          <w:szCs w:val="24"/>
        </w:rPr>
        <w:t>Compensatória, para a inexecução total do CONTRATO prevista na alínea “c” da subcláusula 12.1, de 15% (quinze por cento) do valor da contratação.</w:t>
      </w:r>
    </w:p>
    <w:p w14:paraId="15D1216C" w14:textId="77777777" w:rsidR="00EB6B9C" w:rsidRPr="00646638" w:rsidRDefault="00EB6B9C" w:rsidP="00F3570F">
      <w:pPr>
        <w:pStyle w:val="Nivel2"/>
        <w:numPr>
          <w:ilvl w:val="3"/>
          <w:numId w:val="26"/>
        </w:numPr>
        <w:tabs>
          <w:tab w:val="left" w:pos="1843"/>
        </w:tabs>
        <w:spacing w:line="23" w:lineRule="atLeast"/>
        <w:ind w:left="1134" w:hanging="11"/>
        <w:rPr>
          <w:rStyle w:val="normaltextrun"/>
          <w:rFonts w:asciiTheme="minorHAnsi" w:hAnsiTheme="minorHAnsi" w:cstheme="minorHAnsi"/>
          <w:sz w:val="24"/>
          <w:szCs w:val="24"/>
        </w:rPr>
      </w:pPr>
      <w:r w:rsidRPr="00646638">
        <w:rPr>
          <w:rStyle w:val="normaltextrun"/>
          <w:rFonts w:asciiTheme="minorHAnsi" w:hAnsiTheme="minorHAnsi" w:cstheme="minorHAnsi"/>
          <w:color w:val="auto"/>
          <w:sz w:val="24"/>
          <w:szCs w:val="24"/>
        </w:rPr>
        <w:t>Compensatória, por ocorrência, para a infração de publicação de redação diversa da acordada entre as partes de até 2% (dois por cento) sobre o valor da contratação.</w:t>
      </w:r>
    </w:p>
    <w:p w14:paraId="12FBE123" w14:textId="77777777" w:rsidR="00EB6B9C" w:rsidRPr="00646638" w:rsidRDefault="00EB6B9C" w:rsidP="00F3570F">
      <w:pPr>
        <w:pStyle w:val="Nvel2-Opcional"/>
        <w:numPr>
          <w:ilvl w:val="3"/>
          <w:numId w:val="26"/>
        </w:numPr>
        <w:tabs>
          <w:tab w:val="left" w:pos="1843"/>
          <w:tab w:val="left" w:pos="2410"/>
        </w:tabs>
        <w:spacing w:line="23" w:lineRule="atLeast"/>
        <w:ind w:left="1134" w:firstLine="0"/>
        <w:rPr>
          <w:rStyle w:val="normaltextrun"/>
          <w:rFonts w:asciiTheme="minorHAnsi" w:hAnsiTheme="minorHAnsi" w:cstheme="minorHAnsi"/>
          <w:i w:val="0"/>
          <w:color w:val="auto"/>
          <w:sz w:val="24"/>
          <w:szCs w:val="24"/>
        </w:rPr>
      </w:pPr>
      <w:r w:rsidRPr="00646638">
        <w:rPr>
          <w:rStyle w:val="normaltextrun"/>
          <w:rFonts w:asciiTheme="minorHAnsi" w:hAnsiTheme="minorHAnsi" w:cstheme="minorHAnsi"/>
          <w:i w:val="0"/>
          <w:color w:val="auto"/>
          <w:sz w:val="24"/>
          <w:szCs w:val="24"/>
        </w:rPr>
        <w:t>Compensatória, por ocorrência que caracterize o descumprimento das demais obrigações decorrentes deste CONTRATO e do Termo de Referência, de até 2% (dois por cento) calculada sobre o seu valor total, limitada a 10% (dez por cento).</w:t>
      </w:r>
    </w:p>
    <w:p w14:paraId="63F8B854" w14:textId="77777777" w:rsidR="00EB6B9C" w:rsidRPr="00646638" w:rsidRDefault="00EB6B9C" w:rsidP="00F3570F">
      <w:pPr>
        <w:pStyle w:val="PargrafodaLista"/>
        <w:numPr>
          <w:ilvl w:val="3"/>
          <w:numId w:val="26"/>
        </w:numPr>
        <w:tabs>
          <w:tab w:val="left" w:pos="1843"/>
        </w:tabs>
        <w:spacing w:before="120" w:after="120" w:line="23" w:lineRule="atLeast"/>
        <w:ind w:left="1134" w:hanging="11"/>
        <w:contextualSpacing w:val="0"/>
        <w:jc w:val="both"/>
        <w:rPr>
          <w:rFonts w:cstheme="minorHAnsi"/>
          <w:sz w:val="24"/>
          <w:szCs w:val="24"/>
        </w:rPr>
      </w:pPr>
      <w:r w:rsidRPr="00646638">
        <w:rPr>
          <w:rFonts w:eastAsiaTheme="minorEastAsia" w:cstheme="minorHAnsi"/>
          <w:color w:val="000000"/>
          <w:sz w:val="24"/>
          <w:szCs w:val="24"/>
        </w:rPr>
        <w:lastRenderedPageBreak/>
        <w:t xml:space="preserve">Compensatória de 10% (dez por cento) do valor da contratação, caso a </w:t>
      </w:r>
      <w:r w:rsidRPr="00646638">
        <w:rPr>
          <w:rFonts w:eastAsiaTheme="minorEastAsia" w:cstheme="minorHAnsi"/>
          <w:b/>
          <w:color w:val="000000"/>
          <w:sz w:val="24"/>
          <w:szCs w:val="24"/>
        </w:rPr>
        <w:t>CONTRATADA</w:t>
      </w:r>
      <w:r w:rsidRPr="00646638">
        <w:rPr>
          <w:rFonts w:eastAsiaTheme="minorEastAsia" w:cstheme="minorHAnsi"/>
          <w:color w:val="000000"/>
          <w:sz w:val="24"/>
          <w:szCs w:val="24"/>
        </w:rPr>
        <w:t xml:space="preserve"> dê causa à extinção do CONTRATO, sem motivo justificado e aceito pelo </w:t>
      </w:r>
      <w:r w:rsidRPr="00646638">
        <w:rPr>
          <w:rFonts w:eastAsiaTheme="minorEastAsia" w:cstheme="minorHAnsi"/>
          <w:b/>
          <w:color w:val="000000"/>
          <w:sz w:val="24"/>
          <w:szCs w:val="24"/>
        </w:rPr>
        <w:t>CONTRATANTE</w:t>
      </w:r>
      <w:r w:rsidRPr="00646638">
        <w:rPr>
          <w:rFonts w:eastAsiaTheme="minorEastAsia" w:cstheme="minorHAnsi"/>
          <w:color w:val="000000"/>
          <w:sz w:val="24"/>
          <w:szCs w:val="24"/>
        </w:rPr>
        <w:t>.</w:t>
      </w:r>
    </w:p>
    <w:p w14:paraId="57C46CB2" w14:textId="77777777" w:rsidR="00EB6B9C" w:rsidRPr="00646638" w:rsidRDefault="00EB6B9C" w:rsidP="00F3570F">
      <w:pPr>
        <w:pStyle w:val="Nivel2"/>
        <w:numPr>
          <w:ilvl w:val="1"/>
          <w:numId w:val="26"/>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 xml:space="preserve">As penalidades serão aplicadas, salvo se houver motivo de força maior ou caso fortuito, justificado e aceito, a critério exclusivo do </w:t>
      </w:r>
      <w:r w:rsidRPr="00646638">
        <w:rPr>
          <w:rFonts w:asciiTheme="minorHAnsi" w:hAnsiTheme="minorHAnsi" w:cstheme="minorHAnsi"/>
          <w:b/>
          <w:caps/>
          <w:sz w:val="24"/>
          <w:szCs w:val="24"/>
        </w:rPr>
        <w:t>CONTRATANTE</w:t>
      </w:r>
      <w:r w:rsidRPr="00646638">
        <w:rPr>
          <w:rFonts w:asciiTheme="minorHAnsi" w:hAnsiTheme="minorHAnsi" w:cstheme="minorHAnsi"/>
          <w:sz w:val="24"/>
          <w:szCs w:val="24"/>
        </w:rPr>
        <w:t>.</w:t>
      </w:r>
    </w:p>
    <w:p w14:paraId="258ABE02" w14:textId="77777777" w:rsidR="00EB6B9C" w:rsidRPr="00646638" w:rsidRDefault="00EB6B9C" w:rsidP="00F3570F">
      <w:pPr>
        <w:pStyle w:val="Nivel2"/>
        <w:numPr>
          <w:ilvl w:val="1"/>
          <w:numId w:val="26"/>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A soma das penalidades não excederá a 30% (trinta por cento) do valor total do CONTRATO.</w:t>
      </w:r>
    </w:p>
    <w:p w14:paraId="56A8284B" w14:textId="77777777" w:rsidR="00EB6B9C" w:rsidRPr="00646638" w:rsidRDefault="00EB6B9C" w:rsidP="00F3570F">
      <w:pPr>
        <w:pStyle w:val="Nivel2"/>
        <w:numPr>
          <w:ilvl w:val="1"/>
          <w:numId w:val="26"/>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 xml:space="preserve"> </w:t>
      </w:r>
      <w:r w:rsidRPr="00646638">
        <w:rPr>
          <w:rFonts w:asciiTheme="minorHAnsi" w:hAnsiTheme="minorHAnsi" w:cstheme="minorHAnsi"/>
          <w:color w:val="auto"/>
          <w:sz w:val="24"/>
          <w:szCs w:val="24"/>
        </w:rPr>
        <w:t xml:space="preserve">As penalidades são independentes, ou seja, a aplicação de uma não exclui a das outras, devendo ser recolhidas ou descontadas de pagamentos eventualmente devidos pelo </w:t>
      </w:r>
      <w:r w:rsidRPr="00646638">
        <w:rPr>
          <w:rFonts w:asciiTheme="minorHAnsi" w:hAnsiTheme="minorHAnsi" w:cstheme="minorHAnsi"/>
          <w:b/>
          <w:color w:val="auto"/>
          <w:sz w:val="24"/>
          <w:szCs w:val="24"/>
        </w:rPr>
        <w:t>CONTRATANTE</w:t>
      </w:r>
      <w:r w:rsidRPr="00646638">
        <w:rPr>
          <w:rFonts w:asciiTheme="minorHAnsi" w:hAnsiTheme="minorHAnsi" w:cstheme="minorHAnsi"/>
          <w:color w:val="auto"/>
          <w:sz w:val="24"/>
          <w:szCs w:val="24"/>
        </w:rPr>
        <w:t xml:space="preserve">, em até 5 (cinco) dias úteis contados a partir de sua comunicação à </w:t>
      </w:r>
      <w:r w:rsidRPr="00646638">
        <w:rPr>
          <w:rFonts w:asciiTheme="minorHAnsi" w:hAnsiTheme="minorHAnsi" w:cstheme="minorHAnsi"/>
          <w:b/>
          <w:color w:val="auto"/>
          <w:sz w:val="24"/>
          <w:szCs w:val="24"/>
        </w:rPr>
        <w:t>CONTRATADA</w:t>
      </w:r>
      <w:r w:rsidRPr="00646638">
        <w:rPr>
          <w:rFonts w:asciiTheme="minorHAnsi" w:hAnsiTheme="minorHAnsi" w:cstheme="minorHAnsi"/>
          <w:color w:val="auto"/>
          <w:sz w:val="24"/>
          <w:szCs w:val="24"/>
        </w:rPr>
        <w:t xml:space="preserve"> ou, ainda, se for o caso, cobradas judicialmente.</w:t>
      </w:r>
    </w:p>
    <w:p w14:paraId="0C1EAFB9" w14:textId="77777777" w:rsidR="00EB6B9C" w:rsidRPr="00646638" w:rsidRDefault="00EB6B9C" w:rsidP="00F3570F">
      <w:pPr>
        <w:pStyle w:val="Nivel2"/>
        <w:numPr>
          <w:ilvl w:val="1"/>
          <w:numId w:val="26"/>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 xml:space="preserve"> O não recolhimento das multas, no prazo previsto, ensejará a incidência de atualização monetária e juros moratórios, calculados em conformidade com a Lei Municipal nº 13.275/2002 e sujeitará a </w:t>
      </w:r>
      <w:r w:rsidRPr="00646638">
        <w:rPr>
          <w:rFonts w:asciiTheme="minorHAnsi" w:hAnsiTheme="minorHAnsi" w:cstheme="minorHAnsi"/>
          <w:b/>
          <w:caps/>
          <w:sz w:val="24"/>
          <w:szCs w:val="24"/>
        </w:rPr>
        <w:t>CONTRATADA</w:t>
      </w:r>
      <w:r w:rsidRPr="00646638">
        <w:rPr>
          <w:rFonts w:asciiTheme="minorHAnsi" w:hAnsiTheme="minorHAnsi" w:cstheme="minorHAnsi"/>
          <w:sz w:val="24"/>
          <w:szCs w:val="24"/>
        </w:rPr>
        <w:t xml:space="preserve"> à aplicação do disposto no artigo 156, §8º da Lei Federal nº 14.133/2021.</w:t>
      </w:r>
    </w:p>
    <w:p w14:paraId="104803F5" w14:textId="77777777" w:rsidR="00EB6B9C" w:rsidRPr="00646638" w:rsidRDefault="00EB6B9C" w:rsidP="00F3570F">
      <w:pPr>
        <w:pStyle w:val="Nivel2"/>
        <w:numPr>
          <w:ilvl w:val="1"/>
          <w:numId w:val="26"/>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 xml:space="preserve">A aplicação das sanções previstas neste CONTRATO não exclui, em hipótese alguma, a obrigação de reparação integral do dano causado ao </w:t>
      </w:r>
      <w:r w:rsidRPr="00646638">
        <w:rPr>
          <w:rFonts w:asciiTheme="minorHAnsi" w:hAnsiTheme="minorHAnsi" w:cstheme="minorHAnsi"/>
          <w:b/>
          <w:caps/>
          <w:sz w:val="24"/>
          <w:szCs w:val="24"/>
        </w:rPr>
        <w:t>CONTRATANTE</w:t>
      </w:r>
      <w:r w:rsidRPr="00646638">
        <w:rPr>
          <w:rFonts w:asciiTheme="minorHAnsi" w:hAnsiTheme="minorHAnsi" w:cstheme="minorHAnsi"/>
          <w:sz w:val="24"/>
          <w:szCs w:val="24"/>
        </w:rPr>
        <w:t>.</w:t>
      </w:r>
    </w:p>
    <w:p w14:paraId="35CC86E0" w14:textId="77777777" w:rsidR="00EB6B9C" w:rsidRPr="00646638" w:rsidRDefault="00EB6B9C" w:rsidP="00F3570F">
      <w:pPr>
        <w:pStyle w:val="Nivel2"/>
        <w:numPr>
          <w:ilvl w:val="1"/>
          <w:numId w:val="26"/>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 xml:space="preserve">A aplicação das sanções realizar-se-á em processo administrativo que assegure o contraditório e a ampla defesa à </w:t>
      </w:r>
      <w:r w:rsidRPr="00646638">
        <w:rPr>
          <w:rFonts w:asciiTheme="minorHAnsi" w:hAnsiTheme="minorHAnsi" w:cstheme="minorHAnsi"/>
          <w:b/>
          <w:caps/>
          <w:sz w:val="24"/>
          <w:szCs w:val="24"/>
        </w:rPr>
        <w:t>CONTRATADA</w:t>
      </w:r>
      <w:r w:rsidRPr="00646638">
        <w:rPr>
          <w:rFonts w:asciiTheme="minorHAnsi" w:hAnsiTheme="minorHAnsi" w:cstheme="minorHAnsi"/>
          <w:sz w:val="24"/>
          <w:szCs w:val="24"/>
        </w:rPr>
        <w:t>, observando-se o procedimento previsto no caput e parágrafos do artigo 158 da Lei Federal nº 14.133/2021, para as penalidades de impedimento de licitar e contratar e de declaração de inidoneidade para licitar ou contratar.</w:t>
      </w:r>
    </w:p>
    <w:p w14:paraId="025F140C" w14:textId="77777777" w:rsidR="00EB6B9C" w:rsidRPr="00646638" w:rsidRDefault="00EB6B9C" w:rsidP="00F3570F">
      <w:pPr>
        <w:pStyle w:val="Nivel2"/>
        <w:numPr>
          <w:ilvl w:val="1"/>
          <w:numId w:val="26"/>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As penalidades serão obrigatoriamente registradas no SICAF.</w:t>
      </w:r>
    </w:p>
    <w:p w14:paraId="1490CD94" w14:textId="77777777" w:rsidR="00EB6B9C" w:rsidRPr="00646638" w:rsidRDefault="00EB6B9C" w:rsidP="00F3570F">
      <w:pPr>
        <w:pStyle w:val="Nivel2"/>
        <w:numPr>
          <w:ilvl w:val="1"/>
          <w:numId w:val="26"/>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As sanções de impedimento de licitar e contratar e declaração de inidoneidade para licitar ou contratar são passíveis de reabilitação na forma do artigo 163 da Lei Federal nº 14.133/2021.</w:t>
      </w:r>
    </w:p>
    <w:p w14:paraId="122B699B" w14:textId="77777777" w:rsidR="00EB6B9C" w:rsidRPr="00646638" w:rsidRDefault="00EB6B9C" w:rsidP="00F3570F">
      <w:pPr>
        <w:pStyle w:val="Nivel2"/>
        <w:numPr>
          <w:ilvl w:val="1"/>
          <w:numId w:val="26"/>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No caso de aplicação de eventuais penalidades, será observado o procedimento previsto no Título IV, do Capítulo I, da Lei Federal nº 14.133/2021.</w:t>
      </w:r>
    </w:p>
    <w:p w14:paraId="267F2AB0" w14:textId="77777777" w:rsidR="00EB6B9C" w:rsidRPr="00646638" w:rsidRDefault="00EB6B9C" w:rsidP="00EB6B9C">
      <w:pPr>
        <w:pStyle w:val="Nivel2"/>
        <w:spacing w:line="23" w:lineRule="atLeast"/>
        <w:ind w:left="0" w:firstLine="0"/>
        <w:rPr>
          <w:rFonts w:asciiTheme="minorHAnsi" w:hAnsiTheme="minorHAnsi" w:cstheme="minorHAnsi"/>
          <w:sz w:val="24"/>
          <w:szCs w:val="24"/>
        </w:rPr>
      </w:pPr>
    </w:p>
    <w:bookmarkEnd w:id="19"/>
    <w:bookmarkEnd w:id="20"/>
    <w:p w14:paraId="7795716F" w14:textId="77777777" w:rsidR="00EB6B9C" w:rsidRPr="00646638" w:rsidRDefault="00EB6B9C" w:rsidP="00EB6B9C">
      <w:pPr>
        <w:pStyle w:val="Nivel01"/>
        <w:tabs>
          <w:tab w:val="left" w:pos="0"/>
        </w:tabs>
        <w:spacing w:before="120" w:line="23" w:lineRule="atLeast"/>
        <w:ind w:right="0"/>
        <w:jc w:val="center"/>
        <w:rPr>
          <w:rFonts w:asciiTheme="minorHAnsi" w:hAnsiTheme="minorHAnsi" w:cstheme="minorHAnsi"/>
          <w:color w:val="FFFFFF" w:themeColor="background1"/>
          <w:sz w:val="24"/>
          <w:szCs w:val="24"/>
        </w:rPr>
      </w:pPr>
      <w:r w:rsidRPr="00646638">
        <w:rPr>
          <w:rFonts w:asciiTheme="minorHAnsi" w:hAnsiTheme="minorHAnsi" w:cstheme="minorHAnsi"/>
          <w:sz w:val="24"/>
          <w:szCs w:val="24"/>
        </w:rPr>
        <w:t>CLÁUSULA DÉCIMA TERCEIRA – DA EXTINÇÃO CONTRATUAL</w:t>
      </w:r>
    </w:p>
    <w:p w14:paraId="3B2DA4D0" w14:textId="77777777" w:rsidR="00EB6B9C" w:rsidRPr="00646638" w:rsidRDefault="00EB6B9C" w:rsidP="00F3570F">
      <w:pPr>
        <w:pStyle w:val="Nivel2"/>
        <w:numPr>
          <w:ilvl w:val="1"/>
          <w:numId w:val="27"/>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O CONTRATO será extinto quando vencido o prazo nele estipulado, independentemente de terem sido cumpridas ou não as obrigações de ambas as partes contraentes.</w:t>
      </w:r>
    </w:p>
    <w:p w14:paraId="61189235" w14:textId="77777777" w:rsidR="00EB6B9C" w:rsidRPr="00646638" w:rsidRDefault="00EB6B9C" w:rsidP="00F3570F">
      <w:pPr>
        <w:pStyle w:val="Nivel2"/>
        <w:numPr>
          <w:ilvl w:val="1"/>
          <w:numId w:val="27"/>
        </w:numPr>
        <w:tabs>
          <w:tab w:val="left" w:pos="567"/>
        </w:tabs>
        <w:spacing w:line="23" w:lineRule="atLeast"/>
        <w:ind w:left="0" w:firstLine="0"/>
        <w:rPr>
          <w:rFonts w:asciiTheme="minorHAnsi" w:hAnsiTheme="minorHAnsi" w:cstheme="minorHAnsi"/>
          <w:color w:val="auto"/>
          <w:sz w:val="24"/>
          <w:szCs w:val="24"/>
        </w:rPr>
      </w:pPr>
      <w:r w:rsidRPr="00646638">
        <w:rPr>
          <w:rFonts w:asciiTheme="minorHAnsi" w:hAnsiTheme="minorHAnsi" w:cstheme="minorHAnsi"/>
          <w:color w:val="auto"/>
          <w:sz w:val="24"/>
          <w:szCs w:val="24"/>
        </w:rPr>
        <w:t>O CONTRATO poderá ser extinto antes do prazo nele fixado, independentemente de interpelação judicial ou extrajudicial, nas hipóteses previstas na Lei Federal nº 14.133/2021.</w:t>
      </w:r>
    </w:p>
    <w:p w14:paraId="06ADE282" w14:textId="77777777" w:rsidR="00EB6B9C" w:rsidRPr="00646638" w:rsidRDefault="00EB6B9C" w:rsidP="00F3570F">
      <w:pPr>
        <w:pStyle w:val="Nivel2"/>
        <w:numPr>
          <w:ilvl w:val="1"/>
          <w:numId w:val="27"/>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 xml:space="preserve">A alteração social ou a modificação da finalidade ou da estrutura da </w:t>
      </w:r>
      <w:r w:rsidRPr="00646638">
        <w:rPr>
          <w:rFonts w:asciiTheme="minorHAnsi" w:hAnsiTheme="minorHAnsi" w:cstheme="minorHAnsi"/>
          <w:b/>
          <w:caps/>
          <w:sz w:val="24"/>
          <w:szCs w:val="24"/>
        </w:rPr>
        <w:t>CONTRATADA</w:t>
      </w:r>
      <w:r w:rsidRPr="00646638">
        <w:rPr>
          <w:rFonts w:asciiTheme="minorHAnsi" w:hAnsiTheme="minorHAnsi" w:cstheme="minorHAnsi"/>
          <w:sz w:val="24"/>
          <w:szCs w:val="24"/>
        </w:rPr>
        <w:t xml:space="preserve"> não ensejará a extinção se não restringir sua capacidade de concluir o CONTRATO.</w:t>
      </w:r>
    </w:p>
    <w:p w14:paraId="57D7543D" w14:textId="77777777" w:rsidR="00EB6B9C" w:rsidRPr="00646638" w:rsidRDefault="00EB6B9C" w:rsidP="00F3570F">
      <w:pPr>
        <w:pStyle w:val="Nivel2"/>
        <w:numPr>
          <w:ilvl w:val="1"/>
          <w:numId w:val="27"/>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color w:val="000000" w:themeColor="text1"/>
          <w:sz w:val="24"/>
          <w:szCs w:val="24"/>
        </w:rPr>
        <w:t xml:space="preserve">Se a </w:t>
      </w:r>
      <w:r w:rsidRPr="00646638">
        <w:rPr>
          <w:rFonts w:asciiTheme="minorHAnsi" w:hAnsiTheme="minorHAnsi" w:cstheme="minorHAnsi"/>
          <w:sz w:val="24"/>
          <w:szCs w:val="24"/>
        </w:rPr>
        <w:t>operação</w:t>
      </w:r>
      <w:r w:rsidRPr="00646638">
        <w:rPr>
          <w:rFonts w:asciiTheme="minorHAnsi" w:hAnsiTheme="minorHAnsi" w:cstheme="minorHAnsi"/>
          <w:color w:val="000000" w:themeColor="text1"/>
          <w:sz w:val="24"/>
          <w:szCs w:val="24"/>
        </w:rPr>
        <w:t xml:space="preserve"> </w:t>
      </w:r>
      <w:r w:rsidRPr="00646638">
        <w:rPr>
          <w:rFonts w:asciiTheme="minorHAnsi" w:hAnsiTheme="minorHAnsi" w:cstheme="minorHAnsi"/>
          <w:sz w:val="24"/>
          <w:szCs w:val="24"/>
        </w:rPr>
        <w:t xml:space="preserve">implicar mudança da pessoa jurídica </w:t>
      </w:r>
      <w:r w:rsidRPr="00646638">
        <w:rPr>
          <w:rFonts w:asciiTheme="minorHAnsi" w:hAnsiTheme="minorHAnsi" w:cstheme="minorHAnsi"/>
          <w:b/>
          <w:caps/>
          <w:sz w:val="24"/>
          <w:szCs w:val="24"/>
        </w:rPr>
        <w:t>CONTRATADA</w:t>
      </w:r>
      <w:r w:rsidRPr="00646638">
        <w:rPr>
          <w:rFonts w:asciiTheme="minorHAnsi" w:hAnsiTheme="minorHAnsi" w:cstheme="minorHAnsi"/>
          <w:sz w:val="24"/>
          <w:szCs w:val="24"/>
        </w:rPr>
        <w:t>, deverá ser formalizado termo aditivo para alteração subjetiva.</w:t>
      </w:r>
    </w:p>
    <w:p w14:paraId="7AC79F25" w14:textId="77777777" w:rsidR="00EB6B9C" w:rsidRPr="00646638" w:rsidRDefault="00EB6B9C" w:rsidP="00F3570F">
      <w:pPr>
        <w:pStyle w:val="Nivel2"/>
        <w:numPr>
          <w:ilvl w:val="1"/>
          <w:numId w:val="27"/>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O termo de extinção, sempre que possível, será precedido:</w:t>
      </w:r>
    </w:p>
    <w:p w14:paraId="5731395D" w14:textId="77777777" w:rsidR="00EB6B9C" w:rsidRPr="00646638" w:rsidRDefault="00EB6B9C" w:rsidP="00F3570F">
      <w:pPr>
        <w:pStyle w:val="Nivel3"/>
        <w:numPr>
          <w:ilvl w:val="2"/>
          <w:numId w:val="27"/>
        </w:numPr>
        <w:tabs>
          <w:tab w:val="left" w:pos="993"/>
        </w:tabs>
        <w:spacing w:line="23" w:lineRule="atLeast"/>
        <w:ind w:left="567" w:firstLine="0"/>
        <w:rPr>
          <w:rFonts w:asciiTheme="minorHAnsi" w:hAnsiTheme="minorHAnsi" w:cstheme="minorHAnsi"/>
          <w:sz w:val="24"/>
          <w:szCs w:val="24"/>
        </w:rPr>
      </w:pPr>
      <w:r w:rsidRPr="00646638">
        <w:rPr>
          <w:rFonts w:asciiTheme="minorHAnsi" w:hAnsiTheme="minorHAnsi" w:cstheme="minorHAnsi"/>
          <w:sz w:val="24"/>
          <w:szCs w:val="24"/>
        </w:rPr>
        <w:t>Do balanço dos eventos contratuais já cumpridos ou parcialmente cumpridos;</w:t>
      </w:r>
    </w:p>
    <w:p w14:paraId="1672866B" w14:textId="77777777" w:rsidR="00EB6B9C" w:rsidRPr="00646638" w:rsidRDefault="00EB6B9C" w:rsidP="00F3570F">
      <w:pPr>
        <w:pStyle w:val="Nivel3"/>
        <w:numPr>
          <w:ilvl w:val="2"/>
          <w:numId w:val="27"/>
        </w:numPr>
        <w:tabs>
          <w:tab w:val="left" w:pos="993"/>
        </w:tabs>
        <w:spacing w:line="23" w:lineRule="atLeast"/>
        <w:ind w:left="567" w:firstLine="0"/>
        <w:rPr>
          <w:rFonts w:asciiTheme="minorHAnsi" w:hAnsiTheme="minorHAnsi" w:cstheme="minorHAnsi"/>
          <w:sz w:val="24"/>
          <w:szCs w:val="24"/>
        </w:rPr>
      </w:pPr>
      <w:r w:rsidRPr="00646638">
        <w:rPr>
          <w:rFonts w:asciiTheme="minorHAnsi" w:hAnsiTheme="minorHAnsi" w:cstheme="minorHAnsi"/>
          <w:sz w:val="24"/>
          <w:szCs w:val="24"/>
        </w:rPr>
        <w:t>Da relação dos pagamentos já efetuados e ainda devidos;</w:t>
      </w:r>
    </w:p>
    <w:p w14:paraId="429B8459" w14:textId="77777777" w:rsidR="00EB6B9C" w:rsidRPr="00646638" w:rsidRDefault="00EB6B9C" w:rsidP="00F3570F">
      <w:pPr>
        <w:pStyle w:val="Nivel3"/>
        <w:numPr>
          <w:ilvl w:val="2"/>
          <w:numId w:val="27"/>
        </w:numPr>
        <w:tabs>
          <w:tab w:val="left" w:pos="993"/>
        </w:tabs>
        <w:spacing w:line="23" w:lineRule="atLeast"/>
        <w:ind w:left="567" w:firstLine="0"/>
        <w:rPr>
          <w:rFonts w:asciiTheme="minorHAnsi" w:hAnsiTheme="minorHAnsi" w:cstheme="minorHAnsi"/>
          <w:sz w:val="24"/>
          <w:szCs w:val="24"/>
        </w:rPr>
      </w:pPr>
      <w:r w:rsidRPr="00646638">
        <w:rPr>
          <w:rFonts w:asciiTheme="minorHAnsi" w:hAnsiTheme="minorHAnsi" w:cstheme="minorHAnsi"/>
          <w:sz w:val="24"/>
          <w:szCs w:val="24"/>
        </w:rPr>
        <w:lastRenderedPageBreak/>
        <w:t>Das indenizações e multas.</w:t>
      </w:r>
    </w:p>
    <w:p w14:paraId="63311D20" w14:textId="77777777" w:rsidR="00EB6B9C" w:rsidRPr="00646638" w:rsidRDefault="00EB6B9C" w:rsidP="00F3570F">
      <w:pPr>
        <w:pStyle w:val="Nivel2"/>
        <w:numPr>
          <w:ilvl w:val="1"/>
          <w:numId w:val="27"/>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 xml:space="preserve">O CONTRATO poderá ser extinto caso se constate que a </w:t>
      </w:r>
      <w:r w:rsidRPr="00646638">
        <w:rPr>
          <w:rFonts w:asciiTheme="minorHAnsi" w:hAnsiTheme="minorHAnsi" w:cstheme="minorHAnsi"/>
          <w:b/>
          <w:caps/>
          <w:sz w:val="24"/>
          <w:szCs w:val="24"/>
        </w:rPr>
        <w:t>CONTRATADA</w:t>
      </w:r>
      <w:r w:rsidRPr="00646638">
        <w:rPr>
          <w:rFonts w:asciiTheme="minorHAnsi" w:hAnsiTheme="minorHAnsi" w:cstheme="minorHAnsi"/>
          <w:sz w:val="24"/>
          <w:szCs w:val="24"/>
        </w:rPr>
        <w:t xml:space="preserve"> mantém vínculo de natureza técnica, comercial, econômica, financeira, trabalhista ou civil com dirigente do órgão ou entidade </w:t>
      </w:r>
      <w:r w:rsidRPr="00646638">
        <w:rPr>
          <w:rFonts w:asciiTheme="minorHAnsi" w:hAnsiTheme="minorHAnsi" w:cstheme="minorHAnsi"/>
          <w:b/>
          <w:caps/>
          <w:sz w:val="24"/>
          <w:szCs w:val="24"/>
        </w:rPr>
        <w:t>CONTRATANTE</w:t>
      </w:r>
      <w:r w:rsidRPr="00646638">
        <w:rPr>
          <w:rFonts w:asciiTheme="minorHAnsi" w:hAnsiTheme="minorHAnsi" w:cstheme="minorHAnsi"/>
          <w:sz w:val="24"/>
          <w:szCs w:val="24"/>
        </w:rPr>
        <w:t xml:space="preserve"> ou com agente público que tenha desempenhado função </w:t>
      </w:r>
      <w:bookmarkStart w:id="21" w:name="_Hlk191049977"/>
      <w:r w:rsidRPr="00646638">
        <w:rPr>
          <w:rFonts w:asciiTheme="minorHAnsi" w:hAnsiTheme="minorHAnsi" w:cstheme="minorHAnsi"/>
          <w:sz w:val="24"/>
          <w:szCs w:val="24"/>
        </w:rPr>
        <w:t>na contratação direta</w:t>
      </w:r>
      <w:bookmarkEnd w:id="21"/>
      <w:r w:rsidRPr="00646638">
        <w:rPr>
          <w:rFonts w:asciiTheme="minorHAnsi" w:hAnsiTheme="minorHAnsi" w:cstheme="minorHAnsi"/>
          <w:sz w:val="24"/>
          <w:szCs w:val="24"/>
        </w:rPr>
        <w:t>, ou atue na fiscalização ou na gestão do CONTRATO, ou que deles seja cônjuge, companheiro ou parente em linha reta, colateral ou por afinidade, até o terceiro grau.</w:t>
      </w:r>
    </w:p>
    <w:p w14:paraId="6E3749CF" w14:textId="77777777" w:rsidR="00EB6B9C" w:rsidRPr="00646638" w:rsidRDefault="00EB6B9C" w:rsidP="00EB6B9C">
      <w:pPr>
        <w:pStyle w:val="Nivel01"/>
        <w:tabs>
          <w:tab w:val="left" w:pos="0"/>
        </w:tabs>
        <w:spacing w:before="120" w:line="23" w:lineRule="atLeast"/>
        <w:ind w:right="0"/>
        <w:rPr>
          <w:rFonts w:asciiTheme="minorHAnsi" w:hAnsiTheme="minorHAnsi" w:cstheme="minorHAnsi"/>
          <w:sz w:val="24"/>
          <w:szCs w:val="24"/>
        </w:rPr>
      </w:pPr>
    </w:p>
    <w:p w14:paraId="5A178DB2" w14:textId="77777777" w:rsidR="00EB6B9C" w:rsidRPr="00646638" w:rsidRDefault="00EB6B9C" w:rsidP="00EB6B9C">
      <w:pPr>
        <w:pStyle w:val="Nivel01"/>
        <w:tabs>
          <w:tab w:val="left" w:pos="0"/>
        </w:tabs>
        <w:spacing w:before="120" w:line="23" w:lineRule="atLeast"/>
        <w:ind w:right="0"/>
        <w:jc w:val="center"/>
        <w:rPr>
          <w:rFonts w:asciiTheme="minorHAnsi" w:hAnsiTheme="minorHAnsi" w:cstheme="minorHAnsi"/>
          <w:color w:val="FFFFFF" w:themeColor="background1"/>
          <w:sz w:val="24"/>
          <w:szCs w:val="24"/>
        </w:rPr>
      </w:pPr>
      <w:r w:rsidRPr="00646638">
        <w:rPr>
          <w:rFonts w:asciiTheme="minorHAnsi" w:hAnsiTheme="minorHAnsi" w:cstheme="minorHAnsi"/>
          <w:sz w:val="24"/>
          <w:szCs w:val="24"/>
        </w:rPr>
        <w:t>CLÁUSULA DÉCIMA QUARTA – ALTERAÇÕES</w:t>
      </w:r>
    </w:p>
    <w:p w14:paraId="54A3DD79" w14:textId="77777777" w:rsidR="00EB6B9C" w:rsidRPr="00646638" w:rsidRDefault="00EB6B9C" w:rsidP="00F3570F">
      <w:pPr>
        <w:pStyle w:val="Nivel2"/>
        <w:numPr>
          <w:ilvl w:val="1"/>
          <w:numId w:val="28"/>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Eventuais alterações contratuais reger-se-ão pela disciplina dos artigos 124 e seguintes da Lei Federal nº 14.133/2021.</w:t>
      </w:r>
    </w:p>
    <w:p w14:paraId="2D7455CE" w14:textId="77777777" w:rsidR="00EB6B9C" w:rsidRPr="00646638" w:rsidRDefault="00EB6B9C" w:rsidP="00F3570F">
      <w:pPr>
        <w:pStyle w:val="Nivel2"/>
        <w:numPr>
          <w:ilvl w:val="1"/>
          <w:numId w:val="28"/>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 xml:space="preserve">As alterações contratuais deverão ser promovidas mediante celebração de termo aditivo, submetido à prévia aprovação da assessoria jurídica do </w:t>
      </w:r>
      <w:r w:rsidRPr="00646638">
        <w:rPr>
          <w:rFonts w:asciiTheme="minorHAnsi" w:hAnsiTheme="minorHAnsi" w:cstheme="minorHAnsi"/>
          <w:b/>
          <w:caps/>
          <w:sz w:val="24"/>
          <w:szCs w:val="24"/>
        </w:rPr>
        <w:t>CONTRATANTE</w:t>
      </w:r>
      <w:r w:rsidRPr="00646638">
        <w:rPr>
          <w:rFonts w:asciiTheme="minorHAnsi" w:hAnsiTheme="minorHAnsi" w:cstheme="minorHAnsi"/>
          <w:sz w:val="24"/>
          <w:szCs w:val="24"/>
        </w:rPr>
        <w:t>.</w:t>
      </w:r>
    </w:p>
    <w:p w14:paraId="630C9A6C" w14:textId="77777777" w:rsidR="00EB6B9C" w:rsidRPr="00646638" w:rsidRDefault="00EB6B9C" w:rsidP="00F3570F">
      <w:pPr>
        <w:pStyle w:val="Nivel2"/>
        <w:numPr>
          <w:ilvl w:val="1"/>
          <w:numId w:val="28"/>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Registros que não caracterizam alteração do CONTRATO podem ser realizados por simples apostila, dispensada a celebração de termo aditivo, na forma do artigo 136 da Lei nº 14.133/2021.</w:t>
      </w:r>
    </w:p>
    <w:p w14:paraId="758D1239" w14:textId="77777777" w:rsidR="00EB6B9C" w:rsidRPr="00646638" w:rsidRDefault="00EB6B9C" w:rsidP="00EB6B9C">
      <w:pPr>
        <w:pStyle w:val="Nivel01"/>
        <w:tabs>
          <w:tab w:val="left" w:pos="0"/>
        </w:tabs>
        <w:spacing w:before="120" w:line="23" w:lineRule="atLeast"/>
        <w:ind w:right="0"/>
        <w:rPr>
          <w:rFonts w:asciiTheme="minorHAnsi" w:hAnsiTheme="minorHAnsi" w:cstheme="minorHAnsi"/>
          <w:sz w:val="24"/>
          <w:szCs w:val="24"/>
        </w:rPr>
      </w:pPr>
    </w:p>
    <w:p w14:paraId="4001119D" w14:textId="77777777" w:rsidR="00EB6B9C" w:rsidRPr="00646638" w:rsidRDefault="00EB6B9C" w:rsidP="00EB6B9C">
      <w:pPr>
        <w:pStyle w:val="Nivel01"/>
        <w:tabs>
          <w:tab w:val="left" w:pos="0"/>
        </w:tabs>
        <w:spacing w:before="120" w:line="23" w:lineRule="atLeast"/>
        <w:ind w:right="0"/>
        <w:jc w:val="center"/>
        <w:rPr>
          <w:rFonts w:asciiTheme="minorHAnsi" w:hAnsiTheme="minorHAnsi" w:cstheme="minorHAnsi"/>
          <w:color w:val="FFFFFF" w:themeColor="background1"/>
          <w:sz w:val="24"/>
          <w:szCs w:val="24"/>
        </w:rPr>
      </w:pPr>
      <w:r w:rsidRPr="00646638">
        <w:rPr>
          <w:rFonts w:asciiTheme="minorHAnsi" w:hAnsiTheme="minorHAnsi" w:cstheme="minorHAnsi"/>
          <w:sz w:val="24"/>
          <w:szCs w:val="24"/>
        </w:rPr>
        <w:t>CLÁUSULA DÉCIMA QUINTA – DOTAÇÃO ORÇAMENTÁRIA</w:t>
      </w:r>
    </w:p>
    <w:p w14:paraId="040D8616" w14:textId="77777777" w:rsidR="00EB6B9C" w:rsidRPr="00646638" w:rsidRDefault="00EB6B9C" w:rsidP="00F3570F">
      <w:pPr>
        <w:pStyle w:val="Nivel2"/>
        <w:numPr>
          <w:ilvl w:val="1"/>
          <w:numId w:val="29"/>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As despesas resultantes do presente instrumento correrão por conta dos recursos constantes da(s) dotação(</w:t>
      </w:r>
      <w:proofErr w:type="spellStart"/>
      <w:r w:rsidRPr="00646638">
        <w:rPr>
          <w:rFonts w:asciiTheme="minorHAnsi" w:hAnsiTheme="minorHAnsi" w:cstheme="minorHAnsi"/>
          <w:sz w:val="24"/>
          <w:szCs w:val="24"/>
        </w:rPr>
        <w:t>ões</w:t>
      </w:r>
      <w:proofErr w:type="spellEnd"/>
      <w:r w:rsidRPr="00646638">
        <w:rPr>
          <w:rFonts w:asciiTheme="minorHAnsi" w:hAnsiTheme="minorHAnsi" w:cstheme="minorHAnsi"/>
          <w:sz w:val="24"/>
          <w:szCs w:val="24"/>
        </w:rPr>
        <w:t>) orçamentária(s) _____________________-________ e, no próximo exercício, se for o caso, à conta da(s) dotação(</w:t>
      </w:r>
      <w:proofErr w:type="spellStart"/>
      <w:r w:rsidRPr="00646638">
        <w:rPr>
          <w:rFonts w:asciiTheme="minorHAnsi" w:hAnsiTheme="minorHAnsi" w:cstheme="minorHAnsi"/>
          <w:sz w:val="24"/>
          <w:szCs w:val="24"/>
        </w:rPr>
        <w:t>ões</w:t>
      </w:r>
      <w:proofErr w:type="spellEnd"/>
      <w:r w:rsidRPr="00646638">
        <w:rPr>
          <w:rFonts w:asciiTheme="minorHAnsi" w:hAnsiTheme="minorHAnsi" w:cstheme="minorHAnsi"/>
          <w:sz w:val="24"/>
          <w:szCs w:val="24"/>
        </w:rPr>
        <w:t xml:space="preserve">) orçamentária(s) prevista(s) para atender a despesas da mesma natureza. </w:t>
      </w:r>
    </w:p>
    <w:p w14:paraId="15DDA980" w14:textId="77777777" w:rsidR="00EB6B9C" w:rsidRPr="00646638" w:rsidRDefault="00EB6B9C" w:rsidP="00EB6B9C">
      <w:pPr>
        <w:pStyle w:val="Nivel2"/>
        <w:tabs>
          <w:tab w:val="left" w:pos="567"/>
        </w:tabs>
        <w:spacing w:line="23" w:lineRule="atLeast"/>
        <w:ind w:left="0" w:firstLine="0"/>
        <w:rPr>
          <w:rFonts w:asciiTheme="minorHAnsi" w:hAnsiTheme="minorHAnsi" w:cstheme="minorHAnsi"/>
          <w:sz w:val="24"/>
          <w:szCs w:val="24"/>
        </w:rPr>
      </w:pPr>
    </w:p>
    <w:p w14:paraId="73BC4D1E" w14:textId="77777777" w:rsidR="00EB6B9C" w:rsidRPr="00646638" w:rsidRDefault="00EB6B9C" w:rsidP="00EB6B9C">
      <w:pPr>
        <w:pStyle w:val="Nivel01"/>
        <w:tabs>
          <w:tab w:val="left" w:pos="0"/>
        </w:tabs>
        <w:spacing w:before="120" w:line="23" w:lineRule="atLeast"/>
        <w:ind w:right="0"/>
        <w:jc w:val="center"/>
        <w:rPr>
          <w:rFonts w:asciiTheme="minorHAnsi" w:hAnsiTheme="minorHAnsi" w:cstheme="minorHAnsi"/>
          <w:color w:val="FFFFFF" w:themeColor="background1"/>
          <w:sz w:val="24"/>
          <w:szCs w:val="24"/>
        </w:rPr>
      </w:pPr>
      <w:r w:rsidRPr="00646638">
        <w:rPr>
          <w:rFonts w:asciiTheme="minorHAnsi" w:hAnsiTheme="minorHAnsi" w:cstheme="minorHAnsi"/>
          <w:sz w:val="24"/>
          <w:szCs w:val="24"/>
        </w:rPr>
        <w:t>CLÁUSULA DÉCIMA SEXTA – DOS CASOS OMISSOS</w:t>
      </w:r>
    </w:p>
    <w:p w14:paraId="19E76BE4" w14:textId="77777777" w:rsidR="00EB6B9C" w:rsidRPr="00646638" w:rsidRDefault="00EB6B9C" w:rsidP="00F3570F">
      <w:pPr>
        <w:pStyle w:val="Nivel2"/>
        <w:numPr>
          <w:ilvl w:val="1"/>
          <w:numId w:val="30"/>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Aplicam-se ao presente a Lei Federal nº 14.133/2021, o Decreto Municipal nº 62.100/2022 e legislação correlata, e, quando for o caso, supletivamente, os princípios da Teoria Geral dos Contratos e as disposições do Direito Privado, inclusive as específicas para o objeto contratado.</w:t>
      </w:r>
    </w:p>
    <w:p w14:paraId="5E22C432" w14:textId="77777777" w:rsidR="00EB6B9C" w:rsidRPr="00646638" w:rsidRDefault="00EB6B9C" w:rsidP="00EB6B9C">
      <w:pPr>
        <w:pStyle w:val="Nivel01"/>
        <w:tabs>
          <w:tab w:val="left" w:pos="0"/>
        </w:tabs>
        <w:spacing w:before="120" w:line="23" w:lineRule="atLeast"/>
        <w:ind w:right="0"/>
        <w:rPr>
          <w:rFonts w:asciiTheme="minorHAnsi" w:hAnsiTheme="minorHAnsi" w:cstheme="minorHAnsi"/>
          <w:sz w:val="24"/>
          <w:szCs w:val="24"/>
        </w:rPr>
      </w:pPr>
    </w:p>
    <w:p w14:paraId="76CD9F1B" w14:textId="77777777" w:rsidR="00EB6B9C" w:rsidRPr="00646638" w:rsidRDefault="00EB6B9C" w:rsidP="00EB6B9C">
      <w:pPr>
        <w:pStyle w:val="Nivel01"/>
        <w:tabs>
          <w:tab w:val="left" w:pos="0"/>
        </w:tabs>
        <w:spacing w:before="120" w:line="23" w:lineRule="atLeast"/>
        <w:ind w:right="0"/>
        <w:jc w:val="center"/>
        <w:rPr>
          <w:rFonts w:asciiTheme="minorHAnsi" w:hAnsiTheme="minorHAnsi" w:cstheme="minorHAnsi"/>
          <w:color w:val="FFFFFF" w:themeColor="background1"/>
          <w:sz w:val="24"/>
          <w:szCs w:val="24"/>
        </w:rPr>
      </w:pPr>
      <w:r w:rsidRPr="00646638">
        <w:rPr>
          <w:rFonts w:asciiTheme="minorHAnsi" w:hAnsiTheme="minorHAnsi" w:cstheme="minorHAnsi"/>
          <w:sz w:val="24"/>
          <w:szCs w:val="24"/>
        </w:rPr>
        <w:t>CLÁUSULA DÉCIMA SÉTIMA – PUBLICAÇÃO</w:t>
      </w:r>
    </w:p>
    <w:p w14:paraId="495DD30F" w14:textId="77777777" w:rsidR="00EB6B9C" w:rsidRPr="00646638" w:rsidRDefault="00EB6B9C" w:rsidP="00F3570F">
      <w:pPr>
        <w:pStyle w:val="Nivel2"/>
        <w:numPr>
          <w:ilvl w:val="1"/>
          <w:numId w:val="31"/>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 xml:space="preserve">Incumbirá ao </w:t>
      </w:r>
      <w:r w:rsidRPr="00646638">
        <w:rPr>
          <w:rFonts w:asciiTheme="minorHAnsi" w:hAnsiTheme="minorHAnsi" w:cstheme="minorHAnsi"/>
          <w:b/>
          <w:caps/>
          <w:sz w:val="24"/>
          <w:szCs w:val="24"/>
        </w:rPr>
        <w:t>CONTRATANTE</w:t>
      </w:r>
      <w:r w:rsidRPr="00646638">
        <w:rPr>
          <w:rFonts w:asciiTheme="minorHAnsi" w:hAnsiTheme="minorHAnsi" w:cstheme="minorHAnsi"/>
          <w:sz w:val="24"/>
          <w:szCs w:val="24"/>
        </w:rPr>
        <w:t xml:space="preserve"> divulgar o presente instrumento no Portal Nacional de Contratações Públicas (PNCP), na forma prevista no artigo 94 da Lei 14.133/2021, bem como no respectivo sítio oficial na Internet, em atenção ao artigo 91, caput, da Lei n.º 14.133/2021.</w:t>
      </w:r>
    </w:p>
    <w:p w14:paraId="2F76B0DB" w14:textId="77777777" w:rsidR="00EB6B9C" w:rsidRPr="00646638" w:rsidRDefault="00EB6B9C" w:rsidP="00EB6B9C">
      <w:pPr>
        <w:pStyle w:val="Nivel01"/>
        <w:tabs>
          <w:tab w:val="left" w:pos="0"/>
        </w:tabs>
        <w:spacing w:before="120" w:line="23" w:lineRule="atLeast"/>
        <w:ind w:right="0"/>
        <w:rPr>
          <w:rFonts w:asciiTheme="minorHAnsi" w:hAnsiTheme="minorHAnsi" w:cstheme="minorHAnsi"/>
          <w:sz w:val="24"/>
          <w:szCs w:val="24"/>
        </w:rPr>
      </w:pPr>
    </w:p>
    <w:p w14:paraId="776B8331" w14:textId="77777777" w:rsidR="00EB6B9C" w:rsidRPr="00646638" w:rsidRDefault="00EB6B9C" w:rsidP="00EB6B9C">
      <w:pPr>
        <w:pStyle w:val="Nivel01"/>
        <w:tabs>
          <w:tab w:val="left" w:pos="0"/>
        </w:tabs>
        <w:spacing w:before="120" w:line="23" w:lineRule="atLeast"/>
        <w:ind w:right="0"/>
        <w:jc w:val="center"/>
        <w:rPr>
          <w:rFonts w:asciiTheme="minorHAnsi" w:hAnsiTheme="minorHAnsi" w:cstheme="minorHAnsi"/>
          <w:color w:val="FFFFFF" w:themeColor="background1"/>
          <w:sz w:val="24"/>
          <w:szCs w:val="24"/>
        </w:rPr>
      </w:pPr>
      <w:r w:rsidRPr="00646638">
        <w:rPr>
          <w:rFonts w:asciiTheme="minorHAnsi" w:hAnsiTheme="minorHAnsi" w:cstheme="minorHAnsi"/>
          <w:sz w:val="24"/>
          <w:szCs w:val="24"/>
        </w:rPr>
        <w:t>CLÁUSULA DÉCIMA OITAVA– FORO</w:t>
      </w:r>
    </w:p>
    <w:p w14:paraId="7294F37F" w14:textId="77777777" w:rsidR="00EB6B9C" w:rsidRPr="00646638" w:rsidRDefault="00EB6B9C" w:rsidP="00F3570F">
      <w:pPr>
        <w:pStyle w:val="Nivel2"/>
        <w:numPr>
          <w:ilvl w:val="1"/>
          <w:numId w:val="32"/>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Fica eleito o Foro da Comarca desta Capital para solução de quaisquer litígios relativos ao presente CONTRATO, com renúncia expressa a qualquer outro, por mais privilegiado que seja.</w:t>
      </w:r>
    </w:p>
    <w:p w14:paraId="574E4359" w14:textId="77777777" w:rsidR="00EB6B9C" w:rsidRPr="00646638" w:rsidRDefault="00EB6B9C" w:rsidP="00EB6B9C">
      <w:pPr>
        <w:pStyle w:val="Nivel2"/>
        <w:spacing w:line="23" w:lineRule="atLeast"/>
        <w:ind w:left="0" w:firstLine="0"/>
        <w:rPr>
          <w:rFonts w:asciiTheme="minorHAnsi" w:hAnsiTheme="minorHAnsi" w:cstheme="minorHAnsi"/>
          <w:sz w:val="24"/>
          <w:szCs w:val="24"/>
        </w:rPr>
      </w:pPr>
    </w:p>
    <w:p w14:paraId="707AA30B" w14:textId="77777777" w:rsidR="00EB6B9C" w:rsidRPr="00646638" w:rsidRDefault="00EB6B9C" w:rsidP="00EB6B9C">
      <w:pPr>
        <w:pStyle w:val="Nivel01"/>
        <w:tabs>
          <w:tab w:val="left" w:pos="0"/>
        </w:tabs>
        <w:spacing w:before="120" w:line="23" w:lineRule="atLeast"/>
        <w:ind w:right="0"/>
        <w:jc w:val="center"/>
        <w:rPr>
          <w:rFonts w:asciiTheme="minorHAnsi" w:hAnsiTheme="minorHAnsi" w:cstheme="minorHAnsi"/>
          <w:sz w:val="24"/>
          <w:szCs w:val="24"/>
        </w:rPr>
      </w:pPr>
      <w:r w:rsidRPr="00646638">
        <w:rPr>
          <w:rFonts w:asciiTheme="minorHAnsi" w:hAnsiTheme="minorHAnsi" w:cstheme="minorHAnsi"/>
          <w:sz w:val="24"/>
          <w:szCs w:val="24"/>
        </w:rPr>
        <w:lastRenderedPageBreak/>
        <w:t>CLÁUSULA DÉCIMA NONA – DA ANTICORRUPÇÃO</w:t>
      </w:r>
    </w:p>
    <w:p w14:paraId="2BCDC48C" w14:textId="77777777" w:rsidR="00EB6B9C" w:rsidRPr="00646638" w:rsidRDefault="00EB6B9C" w:rsidP="00F3570F">
      <w:pPr>
        <w:pStyle w:val="Nivel2"/>
        <w:numPr>
          <w:ilvl w:val="1"/>
          <w:numId w:val="33"/>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conforme disposto no inciso II do artigo 114 do Decreto Municipal n° 62.100/2022.</w:t>
      </w:r>
    </w:p>
    <w:p w14:paraId="0FFA09E7" w14:textId="77777777" w:rsidR="00EB6B9C" w:rsidRPr="00646638" w:rsidRDefault="00EB6B9C" w:rsidP="00EB6B9C">
      <w:pPr>
        <w:pStyle w:val="Nivel2"/>
        <w:tabs>
          <w:tab w:val="left" w:pos="567"/>
        </w:tabs>
        <w:spacing w:line="23" w:lineRule="atLeast"/>
        <w:ind w:left="0" w:firstLine="0"/>
        <w:rPr>
          <w:rFonts w:asciiTheme="minorHAnsi" w:hAnsiTheme="minorHAnsi" w:cstheme="minorHAnsi"/>
          <w:sz w:val="24"/>
          <w:szCs w:val="24"/>
        </w:rPr>
      </w:pPr>
    </w:p>
    <w:p w14:paraId="065A8AA2" w14:textId="77777777" w:rsidR="00EB6B9C" w:rsidRPr="00646638" w:rsidRDefault="00EB6B9C" w:rsidP="00EB6B9C">
      <w:pPr>
        <w:pStyle w:val="Nivel01"/>
        <w:tabs>
          <w:tab w:val="left" w:pos="0"/>
        </w:tabs>
        <w:spacing w:before="120" w:line="23" w:lineRule="atLeast"/>
        <w:ind w:right="0"/>
        <w:jc w:val="center"/>
        <w:rPr>
          <w:rFonts w:asciiTheme="minorHAnsi" w:hAnsiTheme="minorHAnsi" w:cstheme="minorHAnsi"/>
          <w:color w:val="FFFFFF" w:themeColor="background1"/>
          <w:sz w:val="24"/>
          <w:szCs w:val="24"/>
        </w:rPr>
      </w:pPr>
      <w:r w:rsidRPr="00646638">
        <w:rPr>
          <w:rFonts w:asciiTheme="minorHAnsi" w:hAnsiTheme="minorHAnsi" w:cstheme="minorHAnsi"/>
          <w:sz w:val="24"/>
          <w:szCs w:val="24"/>
        </w:rPr>
        <w:t>CLÁUSULA VIGÉSIMA – ASSINATURA</w:t>
      </w:r>
    </w:p>
    <w:p w14:paraId="5A8526AB" w14:textId="77777777" w:rsidR="00EB6B9C" w:rsidRPr="00646638" w:rsidRDefault="00EB6B9C" w:rsidP="00F3570F">
      <w:pPr>
        <w:pStyle w:val="Nivel2"/>
        <w:numPr>
          <w:ilvl w:val="1"/>
          <w:numId w:val="34"/>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O presente instrumento será firmado pelas partes, preferencialmente na forma digital, por meio de certificado digital emitido no âmbito da Infraestrutura de Chaves Públicas Brasileira - ICP-Brasil, observados os padrões definidos pela referida infraestrutura.</w:t>
      </w:r>
    </w:p>
    <w:p w14:paraId="41294257" w14:textId="77777777" w:rsidR="00EB6B9C" w:rsidRPr="00646638" w:rsidRDefault="00EB6B9C" w:rsidP="00F3570F">
      <w:pPr>
        <w:pStyle w:val="Nivel3"/>
        <w:numPr>
          <w:ilvl w:val="2"/>
          <w:numId w:val="34"/>
        </w:numPr>
        <w:tabs>
          <w:tab w:val="left" w:pos="993"/>
        </w:tabs>
        <w:spacing w:line="23" w:lineRule="atLeast"/>
        <w:ind w:left="567" w:firstLine="0"/>
        <w:rPr>
          <w:rFonts w:asciiTheme="minorHAnsi" w:hAnsiTheme="minorHAnsi" w:cstheme="minorHAnsi"/>
          <w:sz w:val="24"/>
          <w:szCs w:val="24"/>
        </w:rPr>
      </w:pPr>
      <w:r w:rsidRPr="00646638">
        <w:rPr>
          <w:rFonts w:asciiTheme="minorHAnsi" w:hAnsiTheme="minorHAnsi" w:cstheme="minorHAnsi"/>
          <w:sz w:val="24"/>
          <w:szCs w:val="24"/>
        </w:rPr>
        <w:t>O procedimento para assinatura digital, bem como de verificação de autenticidade, e data de emissão do CONTRATO, se dará em conformidade com o estabelecido na Portaria SG/GAB nº 03/2021, observando-se a Medida Provisória nº 2.200-2 de 24/08/2001, Leis Federais nos 11.419/2006 e 12.682/2012.</w:t>
      </w:r>
    </w:p>
    <w:p w14:paraId="66E2E3BD" w14:textId="77777777" w:rsidR="00EB6B9C" w:rsidRPr="00646638" w:rsidRDefault="00EB6B9C" w:rsidP="00F3570F">
      <w:pPr>
        <w:pStyle w:val="Nivel2"/>
        <w:numPr>
          <w:ilvl w:val="1"/>
          <w:numId w:val="34"/>
        </w:numPr>
        <w:tabs>
          <w:tab w:val="left" w:pos="567"/>
        </w:tabs>
        <w:spacing w:line="23" w:lineRule="atLeast"/>
        <w:ind w:left="0" w:firstLine="0"/>
        <w:rPr>
          <w:rFonts w:asciiTheme="minorHAnsi" w:hAnsiTheme="minorHAnsi" w:cstheme="minorHAnsi"/>
          <w:sz w:val="24"/>
          <w:szCs w:val="24"/>
        </w:rPr>
      </w:pPr>
      <w:r w:rsidRPr="00646638">
        <w:rPr>
          <w:rFonts w:asciiTheme="minorHAnsi" w:hAnsiTheme="minorHAnsi" w:cstheme="minorHAnsi"/>
          <w:sz w:val="24"/>
          <w:szCs w:val="24"/>
        </w:rPr>
        <w:t>Eventuais instrumentos decorrentes do presente CONTRATO também serão firmados pelas partes preferencialmente na forma digital.</w:t>
      </w:r>
    </w:p>
    <w:p w14:paraId="2947A539" w14:textId="77777777" w:rsidR="00EB6B9C" w:rsidRPr="00646638" w:rsidRDefault="00EB6B9C" w:rsidP="00EB6B9C">
      <w:pPr>
        <w:spacing w:before="120" w:after="120" w:line="23" w:lineRule="atLeast"/>
        <w:ind w:right="-1"/>
        <w:rPr>
          <w:rFonts w:cstheme="minorHAnsi"/>
          <w:sz w:val="24"/>
          <w:szCs w:val="24"/>
        </w:rPr>
      </w:pPr>
    </w:p>
    <w:p w14:paraId="3C9A5433" w14:textId="77777777" w:rsidR="00EB6B9C" w:rsidRPr="00646638" w:rsidRDefault="00EB6B9C" w:rsidP="00EB6B9C">
      <w:pPr>
        <w:spacing w:before="120" w:after="120" w:line="23" w:lineRule="atLeast"/>
        <w:ind w:right="-1"/>
        <w:jc w:val="both"/>
        <w:rPr>
          <w:rFonts w:cstheme="minorHAnsi"/>
          <w:sz w:val="24"/>
          <w:szCs w:val="24"/>
        </w:rPr>
      </w:pPr>
      <w:r w:rsidRPr="00646638">
        <w:rPr>
          <w:rFonts w:cstheme="minorHAnsi"/>
          <w:sz w:val="24"/>
          <w:szCs w:val="24"/>
        </w:rPr>
        <w:t xml:space="preserve">E, por estarem de acordo, as partes firmam o presente, para um só efeito, sem rasuras ou emendas, depois de lido e achado conforme. </w:t>
      </w:r>
    </w:p>
    <w:p w14:paraId="079CEFDD" w14:textId="77777777" w:rsidR="00EB6B9C" w:rsidRPr="00646638" w:rsidRDefault="00EB6B9C" w:rsidP="00EB6B9C">
      <w:pPr>
        <w:spacing w:before="120" w:after="120" w:line="23" w:lineRule="atLeast"/>
        <w:ind w:right="-1"/>
        <w:rPr>
          <w:rFonts w:cstheme="minorHAnsi"/>
          <w:sz w:val="24"/>
          <w:szCs w:val="24"/>
        </w:rPr>
      </w:pPr>
      <w:r w:rsidRPr="00646638">
        <w:rPr>
          <w:rFonts w:cstheme="minorHAnsi"/>
          <w:sz w:val="24"/>
          <w:szCs w:val="24"/>
        </w:rPr>
        <w:t xml:space="preserve">Caso firmado fisicamente, as partes o assinam em duas vias de igual teor. </w:t>
      </w:r>
    </w:p>
    <w:p w14:paraId="2AAAA1C4" w14:textId="77777777" w:rsidR="00EB6B9C" w:rsidRPr="00646638" w:rsidRDefault="00EB6B9C" w:rsidP="00EB6B9C">
      <w:pPr>
        <w:spacing w:before="120" w:after="120" w:line="23" w:lineRule="atLeast"/>
        <w:ind w:left="426" w:right="-1"/>
        <w:rPr>
          <w:rFonts w:cstheme="minorHAnsi"/>
          <w:sz w:val="24"/>
          <w:szCs w:val="24"/>
        </w:rPr>
      </w:pPr>
    </w:p>
    <w:p w14:paraId="6F0CA3AF" w14:textId="77777777" w:rsidR="00EB6B9C" w:rsidRPr="00646638" w:rsidRDefault="00EB6B9C" w:rsidP="00EB6B9C">
      <w:pPr>
        <w:spacing w:before="120" w:after="120" w:line="23" w:lineRule="atLeast"/>
        <w:ind w:right="-1"/>
        <w:jc w:val="center"/>
        <w:rPr>
          <w:rFonts w:cstheme="minorHAnsi"/>
          <w:sz w:val="24"/>
          <w:szCs w:val="24"/>
        </w:rPr>
      </w:pPr>
      <w:r w:rsidRPr="00646638">
        <w:rPr>
          <w:rFonts w:cstheme="minorHAnsi"/>
          <w:sz w:val="24"/>
          <w:szCs w:val="24"/>
        </w:rPr>
        <w:t>São Paulo, &lt;preencher a data se for documento físico&gt;</w:t>
      </w:r>
      <w:r w:rsidRPr="00646638">
        <w:rPr>
          <w:rFonts w:cstheme="minorHAnsi"/>
          <w:sz w:val="24"/>
          <w:szCs w:val="24"/>
        </w:rPr>
        <w:br/>
      </w:r>
    </w:p>
    <w:tbl>
      <w:tblPr>
        <w:tblW w:w="0" w:type="auto"/>
        <w:tblInd w:w="108" w:type="dxa"/>
        <w:tblLayout w:type="fixed"/>
        <w:tblLook w:val="01E0" w:firstRow="1" w:lastRow="1" w:firstColumn="1" w:lastColumn="1" w:noHBand="0" w:noVBand="0"/>
      </w:tblPr>
      <w:tblGrid>
        <w:gridCol w:w="4678"/>
        <w:gridCol w:w="425"/>
        <w:gridCol w:w="4536"/>
      </w:tblGrid>
      <w:tr w:rsidR="00EB6B9C" w:rsidRPr="00EB6B9C" w14:paraId="6BE8FDAF" w14:textId="77777777" w:rsidTr="00EB6B9C">
        <w:trPr>
          <w:trHeight w:val="80"/>
        </w:trPr>
        <w:tc>
          <w:tcPr>
            <w:tcW w:w="4678" w:type="dxa"/>
          </w:tcPr>
          <w:p w14:paraId="52F0555A" w14:textId="77777777" w:rsidR="00EB6B9C" w:rsidRPr="00646638" w:rsidRDefault="00EB6B9C" w:rsidP="00882E67">
            <w:pPr>
              <w:keepNext/>
              <w:tabs>
                <w:tab w:val="left" w:pos="284"/>
              </w:tabs>
              <w:overflowPunct w:val="0"/>
              <w:adjustRightInd w:val="0"/>
              <w:spacing w:before="120" w:after="120"/>
              <w:ind w:right="141"/>
              <w:jc w:val="center"/>
              <w:textAlignment w:val="baseline"/>
              <w:rPr>
                <w:rFonts w:cstheme="minorHAnsi"/>
                <w:b/>
                <w:sz w:val="24"/>
                <w:szCs w:val="24"/>
              </w:rPr>
            </w:pPr>
            <w:r w:rsidRPr="00646638">
              <w:rPr>
                <w:rFonts w:cstheme="minorHAnsi"/>
                <w:b/>
                <w:sz w:val="24"/>
                <w:szCs w:val="24"/>
              </w:rPr>
              <w:t>TRIBUNAL DE CONTAS DO MUNICÍPIO DE SÃO PAULO</w:t>
            </w:r>
          </w:p>
          <w:p w14:paraId="6907435F" w14:textId="77777777" w:rsidR="00EB6B9C" w:rsidRPr="00646638" w:rsidRDefault="00EB6B9C" w:rsidP="00882E67">
            <w:pPr>
              <w:keepNext/>
              <w:tabs>
                <w:tab w:val="left" w:pos="284"/>
              </w:tabs>
              <w:overflowPunct w:val="0"/>
              <w:adjustRightInd w:val="0"/>
              <w:spacing w:before="120" w:after="120"/>
              <w:ind w:right="141"/>
              <w:jc w:val="center"/>
              <w:textAlignment w:val="baseline"/>
              <w:rPr>
                <w:rFonts w:cstheme="minorHAnsi"/>
                <w:b/>
                <w:sz w:val="24"/>
                <w:szCs w:val="24"/>
              </w:rPr>
            </w:pPr>
            <w:r w:rsidRPr="00646638">
              <w:rPr>
                <w:rFonts w:cstheme="minorHAnsi"/>
                <w:b/>
                <w:sz w:val="24"/>
                <w:szCs w:val="24"/>
              </w:rPr>
              <w:t>DOMINGOS DISSEI</w:t>
            </w:r>
          </w:p>
          <w:p w14:paraId="56B08002" w14:textId="77777777" w:rsidR="00EB6B9C" w:rsidRPr="00646638" w:rsidRDefault="00EB6B9C" w:rsidP="00882E67">
            <w:pPr>
              <w:keepNext/>
              <w:tabs>
                <w:tab w:val="left" w:pos="284"/>
              </w:tabs>
              <w:overflowPunct w:val="0"/>
              <w:adjustRightInd w:val="0"/>
              <w:spacing w:before="120" w:after="120"/>
              <w:ind w:right="141"/>
              <w:jc w:val="center"/>
              <w:textAlignment w:val="baseline"/>
              <w:rPr>
                <w:rFonts w:cstheme="minorHAnsi"/>
                <w:sz w:val="24"/>
                <w:szCs w:val="24"/>
              </w:rPr>
            </w:pPr>
            <w:r w:rsidRPr="00646638">
              <w:rPr>
                <w:rFonts w:cstheme="minorHAnsi"/>
                <w:sz w:val="24"/>
                <w:szCs w:val="24"/>
              </w:rPr>
              <w:t>Presidente</w:t>
            </w:r>
          </w:p>
          <w:p w14:paraId="4C2BA72A" w14:textId="77777777" w:rsidR="00EB6B9C" w:rsidRPr="00646638" w:rsidRDefault="00EB6B9C" w:rsidP="00882E67">
            <w:pPr>
              <w:tabs>
                <w:tab w:val="left" w:pos="284"/>
              </w:tabs>
              <w:overflowPunct w:val="0"/>
              <w:adjustRightInd w:val="0"/>
              <w:spacing w:before="120" w:after="120"/>
              <w:ind w:right="141"/>
              <w:jc w:val="center"/>
              <w:textAlignment w:val="baseline"/>
              <w:rPr>
                <w:rFonts w:cstheme="minorHAnsi"/>
                <w:sz w:val="24"/>
                <w:szCs w:val="24"/>
              </w:rPr>
            </w:pPr>
          </w:p>
        </w:tc>
        <w:tc>
          <w:tcPr>
            <w:tcW w:w="425" w:type="dxa"/>
          </w:tcPr>
          <w:p w14:paraId="41B8D950" w14:textId="77777777" w:rsidR="00EB6B9C" w:rsidRPr="00646638" w:rsidRDefault="00EB6B9C" w:rsidP="00882E67">
            <w:pPr>
              <w:tabs>
                <w:tab w:val="left" w:pos="284"/>
              </w:tabs>
              <w:overflowPunct w:val="0"/>
              <w:adjustRightInd w:val="0"/>
              <w:spacing w:before="120" w:after="120"/>
              <w:ind w:right="141"/>
              <w:textAlignment w:val="baseline"/>
              <w:rPr>
                <w:rFonts w:cstheme="minorHAnsi"/>
                <w:sz w:val="24"/>
                <w:szCs w:val="24"/>
              </w:rPr>
            </w:pPr>
          </w:p>
        </w:tc>
        <w:tc>
          <w:tcPr>
            <w:tcW w:w="4536" w:type="dxa"/>
          </w:tcPr>
          <w:p w14:paraId="6B75B0D8" w14:textId="77777777" w:rsidR="00EB6B9C" w:rsidRPr="00646638" w:rsidRDefault="00EB6B9C" w:rsidP="00882E67">
            <w:pPr>
              <w:tabs>
                <w:tab w:val="left" w:pos="284"/>
                <w:tab w:val="left" w:pos="1701"/>
                <w:tab w:val="left" w:pos="9498"/>
              </w:tabs>
              <w:overflowPunct w:val="0"/>
              <w:adjustRightInd w:val="0"/>
              <w:spacing w:before="120" w:after="120"/>
              <w:ind w:right="283"/>
              <w:jc w:val="center"/>
              <w:textAlignment w:val="baseline"/>
              <w:rPr>
                <w:rFonts w:cstheme="minorHAnsi"/>
                <w:b/>
                <w:sz w:val="24"/>
                <w:szCs w:val="24"/>
              </w:rPr>
            </w:pPr>
            <w:r w:rsidRPr="00646638">
              <w:rPr>
                <w:rFonts w:cstheme="minorHAnsi"/>
                <w:b/>
                <w:color w:val="000000"/>
                <w:sz w:val="24"/>
                <w:szCs w:val="24"/>
              </w:rPr>
              <w:t>&lt;DENOMINAÇÃO SOCIAL DA EMPRESA&gt;</w:t>
            </w:r>
          </w:p>
          <w:p w14:paraId="1D0E460F" w14:textId="77777777" w:rsidR="00EB6B9C" w:rsidRPr="00646638" w:rsidRDefault="00EB6B9C" w:rsidP="00882E67">
            <w:pPr>
              <w:tabs>
                <w:tab w:val="left" w:pos="284"/>
                <w:tab w:val="left" w:pos="1701"/>
                <w:tab w:val="left" w:pos="9498"/>
              </w:tabs>
              <w:overflowPunct w:val="0"/>
              <w:adjustRightInd w:val="0"/>
              <w:spacing w:before="120" w:after="120"/>
              <w:ind w:right="283"/>
              <w:jc w:val="center"/>
              <w:textAlignment w:val="baseline"/>
              <w:rPr>
                <w:rFonts w:cstheme="minorHAnsi"/>
                <w:b/>
                <w:sz w:val="24"/>
                <w:szCs w:val="24"/>
              </w:rPr>
            </w:pPr>
            <w:r w:rsidRPr="00646638">
              <w:rPr>
                <w:rFonts w:cstheme="minorHAnsi"/>
                <w:b/>
                <w:sz w:val="24"/>
                <w:szCs w:val="24"/>
              </w:rPr>
              <w:t>&lt;NOME DO REPRESENTANTE&gt;</w:t>
            </w:r>
          </w:p>
          <w:p w14:paraId="47A25D07" w14:textId="77777777" w:rsidR="00EB6B9C" w:rsidRPr="00EB6B9C" w:rsidRDefault="00EB6B9C" w:rsidP="00882E67">
            <w:pPr>
              <w:tabs>
                <w:tab w:val="left" w:pos="284"/>
                <w:tab w:val="left" w:pos="1701"/>
                <w:tab w:val="left" w:pos="9498"/>
              </w:tabs>
              <w:overflowPunct w:val="0"/>
              <w:adjustRightInd w:val="0"/>
              <w:spacing w:before="120" w:after="120"/>
              <w:ind w:right="283"/>
              <w:jc w:val="center"/>
              <w:textAlignment w:val="baseline"/>
              <w:rPr>
                <w:rFonts w:cstheme="minorHAnsi"/>
                <w:sz w:val="24"/>
                <w:szCs w:val="24"/>
              </w:rPr>
            </w:pPr>
            <w:r w:rsidRPr="00646638">
              <w:rPr>
                <w:rFonts w:cstheme="minorHAnsi"/>
                <w:sz w:val="24"/>
                <w:szCs w:val="24"/>
              </w:rPr>
              <w:t>&lt;Cargo do representante&gt;</w:t>
            </w:r>
            <w:bookmarkStart w:id="22" w:name="_GoBack"/>
            <w:bookmarkEnd w:id="22"/>
          </w:p>
          <w:p w14:paraId="3AD7BC7F" w14:textId="77777777" w:rsidR="00EB6B9C" w:rsidRPr="00EB6B9C" w:rsidRDefault="00EB6B9C" w:rsidP="00882E67">
            <w:pPr>
              <w:overflowPunct w:val="0"/>
              <w:adjustRightInd w:val="0"/>
              <w:spacing w:before="120" w:after="120"/>
              <w:ind w:left="142" w:right="141"/>
              <w:jc w:val="center"/>
              <w:textAlignment w:val="baseline"/>
              <w:rPr>
                <w:rFonts w:cstheme="minorHAnsi"/>
                <w:b/>
                <w:sz w:val="24"/>
                <w:szCs w:val="24"/>
              </w:rPr>
            </w:pPr>
          </w:p>
          <w:p w14:paraId="01671DA5" w14:textId="77777777" w:rsidR="00EB6B9C" w:rsidRPr="00EB6B9C" w:rsidRDefault="00EB6B9C" w:rsidP="00882E67">
            <w:pPr>
              <w:tabs>
                <w:tab w:val="left" w:pos="426"/>
                <w:tab w:val="left" w:pos="9498"/>
              </w:tabs>
              <w:overflowPunct w:val="0"/>
              <w:adjustRightInd w:val="0"/>
              <w:spacing w:before="120" w:after="120"/>
              <w:ind w:right="141"/>
              <w:jc w:val="center"/>
              <w:textAlignment w:val="baseline"/>
              <w:rPr>
                <w:rFonts w:cstheme="minorHAnsi"/>
                <w:b/>
                <w:sz w:val="24"/>
                <w:szCs w:val="24"/>
              </w:rPr>
            </w:pPr>
          </w:p>
        </w:tc>
      </w:tr>
    </w:tbl>
    <w:p w14:paraId="64590BFF" w14:textId="77777777" w:rsidR="00EB6B9C" w:rsidRPr="0084345B" w:rsidRDefault="00EB6B9C" w:rsidP="00EB6B9C">
      <w:pPr>
        <w:overflowPunct w:val="0"/>
        <w:adjustRightInd w:val="0"/>
        <w:ind w:firstLine="3119"/>
        <w:jc w:val="both"/>
        <w:textAlignment w:val="baseline"/>
        <w:rPr>
          <w:rFonts w:ascii="Calibri" w:hAnsi="Calibri" w:cs="Calibri"/>
          <w:b/>
        </w:rPr>
      </w:pPr>
    </w:p>
    <w:p w14:paraId="237EDDFD" w14:textId="77777777" w:rsidR="00EB6B9C" w:rsidRPr="00EB6B9C" w:rsidRDefault="00EB6B9C" w:rsidP="00EB6B9C">
      <w:pPr>
        <w:rPr>
          <w:lang w:eastAsia="pt-BR"/>
        </w:rPr>
      </w:pPr>
    </w:p>
    <w:sectPr w:rsidR="00EB6B9C" w:rsidRPr="00EB6B9C" w:rsidSect="009263E1">
      <w:pgSz w:w="11906" w:h="16838"/>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05E3C" w14:textId="77777777" w:rsidR="008A12A3" w:rsidRDefault="008A12A3" w:rsidP="008750CB">
      <w:pPr>
        <w:spacing w:after="0" w:line="240" w:lineRule="auto"/>
      </w:pPr>
      <w:r>
        <w:separator/>
      </w:r>
    </w:p>
  </w:endnote>
  <w:endnote w:type="continuationSeparator" w:id="0">
    <w:p w14:paraId="21A85E0B" w14:textId="77777777" w:rsidR="008A12A3" w:rsidRDefault="008A12A3" w:rsidP="00875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0BDC8" w14:textId="47C8E1FC" w:rsidR="009263E1" w:rsidRDefault="009263E1">
    <w:pPr>
      <w:pStyle w:val="Rodap"/>
      <w:jc w:val="right"/>
    </w:pPr>
    <w:r>
      <w:rPr>
        <w:noProof/>
        <w:sz w:val="28"/>
      </w:rPr>
      <mc:AlternateContent>
        <mc:Choice Requires="wps">
          <w:drawing>
            <wp:anchor distT="0" distB="0" distL="114300" distR="114300" simplePos="0" relativeHeight="251669504" behindDoc="1" locked="0" layoutInCell="1" allowOverlap="1" wp14:anchorId="009266D4" wp14:editId="0B7F842C">
              <wp:simplePos x="0" y="0"/>
              <wp:positionH relativeFrom="page">
                <wp:posOffset>720090</wp:posOffset>
              </wp:positionH>
              <wp:positionV relativeFrom="page">
                <wp:posOffset>9910445</wp:posOffset>
              </wp:positionV>
              <wp:extent cx="906145" cy="138430"/>
              <wp:effectExtent l="1270" t="0" r="0" b="4445"/>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E8D21" w14:textId="77777777" w:rsidR="009263E1" w:rsidRDefault="009263E1" w:rsidP="009263E1">
                          <w:pPr>
                            <w:spacing w:before="13"/>
                            <w:ind w:left="20"/>
                            <w:rPr>
                              <w:sz w:val="16"/>
                            </w:rPr>
                          </w:pPr>
                          <w:r>
                            <w:rPr>
                              <w:sz w:val="16"/>
                            </w:rPr>
                            <w:t>Cód. 042 (Versão 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266D4" id="_x0000_t202" coordsize="21600,21600" o:spt="202" path="m,l,21600r21600,l21600,xe">
              <v:stroke joinstyle="miter"/>
              <v:path gradientshapeok="t" o:connecttype="rect"/>
            </v:shapetype>
            <v:shape id="Caixa de Texto 10" o:spid="_x0000_s1026" type="#_x0000_t202" style="position:absolute;left:0;text-align:left;margin-left:56.7pt;margin-top:780.35pt;width:71.35pt;height:10.9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" filled="f" stroked="f">
              <v:textbox inset="0,0,0,0">
                <w:txbxContent>
                  <w:p w14:paraId="108E8D21" w14:textId="77777777" w:rsidR="009263E1" w:rsidRDefault="009263E1" w:rsidP="009263E1">
                    <w:pPr>
                      <w:spacing w:before="13"/>
                      <w:ind w:left="20"/>
                      <w:rPr>
                        <w:sz w:val="16"/>
                      </w:rPr>
                    </w:pPr>
                    <w:r>
                      <w:rPr>
                        <w:sz w:val="16"/>
                      </w:rPr>
                      <w:t>Cód. 042 (Versão 06)</w:t>
                    </w:r>
                  </w:p>
                </w:txbxContent>
              </v:textbox>
              <w10:wrap anchorx="page" anchory="page"/>
            </v:shape>
          </w:pict>
        </mc:Fallback>
      </mc:AlternateContent>
    </w:r>
    <w:sdt>
      <w:sdtPr>
        <w:id w:val="-494335218"/>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782F5F19" w14:textId="1A15A01F" w:rsidR="00794929" w:rsidRPr="009263E1" w:rsidRDefault="00794929" w:rsidP="009263E1">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2AA57" w14:textId="77777777" w:rsidR="008A12A3" w:rsidRDefault="008A12A3" w:rsidP="008750CB">
      <w:pPr>
        <w:spacing w:after="0" w:line="240" w:lineRule="auto"/>
      </w:pPr>
      <w:r>
        <w:separator/>
      </w:r>
    </w:p>
  </w:footnote>
  <w:footnote w:type="continuationSeparator" w:id="0">
    <w:p w14:paraId="0F3BC663" w14:textId="77777777" w:rsidR="008A12A3" w:rsidRDefault="008A12A3" w:rsidP="00875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F9C6F" w14:textId="0423E143" w:rsidR="00794929" w:rsidRDefault="00794929">
    <w:pPr>
      <w:pStyle w:val="Cabealho"/>
    </w:pPr>
    <w:r>
      <w:rPr>
        <w:noProof/>
      </w:rPr>
      <w:drawing>
        <wp:anchor distT="0" distB="0" distL="0" distR="0" simplePos="0" relativeHeight="251667456" behindDoc="1" locked="0" layoutInCell="1" allowOverlap="1" wp14:anchorId="6F858321" wp14:editId="3D44F48D">
          <wp:simplePos x="0" y="0"/>
          <wp:positionH relativeFrom="page">
            <wp:posOffset>720090</wp:posOffset>
          </wp:positionH>
          <wp:positionV relativeFrom="page">
            <wp:posOffset>425119</wp:posOffset>
          </wp:positionV>
          <wp:extent cx="1700530" cy="666921"/>
          <wp:effectExtent l="0" t="0" r="0" b="0"/>
          <wp:wrapNone/>
          <wp:docPr id="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00530" cy="666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752729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3B09EF"/>
    <w:multiLevelType w:val="hybridMultilevel"/>
    <w:tmpl w:val="E6F4AD00"/>
    <w:lvl w:ilvl="0" w:tplc="7D36ECE0">
      <w:start w:val="8"/>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0E1724C"/>
    <w:multiLevelType w:val="multilevel"/>
    <w:tmpl w:val="81062C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0B1E08"/>
    <w:multiLevelType w:val="multilevel"/>
    <w:tmpl w:val="FBA820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7D1C21"/>
    <w:multiLevelType w:val="multilevel"/>
    <w:tmpl w:val="08144CF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Theme="minorHAnsi" w:eastAsiaTheme="minorEastAsia" w:hAnsiTheme="minorHAnsi"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DE3300"/>
    <w:multiLevelType w:val="multilevel"/>
    <w:tmpl w:val="EF4CE394"/>
    <w:lvl w:ilvl="0">
      <w:start w:val="9"/>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6033" w:hanging="504"/>
      </w:pPr>
      <w:rPr>
        <w:rFonts w:hint="default"/>
        <w:b w:val="0"/>
        <w:color w:val="auto"/>
        <w:sz w:val="24"/>
      </w:rPr>
    </w:lvl>
    <w:lvl w:ilvl="3">
      <w:start w:val="1"/>
      <w:numFmt w:val="decimal"/>
      <w:lvlText w:val="%1.%2.%3.%4."/>
      <w:lvlJc w:val="left"/>
      <w:pPr>
        <w:ind w:left="1925" w:hanging="648"/>
      </w:pPr>
      <w:rPr>
        <w:rFonts w:hint="default"/>
        <w:b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837C86"/>
    <w:multiLevelType w:val="multilevel"/>
    <w:tmpl w:val="B0AA0118"/>
    <w:styleLink w:val="Estilo1"/>
    <w:lvl w:ilvl="0">
      <w:start w:val="9"/>
      <w:numFmt w:val="decimal"/>
      <w:lvlText w:val="%1"/>
      <w:lvlJc w:val="left"/>
      <w:pPr>
        <w:ind w:left="375" w:hanging="375"/>
      </w:pPr>
      <w:rPr>
        <w:rFonts w:hint="default"/>
        <w:b/>
        <w:color w:val="auto"/>
        <w:sz w:val="20"/>
      </w:rPr>
    </w:lvl>
    <w:lvl w:ilvl="1">
      <w:start w:val="1"/>
      <w:numFmt w:val="decimal"/>
      <w:lvlText w:val="%1.%2"/>
      <w:lvlJc w:val="left"/>
      <w:pPr>
        <w:ind w:left="1083" w:hanging="375"/>
      </w:pPr>
      <w:rPr>
        <w:rFonts w:hint="default"/>
        <w:b w:val="0"/>
        <w:color w:val="auto"/>
        <w:sz w:val="20"/>
      </w:rPr>
    </w:lvl>
    <w:lvl w:ilvl="2">
      <w:start w:val="1"/>
      <w:numFmt w:val="decimal"/>
      <w:lvlText w:val="%1.%2.%3"/>
      <w:lvlJc w:val="left"/>
      <w:pPr>
        <w:ind w:left="4406" w:hanging="720"/>
      </w:pPr>
      <w:rPr>
        <w:rFonts w:hint="default"/>
        <w:b w:val="0"/>
        <w:color w:val="auto"/>
        <w:sz w:val="20"/>
      </w:rPr>
    </w:lvl>
    <w:lvl w:ilvl="3">
      <w:start w:val="1"/>
      <w:numFmt w:val="lowerLetter"/>
      <w:lvlText w:val="%4)"/>
      <w:lvlJc w:val="left"/>
      <w:pPr>
        <w:ind w:left="3204" w:hanging="1080"/>
      </w:pPr>
      <w:rPr>
        <w:rFonts w:ascii="Arial" w:eastAsia="Times New Roman" w:hAnsi="Arial" w:cs="Arial" w:hint="default"/>
        <w:b w:val="0"/>
        <w:sz w:val="20"/>
      </w:rPr>
    </w:lvl>
    <w:lvl w:ilvl="4">
      <w:start w:val="1"/>
      <w:numFmt w:val="decimal"/>
      <w:lvlText w:val="%1.%2.%3.%4.%5"/>
      <w:lvlJc w:val="left"/>
      <w:pPr>
        <w:ind w:left="3912" w:hanging="1080"/>
      </w:pPr>
      <w:rPr>
        <w:rFonts w:hint="default"/>
        <w:b w:val="0"/>
        <w:sz w:val="20"/>
      </w:rPr>
    </w:lvl>
    <w:lvl w:ilvl="5">
      <w:start w:val="1"/>
      <w:numFmt w:val="decimal"/>
      <w:lvlText w:val="%1.%2.%3.%4.%5.%6"/>
      <w:lvlJc w:val="left"/>
      <w:pPr>
        <w:ind w:left="4980" w:hanging="1440"/>
      </w:pPr>
      <w:rPr>
        <w:rFonts w:hint="default"/>
        <w:b w:val="0"/>
        <w:sz w:val="20"/>
      </w:rPr>
    </w:lvl>
    <w:lvl w:ilvl="6">
      <w:start w:val="1"/>
      <w:numFmt w:val="decimal"/>
      <w:lvlText w:val="%1.%2.%3.%4.%5.%6.%7"/>
      <w:lvlJc w:val="left"/>
      <w:pPr>
        <w:ind w:left="5688" w:hanging="1440"/>
      </w:pPr>
      <w:rPr>
        <w:rFonts w:hint="default"/>
        <w:b w:val="0"/>
        <w:sz w:val="20"/>
      </w:rPr>
    </w:lvl>
    <w:lvl w:ilvl="7">
      <w:start w:val="1"/>
      <w:numFmt w:val="decimal"/>
      <w:lvlText w:val="%1.%2.%3.%4.%5.%6.%7.%8"/>
      <w:lvlJc w:val="left"/>
      <w:pPr>
        <w:ind w:left="6756" w:hanging="1800"/>
      </w:pPr>
      <w:rPr>
        <w:rFonts w:hint="default"/>
        <w:b w:val="0"/>
        <w:sz w:val="20"/>
      </w:rPr>
    </w:lvl>
    <w:lvl w:ilvl="8">
      <w:start w:val="1"/>
      <w:numFmt w:val="decimal"/>
      <w:lvlText w:val="%1.%2.%3.%4.%5.%6.%7.%8.%9"/>
      <w:lvlJc w:val="left"/>
      <w:pPr>
        <w:ind w:left="7464" w:hanging="1800"/>
      </w:pPr>
      <w:rPr>
        <w:rFonts w:hint="default"/>
        <w:b w:val="0"/>
        <w:sz w:val="20"/>
      </w:rPr>
    </w:lvl>
  </w:abstractNum>
  <w:abstractNum w:abstractNumId="7" w15:restartNumberingAfterBreak="0">
    <w:nsid w:val="0E435889"/>
    <w:multiLevelType w:val="multilevel"/>
    <w:tmpl w:val="09DCA4BC"/>
    <w:lvl w:ilvl="0">
      <w:start w:val="2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F282A0C"/>
    <w:multiLevelType w:val="multilevel"/>
    <w:tmpl w:val="7FF45648"/>
    <w:lvl w:ilvl="0">
      <w:start w:val="9"/>
      <w:numFmt w:val="decimal"/>
      <w:lvlText w:val="%1"/>
      <w:lvlJc w:val="left"/>
      <w:pPr>
        <w:ind w:left="660" w:hanging="660"/>
      </w:pPr>
      <w:rPr>
        <w:rFonts w:hint="default"/>
        <w:b/>
      </w:rPr>
    </w:lvl>
    <w:lvl w:ilvl="1">
      <w:start w:val="1"/>
      <w:numFmt w:val="decimal"/>
      <w:lvlText w:val="%1.%2"/>
      <w:lvlJc w:val="left"/>
      <w:pPr>
        <w:ind w:left="754" w:hanging="660"/>
      </w:pPr>
      <w:rPr>
        <w:rFonts w:hint="default"/>
        <w:b/>
      </w:rPr>
    </w:lvl>
    <w:lvl w:ilvl="2">
      <w:start w:val="1"/>
      <w:numFmt w:val="decimal"/>
      <w:lvlText w:val="%1.%2.%3"/>
      <w:lvlJc w:val="left"/>
      <w:pPr>
        <w:ind w:left="908" w:hanging="720"/>
      </w:pPr>
      <w:rPr>
        <w:rFonts w:hint="default"/>
        <w:b/>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9" w15:restartNumberingAfterBreak="0">
    <w:nsid w:val="11DE2676"/>
    <w:multiLevelType w:val="multilevel"/>
    <w:tmpl w:val="09DCA4BC"/>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52F5CDE"/>
    <w:multiLevelType w:val="multilevel"/>
    <w:tmpl w:val="09DCA4BC"/>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B485DF0"/>
    <w:multiLevelType w:val="hybridMultilevel"/>
    <w:tmpl w:val="7B1C5306"/>
    <w:lvl w:ilvl="0" w:tplc="8A1E18C4">
      <w:start w:val="1"/>
      <w:numFmt w:val="lowerLetter"/>
      <w:lvlText w:val="%1)"/>
      <w:lvlJc w:val="left"/>
      <w:pPr>
        <w:ind w:left="2880" w:hanging="360"/>
      </w:pPr>
      <w:rPr>
        <w:rFonts w:hint="default"/>
      </w:rPr>
    </w:lvl>
    <w:lvl w:ilvl="1" w:tplc="04160019">
      <w:start w:val="1"/>
      <w:numFmt w:val="lowerLetter"/>
      <w:lvlText w:val="%2."/>
      <w:lvlJc w:val="left"/>
      <w:pPr>
        <w:ind w:left="3600" w:hanging="360"/>
      </w:pPr>
    </w:lvl>
    <w:lvl w:ilvl="2" w:tplc="0416001B">
      <w:start w:val="1"/>
      <w:numFmt w:val="lowerRoman"/>
      <w:lvlText w:val="%3."/>
      <w:lvlJc w:val="right"/>
      <w:pPr>
        <w:ind w:left="4320" w:hanging="180"/>
      </w:pPr>
    </w:lvl>
    <w:lvl w:ilvl="3" w:tplc="0416000F">
      <w:start w:val="1"/>
      <w:numFmt w:val="decimal"/>
      <w:lvlText w:val="%4."/>
      <w:lvlJc w:val="left"/>
      <w:pPr>
        <w:ind w:left="5040" w:hanging="360"/>
      </w:pPr>
    </w:lvl>
    <w:lvl w:ilvl="4" w:tplc="04160019">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12" w15:restartNumberingAfterBreak="0">
    <w:nsid w:val="1D5C100D"/>
    <w:multiLevelType w:val="multilevel"/>
    <w:tmpl w:val="B218F3DA"/>
    <w:lvl w:ilvl="0">
      <w:start w:val="1"/>
      <w:numFmt w:val="decimal"/>
      <w:lvlText w:val="%1."/>
      <w:lvlJc w:val="left"/>
      <w:pPr>
        <w:ind w:left="1070" w:hanging="360"/>
      </w:pPr>
      <w:rPr>
        <w:b/>
      </w:rPr>
    </w:lvl>
    <w:lvl w:ilvl="1">
      <w:start w:val="1"/>
      <w:numFmt w:val="decimal"/>
      <w:lvlText w:val="%1.%2."/>
      <w:lvlJc w:val="left"/>
      <w:pPr>
        <w:ind w:left="1567" w:hanging="432"/>
      </w:pPr>
      <w:rPr>
        <w:b w:val="0"/>
        <w:sz w:val="24"/>
        <w:szCs w:val="24"/>
      </w:rPr>
    </w:lvl>
    <w:lvl w:ilvl="2">
      <w:start w:val="1"/>
      <w:numFmt w:val="decimal"/>
      <w:lvlText w:val="%1.%2.%3."/>
      <w:lvlJc w:val="left"/>
      <w:pPr>
        <w:ind w:left="6033" w:hanging="504"/>
      </w:pPr>
      <w:rPr>
        <w:b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rPr>
        <w:b w:val="0"/>
        <w:sz w:val="24"/>
        <w:szCs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C1FCA"/>
    <w:multiLevelType w:val="hybridMultilevel"/>
    <w:tmpl w:val="7B1C5306"/>
    <w:lvl w:ilvl="0" w:tplc="8A1E18C4">
      <w:start w:val="1"/>
      <w:numFmt w:val="lowerLetter"/>
      <w:lvlText w:val="%1)"/>
      <w:lvlJc w:val="left"/>
      <w:pPr>
        <w:ind w:left="2880" w:hanging="360"/>
      </w:pPr>
      <w:rPr>
        <w:rFonts w:hint="default"/>
      </w:rPr>
    </w:lvl>
    <w:lvl w:ilvl="1" w:tplc="04160019">
      <w:start w:val="1"/>
      <w:numFmt w:val="lowerLetter"/>
      <w:lvlText w:val="%2."/>
      <w:lvlJc w:val="left"/>
      <w:pPr>
        <w:ind w:left="3600" w:hanging="360"/>
      </w:pPr>
    </w:lvl>
    <w:lvl w:ilvl="2" w:tplc="0416001B">
      <w:start w:val="1"/>
      <w:numFmt w:val="lowerRoman"/>
      <w:lvlText w:val="%3."/>
      <w:lvlJc w:val="right"/>
      <w:pPr>
        <w:ind w:left="4320" w:hanging="180"/>
      </w:pPr>
    </w:lvl>
    <w:lvl w:ilvl="3" w:tplc="0416000F">
      <w:start w:val="1"/>
      <w:numFmt w:val="decimal"/>
      <w:lvlText w:val="%4."/>
      <w:lvlJc w:val="left"/>
      <w:pPr>
        <w:ind w:left="5040" w:hanging="360"/>
      </w:pPr>
    </w:lvl>
    <w:lvl w:ilvl="4" w:tplc="04160019">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14" w15:restartNumberingAfterBreak="0">
    <w:nsid w:val="2A1D50D3"/>
    <w:multiLevelType w:val="multilevel"/>
    <w:tmpl w:val="E55A45EC"/>
    <w:lvl w:ilvl="0">
      <w:start w:val="15"/>
      <w:numFmt w:val="decimal"/>
      <w:lvlText w:val="%1."/>
      <w:lvlJc w:val="left"/>
      <w:pPr>
        <w:ind w:left="480" w:hanging="480"/>
      </w:pPr>
      <w:rPr>
        <w:rFonts w:hint="default"/>
        <w:b/>
      </w:rPr>
    </w:lvl>
    <w:lvl w:ilvl="1">
      <w:start w:val="1"/>
      <w:numFmt w:val="decimal"/>
      <w:lvlText w:val="%1.%2."/>
      <w:lvlJc w:val="left"/>
      <w:pPr>
        <w:ind w:left="960" w:hanging="48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15" w15:restartNumberingAfterBreak="0">
    <w:nsid w:val="2C8C36BD"/>
    <w:multiLevelType w:val="hybridMultilevel"/>
    <w:tmpl w:val="221029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C90420B"/>
    <w:multiLevelType w:val="hybridMultilevel"/>
    <w:tmpl w:val="3A6801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10E1567"/>
    <w:multiLevelType w:val="multilevel"/>
    <w:tmpl w:val="09DCA4BC"/>
    <w:lvl w:ilvl="0">
      <w:start w:val="1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42F31A2"/>
    <w:multiLevelType w:val="multilevel"/>
    <w:tmpl w:val="7FD0DB7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571777D"/>
    <w:multiLevelType w:val="multilevel"/>
    <w:tmpl w:val="8684F9F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9A02E8"/>
    <w:multiLevelType w:val="multilevel"/>
    <w:tmpl w:val="09DCA4BC"/>
    <w:lvl w:ilvl="0">
      <w:start w:val="19"/>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E2E2CDE"/>
    <w:multiLevelType w:val="multilevel"/>
    <w:tmpl w:val="613221C4"/>
    <w:lvl w:ilvl="0">
      <w:start w:val="6"/>
      <w:numFmt w:val="decimal"/>
      <w:lvlText w:val="%1."/>
      <w:lvlJc w:val="left"/>
      <w:pPr>
        <w:ind w:left="2345" w:hanging="360"/>
      </w:pPr>
      <w:rPr>
        <w:rFonts w:hint="default"/>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2" w15:restartNumberingAfterBreak="0">
    <w:nsid w:val="3F1B2D9F"/>
    <w:multiLevelType w:val="multilevel"/>
    <w:tmpl w:val="FD4609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2A61E2"/>
    <w:multiLevelType w:val="hybridMultilevel"/>
    <w:tmpl w:val="BF7A533E"/>
    <w:lvl w:ilvl="0" w:tplc="5FCC7A7E">
      <w:start w:val="1"/>
      <w:numFmt w:val="upp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1882"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7A678D7"/>
    <w:multiLevelType w:val="multilevel"/>
    <w:tmpl w:val="09DCA4BC"/>
    <w:lvl w:ilvl="0">
      <w:start w:val="1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8EA0DAA"/>
    <w:multiLevelType w:val="multilevel"/>
    <w:tmpl w:val="96FA966C"/>
    <w:lvl w:ilvl="0">
      <w:start w:val="7"/>
      <w:numFmt w:val="decimal"/>
      <w:lvlText w:val="%1"/>
      <w:lvlJc w:val="left"/>
      <w:pPr>
        <w:ind w:left="600" w:hanging="600"/>
      </w:pPr>
      <w:rPr>
        <w:rFonts w:hint="default"/>
      </w:rPr>
    </w:lvl>
    <w:lvl w:ilvl="1">
      <w:start w:val="3"/>
      <w:numFmt w:val="decimal"/>
      <w:lvlText w:val="%1.%2"/>
      <w:lvlJc w:val="left"/>
      <w:pPr>
        <w:ind w:left="600" w:hanging="60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499F22A0"/>
    <w:multiLevelType w:val="multilevel"/>
    <w:tmpl w:val="09DCA4BC"/>
    <w:lvl w:ilvl="0">
      <w:start w:val="18"/>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EE269C3"/>
    <w:multiLevelType w:val="multilevel"/>
    <w:tmpl w:val="4DB2071E"/>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F286B83"/>
    <w:multiLevelType w:val="multilevel"/>
    <w:tmpl w:val="09DCA4BC"/>
    <w:lvl w:ilvl="0">
      <w:start w:val="1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52EE3534"/>
    <w:multiLevelType w:val="hybridMultilevel"/>
    <w:tmpl w:val="119600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9056CB9"/>
    <w:multiLevelType w:val="multilevel"/>
    <w:tmpl w:val="88C0AF90"/>
    <w:lvl w:ilvl="0">
      <w:start w:val="7"/>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1" w15:restartNumberingAfterBreak="0">
    <w:nsid w:val="615F32DF"/>
    <w:multiLevelType w:val="multilevel"/>
    <w:tmpl w:val="09DCA4BC"/>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3155F9E"/>
    <w:multiLevelType w:val="hybridMultilevel"/>
    <w:tmpl w:val="A704DC12"/>
    <w:lvl w:ilvl="0" w:tplc="B4F2288A">
      <w:start w:val="2"/>
      <w:numFmt w:val="lowerLetter"/>
      <w:lvlText w:val="%1)"/>
      <w:lvlJc w:val="left"/>
      <w:pPr>
        <w:ind w:left="927" w:hanging="360"/>
      </w:pPr>
      <w:rPr>
        <w:rFonts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696F0483"/>
    <w:multiLevelType w:val="multilevel"/>
    <w:tmpl w:val="08144CF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Theme="minorHAnsi" w:eastAsiaTheme="minorEastAsia" w:hAnsiTheme="minorHAnsi"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1C0B3B"/>
    <w:multiLevelType w:val="hybridMultilevel"/>
    <w:tmpl w:val="06DA263E"/>
    <w:lvl w:ilvl="0" w:tplc="3C26D02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E2D04A6"/>
    <w:multiLevelType w:val="multilevel"/>
    <w:tmpl w:val="F5BCD2C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00A09D2"/>
    <w:multiLevelType w:val="multilevel"/>
    <w:tmpl w:val="CDDE6C1C"/>
    <w:lvl w:ilvl="0">
      <w:start w:val="3"/>
      <w:numFmt w:val="decimal"/>
      <w:lvlText w:val="%1"/>
      <w:lvlJc w:val="left"/>
      <w:pPr>
        <w:ind w:left="360" w:hanging="360"/>
      </w:pPr>
      <w:rPr>
        <w:rFonts w:eastAsia="Times New Roman" w:hint="default"/>
        <w:b/>
        <w:color w:val="auto"/>
      </w:rPr>
    </w:lvl>
    <w:lvl w:ilvl="1">
      <w:start w:val="2"/>
      <w:numFmt w:val="decimal"/>
      <w:lvlText w:val="%1.%2"/>
      <w:lvlJc w:val="left"/>
      <w:pPr>
        <w:ind w:left="360" w:hanging="360"/>
      </w:pPr>
      <w:rPr>
        <w:rFonts w:eastAsia="Times New Roman" w:hint="default"/>
        <w:b/>
        <w:color w:val="auto"/>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720" w:hanging="720"/>
      </w:pPr>
      <w:rPr>
        <w:rFonts w:eastAsia="Times New Roman" w:hint="default"/>
        <w:b/>
        <w:color w:val="auto"/>
      </w:rPr>
    </w:lvl>
    <w:lvl w:ilvl="4">
      <w:start w:val="1"/>
      <w:numFmt w:val="decimal"/>
      <w:lvlText w:val="%1.%2.%3.%4.%5"/>
      <w:lvlJc w:val="left"/>
      <w:pPr>
        <w:ind w:left="1080" w:hanging="1080"/>
      </w:pPr>
      <w:rPr>
        <w:rFonts w:eastAsia="Times New Roman" w:hint="default"/>
        <w:b/>
        <w:color w:val="auto"/>
      </w:rPr>
    </w:lvl>
    <w:lvl w:ilvl="5">
      <w:start w:val="1"/>
      <w:numFmt w:val="decimal"/>
      <w:lvlText w:val="%1.%2.%3.%4.%5.%6"/>
      <w:lvlJc w:val="left"/>
      <w:pPr>
        <w:ind w:left="1080" w:hanging="1080"/>
      </w:pPr>
      <w:rPr>
        <w:rFonts w:eastAsia="Times New Roman" w:hint="default"/>
        <w:b/>
        <w:color w:val="auto"/>
      </w:rPr>
    </w:lvl>
    <w:lvl w:ilvl="6">
      <w:start w:val="1"/>
      <w:numFmt w:val="decimal"/>
      <w:lvlText w:val="%1.%2.%3.%4.%5.%6.%7"/>
      <w:lvlJc w:val="left"/>
      <w:pPr>
        <w:ind w:left="1440" w:hanging="1440"/>
      </w:pPr>
      <w:rPr>
        <w:rFonts w:eastAsia="Times New Roman" w:hint="default"/>
        <w:b/>
        <w:color w:val="auto"/>
      </w:rPr>
    </w:lvl>
    <w:lvl w:ilvl="7">
      <w:start w:val="1"/>
      <w:numFmt w:val="decimal"/>
      <w:lvlText w:val="%1.%2.%3.%4.%5.%6.%7.%8"/>
      <w:lvlJc w:val="left"/>
      <w:pPr>
        <w:ind w:left="1440" w:hanging="1440"/>
      </w:pPr>
      <w:rPr>
        <w:rFonts w:eastAsia="Times New Roman" w:hint="default"/>
        <w:b/>
        <w:color w:val="auto"/>
      </w:rPr>
    </w:lvl>
    <w:lvl w:ilvl="8">
      <w:start w:val="1"/>
      <w:numFmt w:val="decimal"/>
      <w:lvlText w:val="%1.%2.%3.%4.%5.%6.%7.%8.%9"/>
      <w:lvlJc w:val="left"/>
      <w:pPr>
        <w:ind w:left="1800" w:hanging="1800"/>
      </w:pPr>
      <w:rPr>
        <w:rFonts w:eastAsia="Times New Roman" w:hint="default"/>
        <w:b/>
        <w:color w:val="auto"/>
      </w:rPr>
    </w:lvl>
  </w:abstractNum>
  <w:num w:numId="1">
    <w:abstractNumId w:val="12"/>
  </w:num>
  <w:num w:numId="2">
    <w:abstractNumId w:val="0"/>
  </w:num>
  <w:num w:numId="3">
    <w:abstractNumId w:val="25"/>
  </w:num>
  <w:num w:numId="4">
    <w:abstractNumId w:val="6"/>
  </w:num>
  <w:num w:numId="5">
    <w:abstractNumId w:val="5"/>
  </w:num>
  <w:num w:numId="6">
    <w:abstractNumId w:val="32"/>
  </w:num>
  <w:num w:numId="7">
    <w:abstractNumId w:val="33"/>
  </w:num>
  <w:num w:numId="8">
    <w:abstractNumId w:val="23"/>
  </w:num>
  <w:num w:numId="9">
    <w:abstractNumId w:val="4"/>
  </w:num>
  <w:num w:numId="10">
    <w:abstractNumId w:val="15"/>
  </w:num>
  <w:num w:numId="11">
    <w:abstractNumId w:val="29"/>
  </w:num>
  <w:num w:numId="12">
    <w:abstractNumId w:val="13"/>
  </w:num>
  <w:num w:numId="13">
    <w:abstractNumId w:val="34"/>
  </w:num>
  <w:num w:numId="14">
    <w:abstractNumId w:val="11"/>
  </w:num>
  <w:num w:numId="15">
    <w:abstractNumId w:val="1"/>
  </w:num>
  <w:num w:numId="16">
    <w:abstractNumId w:val="22"/>
  </w:num>
  <w:num w:numId="17">
    <w:abstractNumId w:val="3"/>
  </w:num>
  <w:num w:numId="18">
    <w:abstractNumId w:val="21"/>
  </w:num>
  <w:num w:numId="19">
    <w:abstractNumId w:val="16"/>
  </w:num>
  <w:num w:numId="20">
    <w:abstractNumId w:val="35"/>
  </w:num>
  <w:num w:numId="21">
    <w:abstractNumId w:val="30"/>
  </w:num>
  <w:num w:numId="22">
    <w:abstractNumId w:val="18"/>
  </w:num>
  <w:num w:numId="23">
    <w:abstractNumId w:val="27"/>
  </w:num>
  <w:num w:numId="24">
    <w:abstractNumId w:val="10"/>
  </w:num>
  <w:num w:numId="25">
    <w:abstractNumId w:val="8"/>
  </w:num>
  <w:num w:numId="26">
    <w:abstractNumId w:val="31"/>
  </w:num>
  <w:num w:numId="27">
    <w:abstractNumId w:val="28"/>
  </w:num>
  <w:num w:numId="28">
    <w:abstractNumId w:val="17"/>
  </w:num>
  <w:num w:numId="29">
    <w:abstractNumId w:val="14"/>
  </w:num>
  <w:num w:numId="30">
    <w:abstractNumId w:val="9"/>
  </w:num>
  <w:num w:numId="31">
    <w:abstractNumId w:val="24"/>
  </w:num>
  <w:num w:numId="32">
    <w:abstractNumId w:val="26"/>
  </w:num>
  <w:num w:numId="33">
    <w:abstractNumId w:val="20"/>
  </w:num>
  <w:num w:numId="34">
    <w:abstractNumId w:val="7"/>
  </w:num>
  <w:num w:numId="35">
    <w:abstractNumId w:val="36"/>
  </w:num>
  <w:num w:numId="36">
    <w:abstractNumId w:val="19"/>
  </w:num>
  <w:num w:numId="37">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CB"/>
    <w:rsid w:val="00015C3A"/>
    <w:rsid w:val="00032236"/>
    <w:rsid w:val="00032701"/>
    <w:rsid w:val="00044CE5"/>
    <w:rsid w:val="00071568"/>
    <w:rsid w:val="00073727"/>
    <w:rsid w:val="000A5314"/>
    <w:rsid w:val="000A73F5"/>
    <w:rsid w:val="000F67C0"/>
    <w:rsid w:val="00101129"/>
    <w:rsid w:val="00113D71"/>
    <w:rsid w:val="00121015"/>
    <w:rsid w:val="00137604"/>
    <w:rsid w:val="00153259"/>
    <w:rsid w:val="001B09F3"/>
    <w:rsid w:val="001B1232"/>
    <w:rsid w:val="001E1CB7"/>
    <w:rsid w:val="001F4BE5"/>
    <w:rsid w:val="00210392"/>
    <w:rsid w:val="0021770C"/>
    <w:rsid w:val="002357B6"/>
    <w:rsid w:val="002620D4"/>
    <w:rsid w:val="00264213"/>
    <w:rsid w:val="002A26FB"/>
    <w:rsid w:val="002B3879"/>
    <w:rsid w:val="002D5FBC"/>
    <w:rsid w:val="002E5777"/>
    <w:rsid w:val="00307A15"/>
    <w:rsid w:val="00320D8E"/>
    <w:rsid w:val="00335A15"/>
    <w:rsid w:val="00352595"/>
    <w:rsid w:val="00364390"/>
    <w:rsid w:val="00365263"/>
    <w:rsid w:val="00365C04"/>
    <w:rsid w:val="003749D8"/>
    <w:rsid w:val="00387EE2"/>
    <w:rsid w:val="003B7C83"/>
    <w:rsid w:val="003D4674"/>
    <w:rsid w:val="003E2C03"/>
    <w:rsid w:val="00401E83"/>
    <w:rsid w:val="00403459"/>
    <w:rsid w:val="00413307"/>
    <w:rsid w:val="004271F9"/>
    <w:rsid w:val="004319D3"/>
    <w:rsid w:val="00457228"/>
    <w:rsid w:val="004850A2"/>
    <w:rsid w:val="004C6AAF"/>
    <w:rsid w:val="004D7934"/>
    <w:rsid w:val="004E7E38"/>
    <w:rsid w:val="00504779"/>
    <w:rsid w:val="00515151"/>
    <w:rsid w:val="00521A85"/>
    <w:rsid w:val="00543192"/>
    <w:rsid w:val="00555508"/>
    <w:rsid w:val="00566469"/>
    <w:rsid w:val="00580BA9"/>
    <w:rsid w:val="00585FB0"/>
    <w:rsid w:val="0059774E"/>
    <w:rsid w:val="005A3E97"/>
    <w:rsid w:val="005C627C"/>
    <w:rsid w:val="005D28F9"/>
    <w:rsid w:val="005F1F1E"/>
    <w:rsid w:val="00615306"/>
    <w:rsid w:val="00646638"/>
    <w:rsid w:val="0067037F"/>
    <w:rsid w:val="00686174"/>
    <w:rsid w:val="00695650"/>
    <w:rsid w:val="006C1D79"/>
    <w:rsid w:val="006C443F"/>
    <w:rsid w:val="00735EB8"/>
    <w:rsid w:val="00776B65"/>
    <w:rsid w:val="00785CE9"/>
    <w:rsid w:val="0079378C"/>
    <w:rsid w:val="00794929"/>
    <w:rsid w:val="007A138B"/>
    <w:rsid w:val="007A189D"/>
    <w:rsid w:val="007A5884"/>
    <w:rsid w:val="007C0F51"/>
    <w:rsid w:val="007E5B83"/>
    <w:rsid w:val="007F0EA9"/>
    <w:rsid w:val="007F164E"/>
    <w:rsid w:val="0080362D"/>
    <w:rsid w:val="00822A24"/>
    <w:rsid w:val="00834BA5"/>
    <w:rsid w:val="00843D5B"/>
    <w:rsid w:val="008568DA"/>
    <w:rsid w:val="008575FF"/>
    <w:rsid w:val="00873B35"/>
    <w:rsid w:val="008750CB"/>
    <w:rsid w:val="0089019A"/>
    <w:rsid w:val="00893BED"/>
    <w:rsid w:val="008A12A3"/>
    <w:rsid w:val="008A2B87"/>
    <w:rsid w:val="008B12A2"/>
    <w:rsid w:val="008B230F"/>
    <w:rsid w:val="008B715E"/>
    <w:rsid w:val="008C02BD"/>
    <w:rsid w:val="00900086"/>
    <w:rsid w:val="00921B59"/>
    <w:rsid w:val="00921D02"/>
    <w:rsid w:val="009263E1"/>
    <w:rsid w:val="00936ED5"/>
    <w:rsid w:val="00944DCA"/>
    <w:rsid w:val="00946978"/>
    <w:rsid w:val="00954F8C"/>
    <w:rsid w:val="00983043"/>
    <w:rsid w:val="00990E8D"/>
    <w:rsid w:val="009A79B7"/>
    <w:rsid w:val="009D0771"/>
    <w:rsid w:val="009E4CB5"/>
    <w:rsid w:val="009F6323"/>
    <w:rsid w:val="00A00749"/>
    <w:rsid w:val="00A30CB6"/>
    <w:rsid w:val="00A3170F"/>
    <w:rsid w:val="00A442BF"/>
    <w:rsid w:val="00A50108"/>
    <w:rsid w:val="00A61250"/>
    <w:rsid w:val="00AD6936"/>
    <w:rsid w:val="00AD7F65"/>
    <w:rsid w:val="00AE16EF"/>
    <w:rsid w:val="00B16C9E"/>
    <w:rsid w:val="00B21D74"/>
    <w:rsid w:val="00B72457"/>
    <w:rsid w:val="00B77AB9"/>
    <w:rsid w:val="00B90BA3"/>
    <w:rsid w:val="00BB03A8"/>
    <w:rsid w:val="00BF1B8E"/>
    <w:rsid w:val="00C009F6"/>
    <w:rsid w:val="00C22141"/>
    <w:rsid w:val="00C23BAE"/>
    <w:rsid w:val="00C24A21"/>
    <w:rsid w:val="00C33532"/>
    <w:rsid w:val="00C46A23"/>
    <w:rsid w:val="00C550E1"/>
    <w:rsid w:val="00C628FD"/>
    <w:rsid w:val="00C65384"/>
    <w:rsid w:val="00C70231"/>
    <w:rsid w:val="00C704D3"/>
    <w:rsid w:val="00C76312"/>
    <w:rsid w:val="00C86618"/>
    <w:rsid w:val="00C92CEE"/>
    <w:rsid w:val="00CD134F"/>
    <w:rsid w:val="00CE5AA0"/>
    <w:rsid w:val="00CE7329"/>
    <w:rsid w:val="00D14638"/>
    <w:rsid w:val="00D21B89"/>
    <w:rsid w:val="00D51BF3"/>
    <w:rsid w:val="00D941AD"/>
    <w:rsid w:val="00D956F8"/>
    <w:rsid w:val="00DA1A78"/>
    <w:rsid w:val="00DB2F75"/>
    <w:rsid w:val="00DB59B9"/>
    <w:rsid w:val="00DB6200"/>
    <w:rsid w:val="00DC3844"/>
    <w:rsid w:val="00DD516F"/>
    <w:rsid w:val="00DE73C3"/>
    <w:rsid w:val="00DF4AF0"/>
    <w:rsid w:val="00DF5121"/>
    <w:rsid w:val="00E36798"/>
    <w:rsid w:val="00E70768"/>
    <w:rsid w:val="00E82E7F"/>
    <w:rsid w:val="00E83CE6"/>
    <w:rsid w:val="00EB3199"/>
    <w:rsid w:val="00EB542E"/>
    <w:rsid w:val="00EB6B9C"/>
    <w:rsid w:val="00EE6984"/>
    <w:rsid w:val="00EF161D"/>
    <w:rsid w:val="00EF5EF0"/>
    <w:rsid w:val="00F14F61"/>
    <w:rsid w:val="00F3570F"/>
    <w:rsid w:val="00F82869"/>
    <w:rsid w:val="00FF24C6"/>
    <w:rsid w:val="00FF2A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8A910"/>
  <w15:chartTrackingRefBased/>
  <w15:docId w15:val="{0AB89C9F-55C7-4E1F-9959-18C4E9D6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638"/>
  </w:style>
  <w:style w:type="paragraph" w:styleId="Ttulo1">
    <w:name w:val="heading 1"/>
    <w:basedOn w:val="Normal"/>
    <w:next w:val="Normal"/>
    <w:link w:val="Ttulo1Char"/>
    <w:uiPriority w:val="9"/>
    <w:qFormat/>
    <w:rsid w:val="00CD13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750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50CB"/>
  </w:style>
  <w:style w:type="paragraph" w:styleId="Rodap">
    <w:name w:val="footer"/>
    <w:basedOn w:val="Normal"/>
    <w:link w:val="RodapChar"/>
    <w:uiPriority w:val="99"/>
    <w:unhideWhenUsed/>
    <w:rsid w:val="008750CB"/>
    <w:pPr>
      <w:tabs>
        <w:tab w:val="center" w:pos="4252"/>
        <w:tab w:val="right" w:pos="8504"/>
      </w:tabs>
      <w:spacing w:after="0" w:line="240" w:lineRule="auto"/>
    </w:pPr>
  </w:style>
  <w:style w:type="character" w:customStyle="1" w:styleId="RodapChar">
    <w:name w:val="Rodapé Char"/>
    <w:basedOn w:val="Fontepargpadro"/>
    <w:link w:val="Rodap"/>
    <w:uiPriority w:val="99"/>
    <w:rsid w:val="008750CB"/>
  </w:style>
  <w:style w:type="paragraph" w:styleId="Corpodetexto">
    <w:name w:val="Body Text"/>
    <w:basedOn w:val="Normal"/>
    <w:link w:val="CorpodetextoChar"/>
    <w:uiPriority w:val="1"/>
    <w:qFormat/>
    <w:rsid w:val="008750CB"/>
    <w:pPr>
      <w:spacing w:before="240" w:after="0" w:line="360" w:lineRule="auto"/>
    </w:pPr>
    <w:rPr>
      <w:rFonts w:ascii="Arial" w:eastAsiaTheme="minorEastAsia" w:hAnsi="Arial"/>
      <w:sz w:val="24"/>
      <w:szCs w:val="24"/>
      <w:lang w:eastAsia="pt-BR"/>
    </w:rPr>
  </w:style>
  <w:style w:type="character" w:customStyle="1" w:styleId="CorpodetextoChar">
    <w:name w:val="Corpo de texto Char"/>
    <w:basedOn w:val="Fontepargpadro"/>
    <w:link w:val="Corpodetexto"/>
    <w:uiPriority w:val="1"/>
    <w:rsid w:val="008750CB"/>
    <w:rPr>
      <w:rFonts w:ascii="Arial" w:eastAsiaTheme="minorEastAsia" w:hAnsi="Arial"/>
      <w:sz w:val="24"/>
      <w:szCs w:val="24"/>
      <w:lang w:eastAsia="pt-BR"/>
    </w:rPr>
  </w:style>
  <w:style w:type="paragraph" w:customStyle="1" w:styleId="Nivel01">
    <w:name w:val="Nivel 01"/>
    <w:basedOn w:val="Ttulo1"/>
    <w:next w:val="Normal"/>
    <w:link w:val="Nivel01Char"/>
    <w:qFormat/>
    <w:rsid w:val="00CD134F"/>
    <w:pPr>
      <w:spacing w:before="480" w:after="120" w:line="276" w:lineRule="auto"/>
      <w:ind w:right="-15"/>
      <w:jc w:val="both"/>
    </w:pPr>
    <w:rPr>
      <w:rFonts w:cs="Times New Roman"/>
      <w:b/>
      <w:bCs/>
      <w:color w:val="000000"/>
      <w:sz w:val="20"/>
      <w:szCs w:val="20"/>
      <w:lang w:eastAsia="pt-BR"/>
    </w:rPr>
  </w:style>
  <w:style w:type="character" w:customStyle="1" w:styleId="Nivel01Char">
    <w:name w:val="Nivel 01 Char"/>
    <w:basedOn w:val="Ttulo1Char"/>
    <w:link w:val="Nivel01"/>
    <w:rsid w:val="00CD134F"/>
    <w:rPr>
      <w:rFonts w:asciiTheme="majorHAnsi" w:eastAsiaTheme="majorEastAsia" w:hAnsiTheme="majorHAnsi" w:cs="Times New Roman"/>
      <w:b/>
      <w:bCs/>
      <w:color w:val="000000"/>
      <w:sz w:val="20"/>
      <w:szCs w:val="20"/>
      <w:lang w:eastAsia="pt-BR"/>
    </w:rPr>
  </w:style>
  <w:style w:type="character" w:customStyle="1" w:styleId="splleitordocumentospgcpecastrepecas0">
    <w:name w:val="splleitordocumentos_pgcpecas_trepecas_0"/>
    <w:basedOn w:val="Fontepargpadro"/>
    <w:rsid w:val="00CD134F"/>
  </w:style>
  <w:style w:type="paragraph" w:styleId="Commarcadores">
    <w:name w:val="List Bullet"/>
    <w:basedOn w:val="Normal"/>
    <w:uiPriority w:val="99"/>
    <w:unhideWhenUsed/>
    <w:rsid w:val="00CD134F"/>
    <w:pPr>
      <w:numPr>
        <w:numId w:val="2"/>
      </w:numPr>
      <w:spacing w:before="240" w:after="0" w:line="360" w:lineRule="auto"/>
      <w:contextualSpacing/>
    </w:pPr>
    <w:rPr>
      <w:rFonts w:ascii="Arial" w:eastAsiaTheme="minorEastAsia" w:hAnsi="Arial"/>
      <w:sz w:val="24"/>
      <w:szCs w:val="24"/>
      <w:lang w:eastAsia="pt-BR"/>
    </w:rPr>
  </w:style>
  <w:style w:type="character" w:customStyle="1" w:styleId="Ttulo1Char">
    <w:name w:val="Título 1 Char"/>
    <w:basedOn w:val="Fontepargpadro"/>
    <w:link w:val="Ttulo1"/>
    <w:uiPriority w:val="9"/>
    <w:rsid w:val="00CD134F"/>
    <w:rPr>
      <w:rFonts w:asciiTheme="majorHAnsi" w:eastAsiaTheme="majorEastAsia" w:hAnsiTheme="majorHAnsi" w:cstheme="majorBidi"/>
      <w:color w:val="2F5496" w:themeColor="accent1" w:themeShade="BF"/>
      <w:sz w:val="32"/>
      <w:szCs w:val="32"/>
    </w:rPr>
  </w:style>
  <w:style w:type="paragraph" w:styleId="PargrafodaLista">
    <w:name w:val="List Paragraph"/>
    <w:aliases w:val="DOCs_Paragrafo-1,Texto,Marcadores PDTI,lp1,List Paragraph1,Corpo Texto,Normal com bullets,Diligence Check,Llista Nivell1,Lista de nivel 1,Lettre d'introduction,Table of contents numbered,Paragraphe de liste PBLH,BULLET 1,Segundo"/>
    <w:basedOn w:val="Normal"/>
    <w:link w:val="PargrafodaListaChar"/>
    <w:uiPriority w:val="1"/>
    <w:qFormat/>
    <w:rsid w:val="001B09F3"/>
    <w:pPr>
      <w:ind w:left="720"/>
      <w:contextualSpacing/>
    </w:pPr>
  </w:style>
  <w:style w:type="character" w:customStyle="1" w:styleId="PargrafodaListaChar">
    <w:name w:val="Parágrafo da Lista Char"/>
    <w:aliases w:val="DOCs_Paragrafo-1 Char,Texto Char,Marcadores PDTI Char,lp1 Char,List Paragraph1 Char,Corpo Texto Char,Normal com bullets Char,Diligence Check Char,Llista Nivell1 Char,Lista de nivel 1 Char,Lettre d'introduction Char,BULLET 1 Char"/>
    <w:link w:val="PargrafodaLista"/>
    <w:uiPriority w:val="1"/>
    <w:qFormat/>
    <w:rsid w:val="00335A15"/>
  </w:style>
  <w:style w:type="paragraph" w:customStyle="1" w:styleId="Nivel2">
    <w:name w:val="Nivel 2"/>
    <w:basedOn w:val="Normal"/>
    <w:link w:val="Nivel2Char"/>
    <w:qFormat/>
    <w:rsid w:val="00335A15"/>
    <w:pPr>
      <w:spacing w:before="120" w:after="120" w:line="276" w:lineRule="auto"/>
      <w:ind w:left="4969" w:hanging="432"/>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335A15"/>
    <w:pPr>
      <w:spacing w:before="120" w:after="120" w:line="276" w:lineRule="auto"/>
      <w:ind w:left="3198" w:hanging="504"/>
      <w:jc w:val="both"/>
    </w:pPr>
    <w:rPr>
      <w:rFonts w:ascii="Arial" w:eastAsiaTheme="minorEastAsia" w:hAnsi="Arial" w:cs="Arial"/>
      <w:color w:val="000000"/>
      <w:sz w:val="20"/>
      <w:szCs w:val="20"/>
      <w:lang w:eastAsia="pt-BR"/>
    </w:rPr>
  </w:style>
  <w:style w:type="character" w:customStyle="1" w:styleId="Nivel2Char">
    <w:name w:val="Nivel 2 Char"/>
    <w:basedOn w:val="Fontepargpadro"/>
    <w:link w:val="Nivel2"/>
    <w:locked/>
    <w:rsid w:val="00335A15"/>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335A15"/>
    <w:rPr>
      <w:rFonts w:ascii="Arial" w:eastAsiaTheme="minorEastAsia" w:hAnsi="Arial" w:cs="Arial"/>
      <w:color w:val="000000"/>
      <w:sz w:val="20"/>
      <w:szCs w:val="20"/>
      <w:lang w:eastAsia="pt-BR"/>
    </w:rPr>
  </w:style>
  <w:style w:type="character" w:styleId="Hyperlink">
    <w:name w:val="Hyperlink"/>
    <w:uiPriority w:val="99"/>
    <w:rsid w:val="00264213"/>
    <w:rPr>
      <w:color w:val="000080"/>
      <w:u w:val="single"/>
    </w:rPr>
  </w:style>
  <w:style w:type="numbering" w:customStyle="1" w:styleId="Estilo1">
    <w:name w:val="Estilo1"/>
    <w:uiPriority w:val="99"/>
    <w:rsid w:val="00264213"/>
    <w:pPr>
      <w:numPr>
        <w:numId w:val="4"/>
      </w:numPr>
    </w:pPr>
  </w:style>
  <w:style w:type="table" w:customStyle="1" w:styleId="TableNormal">
    <w:name w:val="Table Normal"/>
    <w:uiPriority w:val="2"/>
    <w:semiHidden/>
    <w:unhideWhenUsed/>
    <w:qFormat/>
    <w:rsid w:val="002620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20D4"/>
    <w:pPr>
      <w:widowControl w:val="0"/>
      <w:autoSpaceDE w:val="0"/>
      <w:autoSpaceDN w:val="0"/>
      <w:spacing w:after="0" w:line="240" w:lineRule="auto"/>
    </w:pPr>
    <w:rPr>
      <w:rFonts w:ascii="Calibri" w:eastAsia="Calibri" w:hAnsi="Calibri" w:cs="Calibri"/>
      <w:lang w:val="pt-PT"/>
    </w:rPr>
  </w:style>
  <w:style w:type="character" w:styleId="Refdecomentrio">
    <w:name w:val="annotation reference"/>
    <w:basedOn w:val="Fontepargpadro"/>
    <w:uiPriority w:val="99"/>
    <w:semiHidden/>
    <w:unhideWhenUsed/>
    <w:rsid w:val="002357B6"/>
    <w:rPr>
      <w:sz w:val="16"/>
      <w:szCs w:val="16"/>
    </w:rPr>
  </w:style>
  <w:style w:type="paragraph" w:styleId="Textodecomentrio">
    <w:name w:val="annotation text"/>
    <w:basedOn w:val="Normal"/>
    <w:link w:val="TextodecomentrioChar"/>
    <w:uiPriority w:val="99"/>
    <w:semiHidden/>
    <w:unhideWhenUsed/>
    <w:rsid w:val="002357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357B6"/>
    <w:rPr>
      <w:sz w:val="20"/>
      <w:szCs w:val="20"/>
    </w:rPr>
  </w:style>
  <w:style w:type="paragraph" w:styleId="Assuntodocomentrio">
    <w:name w:val="annotation subject"/>
    <w:basedOn w:val="Textodecomentrio"/>
    <w:next w:val="Textodecomentrio"/>
    <w:link w:val="AssuntodocomentrioChar"/>
    <w:uiPriority w:val="99"/>
    <w:semiHidden/>
    <w:unhideWhenUsed/>
    <w:rsid w:val="002357B6"/>
    <w:rPr>
      <w:b/>
      <w:bCs/>
    </w:rPr>
  </w:style>
  <w:style w:type="character" w:customStyle="1" w:styleId="AssuntodocomentrioChar">
    <w:name w:val="Assunto do comentário Char"/>
    <w:basedOn w:val="TextodecomentrioChar"/>
    <w:link w:val="Assuntodocomentrio"/>
    <w:uiPriority w:val="99"/>
    <w:semiHidden/>
    <w:rsid w:val="002357B6"/>
    <w:rPr>
      <w:b/>
      <w:bCs/>
      <w:sz w:val="20"/>
      <w:szCs w:val="20"/>
    </w:rPr>
  </w:style>
  <w:style w:type="paragraph" w:styleId="Textodebalo">
    <w:name w:val="Balloon Text"/>
    <w:basedOn w:val="Normal"/>
    <w:link w:val="TextodebaloChar"/>
    <w:uiPriority w:val="99"/>
    <w:semiHidden/>
    <w:unhideWhenUsed/>
    <w:rsid w:val="002357B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357B6"/>
    <w:rPr>
      <w:rFonts w:ascii="Segoe UI" w:hAnsi="Segoe UI" w:cs="Segoe UI"/>
      <w:sz w:val="18"/>
      <w:szCs w:val="18"/>
    </w:rPr>
  </w:style>
  <w:style w:type="table" w:styleId="Tabelacomgrade">
    <w:name w:val="Table Grid"/>
    <w:basedOn w:val="Tabelanormal"/>
    <w:rsid w:val="00B77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79B7"/>
    <w:pPr>
      <w:autoSpaceDE w:val="0"/>
      <w:autoSpaceDN w:val="0"/>
      <w:adjustRightInd w:val="0"/>
      <w:spacing w:after="0" w:line="240" w:lineRule="auto"/>
    </w:pPr>
    <w:rPr>
      <w:rFonts w:ascii="Times New Roman" w:hAnsi="Times New Roman" w:cs="Times New Roman"/>
      <w:color w:val="000000"/>
      <w:sz w:val="24"/>
      <w:szCs w:val="24"/>
    </w:rPr>
  </w:style>
  <w:style w:type="character" w:styleId="MenoPendente">
    <w:name w:val="Unresolved Mention"/>
    <w:basedOn w:val="Fontepargpadro"/>
    <w:uiPriority w:val="99"/>
    <w:semiHidden/>
    <w:unhideWhenUsed/>
    <w:rsid w:val="005A3E97"/>
    <w:rPr>
      <w:color w:val="605E5C"/>
      <w:shd w:val="clear" w:color="auto" w:fill="E1DFDD"/>
    </w:rPr>
  </w:style>
  <w:style w:type="paragraph" w:styleId="NormalWeb">
    <w:name w:val="Normal (Web)"/>
    <w:basedOn w:val="Normal"/>
    <w:uiPriority w:val="99"/>
    <w:unhideWhenUsed/>
    <w:rsid w:val="00EB6B9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vel2-Red">
    <w:name w:val="Nível 2 -Red"/>
    <w:basedOn w:val="Nivel2"/>
    <w:link w:val="Nvel2-RedChar"/>
    <w:qFormat/>
    <w:rsid w:val="00EB6B9C"/>
    <w:pPr>
      <w:numPr>
        <w:ilvl w:val="1"/>
      </w:numPr>
      <w:ind w:left="4969" w:hanging="432"/>
    </w:pPr>
    <w:rPr>
      <w:i/>
      <w:iCs/>
      <w:color w:val="FF0000"/>
    </w:rPr>
  </w:style>
  <w:style w:type="paragraph" w:customStyle="1" w:styleId="Nvel3-R">
    <w:name w:val="Nível 3-R"/>
    <w:basedOn w:val="Nivel3"/>
    <w:link w:val="Nvel3-RChar"/>
    <w:qFormat/>
    <w:rsid w:val="00EB6B9C"/>
    <w:pPr>
      <w:numPr>
        <w:ilvl w:val="2"/>
      </w:numPr>
      <w:ind w:left="284" w:hanging="504"/>
    </w:pPr>
    <w:rPr>
      <w:i/>
      <w:iCs/>
      <w:color w:val="FF0000"/>
    </w:rPr>
  </w:style>
  <w:style w:type="character" w:customStyle="1" w:styleId="Nvel2-RedChar">
    <w:name w:val="Nível 2 -Red Char"/>
    <w:basedOn w:val="Nivel2Char"/>
    <w:link w:val="Nvel2-Red"/>
    <w:rsid w:val="00EB6B9C"/>
    <w:rPr>
      <w:rFonts w:ascii="Arial" w:eastAsiaTheme="minorEastAsia" w:hAnsi="Arial" w:cs="Arial"/>
      <w:i/>
      <w:iCs/>
      <w:color w:val="FF0000"/>
      <w:sz w:val="20"/>
      <w:szCs w:val="20"/>
      <w:lang w:eastAsia="pt-BR"/>
    </w:rPr>
  </w:style>
  <w:style w:type="character" w:customStyle="1" w:styleId="Nvel3-RChar">
    <w:name w:val="Nível 3-R Char"/>
    <w:basedOn w:val="Nivel3Char"/>
    <w:link w:val="Nvel3-R"/>
    <w:rsid w:val="00EB6B9C"/>
    <w:rPr>
      <w:rFonts w:ascii="Arial" w:eastAsiaTheme="minorEastAsia" w:hAnsi="Arial" w:cs="Arial"/>
      <w:i/>
      <w:iCs/>
      <w:color w:val="FF0000"/>
      <w:sz w:val="20"/>
      <w:szCs w:val="20"/>
      <w:lang w:eastAsia="pt-BR"/>
    </w:rPr>
  </w:style>
  <w:style w:type="character" w:customStyle="1" w:styleId="normaltextrun">
    <w:name w:val="normaltextrun"/>
    <w:basedOn w:val="Fontepargpadro"/>
    <w:rsid w:val="00EB6B9C"/>
  </w:style>
  <w:style w:type="paragraph" w:customStyle="1" w:styleId="Nvel2-Opcional">
    <w:name w:val="Nível 2-Opcional"/>
    <w:basedOn w:val="Normal"/>
    <w:link w:val="Nvel2-OpcionalChar"/>
    <w:qFormat/>
    <w:rsid w:val="00EB6B9C"/>
    <w:pPr>
      <w:spacing w:before="120" w:after="120" w:line="276" w:lineRule="auto"/>
      <w:jc w:val="both"/>
    </w:pPr>
    <w:rPr>
      <w:rFonts w:ascii="Arial" w:eastAsia="Arial" w:hAnsi="Arial" w:cs="Arial"/>
      <w:i/>
      <w:iCs/>
      <w:color w:val="FF0000"/>
      <w:sz w:val="20"/>
      <w:szCs w:val="20"/>
      <w:lang w:eastAsia="pt-BR"/>
    </w:rPr>
  </w:style>
  <w:style w:type="character" w:customStyle="1" w:styleId="Nvel2-OpcionalChar">
    <w:name w:val="Nível 2-Opcional Char"/>
    <w:basedOn w:val="Fontepargpadro"/>
    <w:link w:val="Nvel2-Opcional"/>
    <w:rsid w:val="00EB6B9C"/>
    <w:rPr>
      <w:rFonts w:ascii="Arial" w:eastAsia="Arial" w:hAnsi="Arial" w:cs="Arial"/>
      <w:i/>
      <w:iCs/>
      <w:color w:val="FF0000"/>
      <w:sz w:val="20"/>
      <w:szCs w:val="20"/>
      <w:lang w:eastAsia="pt-BR"/>
    </w:rPr>
  </w:style>
  <w:style w:type="character" w:styleId="Forte">
    <w:name w:val="Strong"/>
    <w:basedOn w:val="Fontepargpadro"/>
    <w:uiPriority w:val="22"/>
    <w:qFormat/>
    <w:rsid w:val="00413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m.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portal.tcm.sp.gov.br/Pagina/6822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9AD70-FE1D-4F5A-A861-1E7380BA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39</Pages>
  <Words>14854</Words>
  <Characters>80214</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VIcente Paladino Barone</dc:creator>
  <cp:keywords/>
  <dc:description/>
  <cp:lastModifiedBy>William Souza</cp:lastModifiedBy>
  <cp:revision>49</cp:revision>
  <dcterms:created xsi:type="dcterms:W3CDTF">2025-09-15T18:30:00Z</dcterms:created>
  <dcterms:modified xsi:type="dcterms:W3CDTF">2026-02-02T14:20:00Z</dcterms:modified>
</cp:coreProperties>
</file>